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60" w:rsidRPr="00A14382" w:rsidRDefault="00F63860" w:rsidP="00EE002B">
      <w:pPr>
        <w:rPr>
          <w:rFonts w:ascii="Arial" w:hAnsi="Arial" w:cs="Arial"/>
        </w:rPr>
      </w:pPr>
    </w:p>
    <w:p w:rsidR="00F63860" w:rsidRPr="00A14382" w:rsidRDefault="00F63860" w:rsidP="00EE002B">
      <w:pPr>
        <w:rPr>
          <w:rFonts w:ascii="Arial" w:hAnsi="Arial" w:cs="Arial"/>
        </w:rPr>
      </w:pPr>
    </w:p>
    <w:p w:rsidR="00F63860" w:rsidRPr="00A14382" w:rsidRDefault="00F63860" w:rsidP="00EE002B">
      <w:pPr>
        <w:rPr>
          <w:rFonts w:ascii="Arial" w:hAnsi="Arial" w:cs="Arial"/>
        </w:rPr>
      </w:pPr>
    </w:p>
    <w:p w:rsidR="00F63860" w:rsidRPr="00A14382" w:rsidRDefault="00F63860" w:rsidP="00EE002B">
      <w:pPr>
        <w:rPr>
          <w:rFonts w:ascii="Arial" w:hAnsi="Arial" w:cs="Arial"/>
          <w:b/>
        </w:rPr>
      </w:pPr>
    </w:p>
    <w:p w:rsidR="00F63860" w:rsidRPr="00A14382" w:rsidRDefault="00F63860" w:rsidP="00EE002B">
      <w:pPr>
        <w:rPr>
          <w:rFonts w:ascii="Arial" w:hAnsi="Arial" w:cs="Arial"/>
          <w:b/>
          <w:sz w:val="24"/>
          <w:szCs w:val="24"/>
        </w:rPr>
      </w:pPr>
    </w:p>
    <w:p w:rsidR="00F63860" w:rsidRPr="0057105F" w:rsidRDefault="00F63860" w:rsidP="00EE002B">
      <w:pPr>
        <w:jc w:val="center"/>
        <w:rPr>
          <w:rFonts w:ascii="Arial" w:hAnsi="Arial" w:cs="Arial"/>
          <w:b/>
          <w:sz w:val="36"/>
          <w:szCs w:val="36"/>
        </w:rPr>
      </w:pPr>
      <w:r w:rsidRPr="0057105F">
        <w:rPr>
          <w:rFonts w:ascii="Arial" w:hAnsi="Arial" w:cs="Arial"/>
          <w:b/>
          <w:sz w:val="36"/>
          <w:szCs w:val="36"/>
        </w:rPr>
        <w:t>LSU/Ochsner Ophthalmology</w:t>
      </w:r>
    </w:p>
    <w:p w:rsidR="00F63860" w:rsidRPr="0057105F" w:rsidRDefault="00F63860" w:rsidP="00EE002B">
      <w:pPr>
        <w:jc w:val="center"/>
        <w:rPr>
          <w:rFonts w:ascii="Arial" w:hAnsi="Arial" w:cs="Arial"/>
          <w:b/>
          <w:sz w:val="36"/>
          <w:szCs w:val="36"/>
        </w:rPr>
      </w:pPr>
      <w:r w:rsidRPr="0057105F">
        <w:rPr>
          <w:rFonts w:ascii="Arial" w:hAnsi="Arial" w:cs="Arial"/>
          <w:b/>
          <w:sz w:val="36"/>
          <w:szCs w:val="36"/>
        </w:rPr>
        <w:t>Residency Training Program</w:t>
      </w:r>
    </w:p>
    <w:p w:rsidR="00F63860" w:rsidRPr="00A14382" w:rsidRDefault="00F63860" w:rsidP="00EE002B">
      <w:pPr>
        <w:jc w:val="center"/>
        <w:rPr>
          <w:rFonts w:ascii="Arial" w:hAnsi="Arial" w:cs="Arial"/>
          <w:b/>
          <w:sz w:val="24"/>
          <w:szCs w:val="24"/>
        </w:rPr>
      </w:pPr>
    </w:p>
    <w:p w:rsidR="00F63860" w:rsidRDefault="00F63860" w:rsidP="00EE002B">
      <w:pPr>
        <w:jc w:val="center"/>
        <w:rPr>
          <w:rFonts w:ascii="Arial" w:hAnsi="Arial" w:cs="Arial"/>
          <w:b/>
          <w:sz w:val="40"/>
          <w:szCs w:val="40"/>
        </w:rPr>
      </w:pPr>
    </w:p>
    <w:p w:rsidR="00F63860" w:rsidRDefault="00F63860" w:rsidP="00EE002B">
      <w:pPr>
        <w:jc w:val="center"/>
        <w:rPr>
          <w:rFonts w:ascii="Arial" w:hAnsi="Arial" w:cs="Arial"/>
          <w:b/>
          <w:sz w:val="40"/>
          <w:szCs w:val="40"/>
        </w:rPr>
      </w:pPr>
    </w:p>
    <w:p w:rsidR="00F63860" w:rsidRPr="00A14382" w:rsidRDefault="00F63860" w:rsidP="00EE002B">
      <w:pPr>
        <w:jc w:val="center"/>
        <w:rPr>
          <w:rFonts w:ascii="Arial" w:hAnsi="Arial" w:cs="Arial"/>
          <w:b/>
          <w:sz w:val="40"/>
          <w:szCs w:val="40"/>
        </w:rPr>
      </w:pPr>
    </w:p>
    <w:p w:rsidR="00F63860" w:rsidRPr="0057105F" w:rsidRDefault="00F63860" w:rsidP="00EE002B">
      <w:pPr>
        <w:jc w:val="center"/>
        <w:rPr>
          <w:rFonts w:ascii="Arial" w:hAnsi="Arial" w:cs="Arial"/>
          <w:b/>
          <w:sz w:val="32"/>
          <w:szCs w:val="32"/>
        </w:rPr>
      </w:pPr>
      <w:r w:rsidRPr="0057105F">
        <w:rPr>
          <w:rFonts w:ascii="Arial" w:hAnsi="Arial" w:cs="Arial"/>
          <w:b/>
          <w:sz w:val="32"/>
          <w:szCs w:val="32"/>
        </w:rPr>
        <w:t>Handbook</w:t>
      </w:r>
    </w:p>
    <w:p w:rsidR="00F63860" w:rsidRPr="0057105F" w:rsidRDefault="00F63860" w:rsidP="00EE002B">
      <w:pPr>
        <w:jc w:val="center"/>
        <w:rPr>
          <w:rFonts w:ascii="Arial" w:hAnsi="Arial" w:cs="Arial"/>
          <w:b/>
          <w:sz w:val="32"/>
          <w:szCs w:val="32"/>
        </w:rPr>
      </w:pPr>
    </w:p>
    <w:p w:rsidR="00F63860" w:rsidRPr="00A14382" w:rsidRDefault="00F63860" w:rsidP="00EE002B">
      <w:pPr>
        <w:jc w:val="center"/>
        <w:rPr>
          <w:rFonts w:ascii="Arial" w:hAnsi="Arial" w:cs="Arial"/>
        </w:rPr>
      </w:pPr>
    </w:p>
    <w:p w:rsidR="00F63860" w:rsidRPr="00A14382" w:rsidRDefault="00F63860" w:rsidP="00EE002B">
      <w:pPr>
        <w:jc w:val="center"/>
        <w:rPr>
          <w:rFonts w:ascii="Arial" w:hAnsi="Arial" w:cs="Arial"/>
        </w:rPr>
      </w:pPr>
    </w:p>
    <w:p w:rsidR="00F63860" w:rsidRPr="00A14382" w:rsidRDefault="00F63860" w:rsidP="00EE002B">
      <w:pPr>
        <w:jc w:val="center"/>
        <w:rPr>
          <w:rFonts w:ascii="Arial" w:hAnsi="Arial" w:cs="Arial"/>
        </w:rPr>
      </w:pPr>
    </w:p>
    <w:p w:rsidR="00F63860" w:rsidRPr="00A14382" w:rsidRDefault="00F63860" w:rsidP="00EE002B">
      <w:pPr>
        <w:jc w:val="center"/>
        <w:rPr>
          <w:rFonts w:ascii="Arial" w:hAnsi="Arial" w:cs="Arial"/>
        </w:rPr>
      </w:pPr>
    </w:p>
    <w:p w:rsidR="00F63860" w:rsidRPr="00F94185" w:rsidRDefault="00F63860" w:rsidP="00EE002B">
      <w:pPr>
        <w:jc w:val="center"/>
        <w:rPr>
          <w:rFonts w:ascii="Arial" w:hAnsi="Arial" w:cs="Arial"/>
          <w:b/>
          <w:sz w:val="24"/>
          <w:szCs w:val="24"/>
        </w:rPr>
      </w:pPr>
      <w:r w:rsidRPr="00F94185">
        <w:rPr>
          <w:rFonts w:ascii="Arial" w:hAnsi="Arial" w:cs="Arial"/>
          <w:b/>
          <w:sz w:val="24"/>
          <w:szCs w:val="24"/>
        </w:rPr>
        <w:t>Program Director</w:t>
      </w:r>
    </w:p>
    <w:p w:rsidR="00F63860" w:rsidRPr="0057105F" w:rsidRDefault="00F63860" w:rsidP="00EE002B">
      <w:pPr>
        <w:jc w:val="center"/>
        <w:rPr>
          <w:rFonts w:ascii="Arial" w:hAnsi="Arial" w:cs="Arial"/>
          <w:sz w:val="24"/>
          <w:szCs w:val="24"/>
        </w:rPr>
      </w:pPr>
      <w:r w:rsidRPr="0057105F">
        <w:rPr>
          <w:rFonts w:ascii="Arial" w:hAnsi="Arial" w:cs="Arial"/>
          <w:sz w:val="24"/>
          <w:szCs w:val="24"/>
        </w:rPr>
        <w:t>Marie D. Acierno, M.D.</w:t>
      </w:r>
    </w:p>
    <w:p w:rsidR="00F63860" w:rsidRPr="0057105F" w:rsidRDefault="00F63860" w:rsidP="00EE002B">
      <w:pPr>
        <w:jc w:val="center"/>
        <w:rPr>
          <w:rFonts w:ascii="Arial" w:hAnsi="Arial" w:cs="Arial"/>
          <w:lang w:val="pt-BR"/>
        </w:rPr>
      </w:pPr>
      <w:r w:rsidRPr="0057105F">
        <w:rPr>
          <w:rFonts w:ascii="Arial" w:hAnsi="Arial" w:cs="Arial"/>
          <w:lang w:val="pt-BR"/>
        </w:rPr>
        <w:t>E-mail:  macier@lsuhsc.edu</w:t>
      </w:r>
    </w:p>
    <w:p w:rsidR="00F63860" w:rsidRPr="0057105F" w:rsidRDefault="00F63860" w:rsidP="00EE002B">
      <w:pPr>
        <w:jc w:val="center"/>
        <w:rPr>
          <w:rFonts w:ascii="Arial" w:hAnsi="Arial" w:cs="Arial"/>
          <w:lang w:val="pt-BR"/>
        </w:rPr>
      </w:pPr>
      <w:r w:rsidRPr="0057105F">
        <w:rPr>
          <w:rFonts w:ascii="Arial" w:hAnsi="Arial" w:cs="Arial"/>
          <w:lang w:val="pt-BR"/>
        </w:rPr>
        <w:t>Phone: (504) 390-6089</w:t>
      </w:r>
    </w:p>
    <w:p w:rsidR="00F63860" w:rsidRPr="0057105F" w:rsidRDefault="00F63860" w:rsidP="00EE002B">
      <w:pPr>
        <w:jc w:val="center"/>
        <w:rPr>
          <w:rFonts w:ascii="Arial" w:hAnsi="Arial" w:cs="Arial"/>
          <w:sz w:val="28"/>
          <w:szCs w:val="28"/>
          <w:lang w:val="pt-BR"/>
        </w:rPr>
      </w:pPr>
    </w:p>
    <w:p w:rsidR="00F63860" w:rsidRPr="00F94185" w:rsidRDefault="00F63860" w:rsidP="00750DFC">
      <w:pPr>
        <w:jc w:val="center"/>
        <w:rPr>
          <w:rFonts w:ascii="Arial" w:hAnsi="Arial" w:cs="Arial"/>
          <w:b/>
          <w:sz w:val="24"/>
          <w:szCs w:val="24"/>
        </w:rPr>
      </w:pPr>
      <w:r>
        <w:rPr>
          <w:rFonts w:ascii="Arial" w:hAnsi="Arial" w:cs="Arial"/>
          <w:b/>
          <w:sz w:val="24"/>
          <w:szCs w:val="24"/>
        </w:rPr>
        <w:t xml:space="preserve">Assistant </w:t>
      </w:r>
      <w:r w:rsidRPr="00F94185">
        <w:rPr>
          <w:rFonts w:ascii="Arial" w:hAnsi="Arial" w:cs="Arial"/>
          <w:b/>
          <w:sz w:val="24"/>
          <w:szCs w:val="24"/>
        </w:rPr>
        <w:t>Program Director</w:t>
      </w:r>
    </w:p>
    <w:p w:rsidR="00F63860" w:rsidRPr="00C24CC7" w:rsidRDefault="00F63860" w:rsidP="00750DFC">
      <w:pPr>
        <w:jc w:val="center"/>
        <w:rPr>
          <w:rFonts w:ascii="Arial" w:hAnsi="Arial" w:cs="Arial"/>
          <w:sz w:val="24"/>
          <w:szCs w:val="24"/>
          <w:lang w:val="es-ES"/>
        </w:rPr>
      </w:pPr>
      <w:r w:rsidRPr="00C24CC7">
        <w:rPr>
          <w:rFonts w:ascii="Arial" w:hAnsi="Arial" w:cs="Arial"/>
          <w:sz w:val="24"/>
          <w:szCs w:val="24"/>
          <w:lang w:val="es-ES"/>
        </w:rPr>
        <w:t>H. Sprague Eustis, M.D.</w:t>
      </w:r>
    </w:p>
    <w:p w:rsidR="00F63860" w:rsidRPr="0057105F" w:rsidRDefault="00F63860" w:rsidP="00750DFC">
      <w:pPr>
        <w:jc w:val="center"/>
        <w:rPr>
          <w:rFonts w:ascii="Arial" w:hAnsi="Arial" w:cs="Arial"/>
          <w:lang w:val="pt-BR"/>
        </w:rPr>
      </w:pPr>
      <w:r w:rsidRPr="0057105F">
        <w:rPr>
          <w:rFonts w:ascii="Arial" w:hAnsi="Arial" w:cs="Arial"/>
          <w:lang w:val="pt-BR"/>
        </w:rPr>
        <w:t xml:space="preserve">E-mail:  </w:t>
      </w:r>
      <w:r>
        <w:rPr>
          <w:rFonts w:ascii="Arial" w:hAnsi="Arial" w:cs="Arial"/>
          <w:lang w:val="pt-BR"/>
        </w:rPr>
        <w:t>heustis@ochsner.org</w:t>
      </w:r>
    </w:p>
    <w:p w:rsidR="00F63860" w:rsidRPr="0057105F" w:rsidRDefault="00F63860" w:rsidP="00750DFC">
      <w:pPr>
        <w:jc w:val="center"/>
        <w:rPr>
          <w:rFonts w:ascii="Arial" w:hAnsi="Arial" w:cs="Arial"/>
          <w:lang w:val="pt-BR"/>
        </w:rPr>
      </w:pPr>
      <w:r w:rsidRPr="0057105F">
        <w:rPr>
          <w:rFonts w:ascii="Arial" w:hAnsi="Arial" w:cs="Arial"/>
          <w:lang w:val="pt-BR"/>
        </w:rPr>
        <w:t xml:space="preserve">Phone: (504) </w:t>
      </w:r>
      <w:r>
        <w:rPr>
          <w:rFonts w:ascii="Arial" w:hAnsi="Arial" w:cs="Arial"/>
          <w:lang w:val="pt-BR"/>
        </w:rPr>
        <w:t>842-3917</w:t>
      </w:r>
    </w:p>
    <w:p w:rsidR="00F63860" w:rsidRPr="0057105F" w:rsidRDefault="00F63860" w:rsidP="00EE002B">
      <w:pPr>
        <w:jc w:val="center"/>
        <w:rPr>
          <w:rFonts w:ascii="Arial" w:hAnsi="Arial" w:cs="Arial"/>
          <w:sz w:val="28"/>
          <w:szCs w:val="28"/>
          <w:lang w:val="pt-BR"/>
        </w:rPr>
      </w:pPr>
    </w:p>
    <w:p w:rsidR="00F63860" w:rsidRPr="00F94185" w:rsidRDefault="00F63860" w:rsidP="00EE002B">
      <w:pPr>
        <w:jc w:val="center"/>
        <w:rPr>
          <w:rFonts w:ascii="Arial" w:hAnsi="Arial" w:cs="Arial"/>
          <w:b/>
          <w:sz w:val="24"/>
          <w:szCs w:val="24"/>
        </w:rPr>
      </w:pPr>
      <w:r w:rsidRPr="00F94185">
        <w:rPr>
          <w:rFonts w:ascii="Arial" w:hAnsi="Arial" w:cs="Arial"/>
          <w:b/>
          <w:sz w:val="24"/>
          <w:szCs w:val="24"/>
        </w:rPr>
        <w:t>Education Coordinator</w:t>
      </w:r>
    </w:p>
    <w:p w:rsidR="00F63860" w:rsidRPr="0057105F" w:rsidRDefault="00F63860" w:rsidP="00EE002B">
      <w:pPr>
        <w:jc w:val="center"/>
        <w:rPr>
          <w:rFonts w:ascii="Arial" w:hAnsi="Arial" w:cs="Arial"/>
          <w:sz w:val="24"/>
          <w:szCs w:val="24"/>
        </w:rPr>
      </w:pPr>
      <w:r w:rsidRPr="0057105F">
        <w:rPr>
          <w:rFonts w:ascii="Arial" w:hAnsi="Arial" w:cs="Arial"/>
          <w:sz w:val="24"/>
          <w:szCs w:val="24"/>
        </w:rPr>
        <w:t>Gale Marie Abbass</w:t>
      </w:r>
    </w:p>
    <w:p w:rsidR="00F63860" w:rsidRPr="0057105F" w:rsidRDefault="00F63860" w:rsidP="00EE002B">
      <w:pPr>
        <w:jc w:val="center"/>
        <w:rPr>
          <w:rFonts w:ascii="Arial" w:hAnsi="Arial" w:cs="Arial"/>
        </w:rPr>
      </w:pPr>
      <w:r w:rsidRPr="0057105F">
        <w:rPr>
          <w:rFonts w:ascii="Arial" w:hAnsi="Arial" w:cs="Arial"/>
        </w:rPr>
        <w:t>E-mail:  gabbas@lsuhsc.edu</w:t>
      </w:r>
    </w:p>
    <w:p w:rsidR="00F63860" w:rsidRPr="0057105F" w:rsidRDefault="00F63860" w:rsidP="00EE002B">
      <w:pPr>
        <w:jc w:val="center"/>
        <w:rPr>
          <w:rFonts w:ascii="Arial" w:hAnsi="Arial" w:cs="Arial"/>
        </w:rPr>
      </w:pPr>
      <w:r w:rsidRPr="0057105F">
        <w:rPr>
          <w:rFonts w:ascii="Arial" w:hAnsi="Arial" w:cs="Arial"/>
        </w:rPr>
        <w:t>Phone:  (504) 568-2242</w:t>
      </w:r>
    </w:p>
    <w:p w:rsidR="00F63860" w:rsidRPr="0057105F" w:rsidRDefault="00F63860" w:rsidP="00EE002B">
      <w:pPr>
        <w:jc w:val="center"/>
        <w:rPr>
          <w:rFonts w:ascii="Arial" w:hAnsi="Arial" w:cs="Arial"/>
        </w:rPr>
      </w:pPr>
      <w:r w:rsidRPr="0057105F">
        <w:rPr>
          <w:rFonts w:ascii="Arial" w:hAnsi="Arial" w:cs="Arial"/>
        </w:rPr>
        <w:t>FAX: (504) 568-2385</w:t>
      </w:r>
    </w:p>
    <w:p w:rsidR="00F63860" w:rsidRPr="00A14382" w:rsidRDefault="00F63860" w:rsidP="00EE002B">
      <w:pPr>
        <w:rPr>
          <w:rFonts w:ascii="Arial" w:hAnsi="Arial" w:cs="Arial"/>
          <w:sz w:val="32"/>
          <w:szCs w:val="32"/>
        </w:rPr>
      </w:pPr>
    </w:p>
    <w:p w:rsidR="00F63860" w:rsidRDefault="00F63860" w:rsidP="00EE002B">
      <w:pPr>
        <w:jc w:val="center"/>
        <w:rPr>
          <w:rFonts w:ascii="Arial" w:hAnsi="Arial" w:cs="Arial"/>
          <w:b/>
          <w:sz w:val="28"/>
          <w:szCs w:val="28"/>
        </w:rPr>
      </w:pPr>
      <w:r w:rsidRPr="00A14382">
        <w:rPr>
          <w:rFonts w:ascii="Arial" w:hAnsi="Arial" w:cs="Arial"/>
        </w:rPr>
        <w:br w:type="page"/>
      </w:r>
      <w:bookmarkStart w:id="0" w:name="_Toc198646616"/>
      <w:bookmarkStart w:id="1" w:name="_Toc198648482"/>
      <w:r w:rsidRPr="009B2317">
        <w:rPr>
          <w:rFonts w:ascii="Arial" w:hAnsi="Arial" w:cs="Arial"/>
          <w:b/>
          <w:sz w:val="28"/>
          <w:szCs w:val="28"/>
        </w:rPr>
        <w:lastRenderedPageBreak/>
        <w:t>Table of Contents</w:t>
      </w:r>
    </w:p>
    <w:p w:rsidR="00F63860" w:rsidRDefault="00F63860" w:rsidP="00EE002B">
      <w:pPr>
        <w:jc w:val="center"/>
        <w:rPr>
          <w:rFonts w:ascii="Arial" w:hAnsi="Arial" w:cs="Arial"/>
          <w:b/>
          <w:sz w:val="28"/>
          <w:szCs w:val="28"/>
        </w:rPr>
      </w:pPr>
    </w:p>
    <w:p w:rsidR="00F63860" w:rsidRDefault="00E83DFE">
      <w:pPr>
        <w:pStyle w:val="TOC1"/>
        <w:tabs>
          <w:tab w:val="right" w:leader="dot" w:pos="6240"/>
        </w:tabs>
        <w:rPr>
          <w:rFonts w:ascii="Calibri" w:hAnsi="Calibri"/>
          <w:noProof/>
          <w:sz w:val="22"/>
          <w:szCs w:val="22"/>
        </w:rPr>
      </w:pPr>
      <w:r w:rsidRPr="00E83DFE">
        <w:fldChar w:fldCharType="begin"/>
      </w:r>
      <w:r w:rsidR="00F63860">
        <w:instrText xml:space="preserve"> TOC \o "1-3" \h \z \u </w:instrText>
      </w:r>
      <w:r w:rsidRPr="00E83DFE">
        <w:fldChar w:fldCharType="separate"/>
      </w:r>
      <w:hyperlink w:anchor="_Toc269890275" w:history="1">
        <w:r w:rsidR="00F63860" w:rsidRPr="007A3DAB">
          <w:rPr>
            <w:rStyle w:val="Hyperlink"/>
            <w:noProof/>
          </w:rPr>
          <w:t>Introduction</w:t>
        </w:r>
        <w:r w:rsidR="00F63860">
          <w:rPr>
            <w:noProof/>
            <w:webHidden/>
          </w:rPr>
          <w:tab/>
        </w:r>
        <w:r>
          <w:rPr>
            <w:noProof/>
            <w:webHidden/>
          </w:rPr>
          <w:fldChar w:fldCharType="begin"/>
        </w:r>
        <w:r w:rsidR="00F63860">
          <w:rPr>
            <w:noProof/>
            <w:webHidden/>
          </w:rPr>
          <w:instrText xml:space="preserve"> PAGEREF _Toc269890275 \h </w:instrText>
        </w:r>
        <w:r>
          <w:rPr>
            <w:noProof/>
            <w:webHidden/>
          </w:rPr>
        </w:r>
        <w:r>
          <w:rPr>
            <w:noProof/>
            <w:webHidden/>
          </w:rPr>
          <w:fldChar w:fldCharType="separate"/>
        </w:r>
        <w:r w:rsidR="00F63860">
          <w:rPr>
            <w:noProof/>
            <w:webHidden/>
          </w:rPr>
          <w:t>4</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276" w:history="1">
        <w:r w:rsidR="00F63860" w:rsidRPr="007A3DAB">
          <w:rPr>
            <w:rStyle w:val="Hyperlink"/>
            <w:noProof/>
          </w:rPr>
          <w:t>Program Goals and Objectives</w:t>
        </w:r>
        <w:r w:rsidR="00F63860">
          <w:rPr>
            <w:noProof/>
            <w:webHidden/>
          </w:rPr>
          <w:tab/>
        </w:r>
        <w:r>
          <w:rPr>
            <w:noProof/>
            <w:webHidden/>
          </w:rPr>
          <w:fldChar w:fldCharType="begin"/>
        </w:r>
        <w:r w:rsidR="00F63860">
          <w:rPr>
            <w:noProof/>
            <w:webHidden/>
          </w:rPr>
          <w:instrText xml:space="preserve"> PAGEREF _Toc269890276 \h </w:instrText>
        </w:r>
        <w:r>
          <w:rPr>
            <w:noProof/>
            <w:webHidden/>
          </w:rPr>
        </w:r>
        <w:r>
          <w:rPr>
            <w:noProof/>
            <w:webHidden/>
          </w:rPr>
          <w:fldChar w:fldCharType="separate"/>
        </w:r>
        <w:r w:rsidR="00F63860">
          <w:rPr>
            <w:noProof/>
            <w:webHidden/>
          </w:rPr>
          <w:t>5</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277" w:history="1">
        <w:r w:rsidR="00F63860" w:rsidRPr="007A3DAB">
          <w:rPr>
            <w:rStyle w:val="Hyperlink"/>
            <w:noProof/>
          </w:rPr>
          <w:t>Goals and Objectives by Subspecialty</w:t>
        </w:r>
        <w:r w:rsidR="00F63860">
          <w:rPr>
            <w:noProof/>
            <w:webHidden/>
          </w:rPr>
          <w:tab/>
        </w:r>
        <w:r>
          <w:rPr>
            <w:noProof/>
            <w:webHidden/>
          </w:rPr>
          <w:fldChar w:fldCharType="begin"/>
        </w:r>
        <w:r w:rsidR="00F63860">
          <w:rPr>
            <w:noProof/>
            <w:webHidden/>
          </w:rPr>
          <w:instrText xml:space="preserve"> PAGEREF _Toc269890277 \h </w:instrText>
        </w:r>
        <w:r>
          <w:rPr>
            <w:noProof/>
            <w:webHidden/>
          </w:rPr>
        </w:r>
        <w:r>
          <w:rPr>
            <w:noProof/>
            <w:webHidden/>
          </w:rPr>
          <w:fldChar w:fldCharType="separate"/>
        </w:r>
        <w:r w:rsidR="00F63860">
          <w:rPr>
            <w:noProof/>
            <w:webHidden/>
          </w:rPr>
          <w:t>7</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78" w:history="1">
        <w:r w:rsidR="00F63860" w:rsidRPr="007A3DAB">
          <w:rPr>
            <w:rStyle w:val="Hyperlink"/>
            <w:noProof/>
          </w:rPr>
          <w:t>General Ophthalmology</w:t>
        </w:r>
        <w:r w:rsidR="00F63860">
          <w:rPr>
            <w:noProof/>
            <w:webHidden/>
          </w:rPr>
          <w:tab/>
        </w:r>
        <w:r>
          <w:rPr>
            <w:noProof/>
            <w:webHidden/>
          </w:rPr>
          <w:fldChar w:fldCharType="begin"/>
        </w:r>
        <w:r w:rsidR="00F63860">
          <w:rPr>
            <w:noProof/>
            <w:webHidden/>
          </w:rPr>
          <w:instrText xml:space="preserve"> PAGEREF _Toc269890278 \h </w:instrText>
        </w:r>
        <w:r>
          <w:rPr>
            <w:noProof/>
            <w:webHidden/>
          </w:rPr>
        </w:r>
        <w:r>
          <w:rPr>
            <w:noProof/>
            <w:webHidden/>
          </w:rPr>
          <w:fldChar w:fldCharType="separate"/>
        </w:r>
        <w:r w:rsidR="00F63860">
          <w:rPr>
            <w:noProof/>
            <w:webHidden/>
          </w:rPr>
          <w:t>7</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79" w:history="1">
        <w:r w:rsidR="00F63860" w:rsidRPr="007A3DAB">
          <w:rPr>
            <w:rStyle w:val="Hyperlink"/>
            <w:noProof/>
          </w:rPr>
          <w:t>Cornea and External Disease</w:t>
        </w:r>
        <w:r w:rsidR="00F63860">
          <w:rPr>
            <w:noProof/>
            <w:webHidden/>
          </w:rPr>
          <w:tab/>
        </w:r>
        <w:r>
          <w:rPr>
            <w:noProof/>
            <w:webHidden/>
          </w:rPr>
          <w:fldChar w:fldCharType="begin"/>
        </w:r>
        <w:r w:rsidR="00F63860">
          <w:rPr>
            <w:noProof/>
            <w:webHidden/>
          </w:rPr>
          <w:instrText xml:space="preserve"> PAGEREF _Toc269890279 \h </w:instrText>
        </w:r>
        <w:r>
          <w:rPr>
            <w:noProof/>
            <w:webHidden/>
          </w:rPr>
        </w:r>
        <w:r>
          <w:rPr>
            <w:noProof/>
            <w:webHidden/>
          </w:rPr>
          <w:fldChar w:fldCharType="separate"/>
        </w:r>
        <w:r w:rsidR="00F63860">
          <w:rPr>
            <w:noProof/>
            <w:webHidden/>
          </w:rPr>
          <w:t>9</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80" w:history="1">
        <w:r w:rsidR="00F63860" w:rsidRPr="007A3DAB">
          <w:rPr>
            <w:rStyle w:val="Hyperlink"/>
            <w:noProof/>
          </w:rPr>
          <w:t>Glaucoma</w:t>
        </w:r>
        <w:r w:rsidR="00F63860">
          <w:rPr>
            <w:noProof/>
            <w:webHidden/>
          </w:rPr>
          <w:tab/>
        </w:r>
        <w:r>
          <w:rPr>
            <w:noProof/>
            <w:webHidden/>
          </w:rPr>
          <w:fldChar w:fldCharType="begin"/>
        </w:r>
        <w:r w:rsidR="00F63860">
          <w:rPr>
            <w:noProof/>
            <w:webHidden/>
          </w:rPr>
          <w:instrText xml:space="preserve"> PAGEREF _Toc269890280 \h </w:instrText>
        </w:r>
        <w:r>
          <w:rPr>
            <w:noProof/>
            <w:webHidden/>
          </w:rPr>
        </w:r>
        <w:r>
          <w:rPr>
            <w:noProof/>
            <w:webHidden/>
          </w:rPr>
          <w:fldChar w:fldCharType="separate"/>
        </w:r>
        <w:r w:rsidR="00F63860">
          <w:rPr>
            <w:noProof/>
            <w:webHidden/>
          </w:rPr>
          <w:t>10</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81" w:history="1">
        <w:r w:rsidR="00F63860" w:rsidRPr="007A3DAB">
          <w:rPr>
            <w:rStyle w:val="Hyperlink"/>
            <w:noProof/>
          </w:rPr>
          <w:t>Pediatric Ophthalmology and Strabismus</w:t>
        </w:r>
        <w:r w:rsidR="00F63860">
          <w:rPr>
            <w:noProof/>
            <w:webHidden/>
          </w:rPr>
          <w:tab/>
        </w:r>
        <w:r>
          <w:rPr>
            <w:noProof/>
            <w:webHidden/>
          </w:rPr>
          <w:fldChar w:fldCharType="begin"/>
        </w:r>
        <w:r w:rsidR="00F63860">
          <w:rPr>
            <w:noProof/>
            <w:webHidden/>
          </w:rPr>
          <w:instrText xml:space="preserve"> PAGEREF _Toc269890281 \h </w:instrText>
        </w:r>
        <w:r>
          <w:rPr>
            <w:noProof/>
            <w:webHidden/>
          </w:rPr>
        </w:r>
        <w:r>
          <w:rPr>
            <w:noProof/>
            <w:webHidden/>
          </w:rPr>
          <w:fldChar w:fldCharType="separate"/>
        </w:r>
        <w:r w:rsidR="00F63860">
          <w:rPr>
            <w:noProof/>
            <w:webHidden/>
          </w:rPr>
          <w:t>11</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82" w:history="1">
        <w:r w:rsidR="00F63860" w:rsidRPr="007A3DAB">
          <w:rPr>
            <w:rStyle w:val="Hyperlink"/>
            <w:noProof/>
          </w:rPr>
          <w:t>Oculoplastics</w:t>
        </w:r>
        <w:r w:rsidR="00F63860">
          <w:rPr>
            <w:noProof/>
            <w:webHidden/>
          </w:rPr>
          <w:tab/>
        </w:r>
        <w:r>
          <w:rPr>
            <w:noProof/>
            <w:webHidden/>
          </w:rPr>
          <w:fldChar w:fldCharType="begin"/>
        </w:r>
        <w:r w:rsidR="00F63860">
          <w:rPr>
            <w:noProof/>
            <w:webHidden/>
          </w:rPr>
          <w:instrText xml:space="preserve"> PAGEREF _Toc269890282 \h </w:instrText>
        </w:r>
        <w:r>
          <w:rPr>
            <w:noProof/>
            <w:webHidden/>
          </w:rPr>
        </w:r>
        <w:r>
          <w:rPr>
            <w:noProof/>
            <w:webHidden/>
          </w:rPr>
          <w:fldChar w:fldCharType="separate"/>
        </w:r>
        <w:r w:rsidR="00F63860">
          <w:rPr>
            <w:noProof/>
            <w:webHidden/>
          </w:rPr>
          <w:t>12</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83" w:history="1">
        <w:r w:rsidR="00F63860" w:rsidRPr="007A3DAB">
          <w:rPr>
            <w:rStyle w:val="Hyperlink"/>
            <w:noProof/>
          </w:rPr>
          <w:t>Retina/Vitreous</w:t>
        </w:r>
        <w:r w:rsidR="00F63860">
          <w:rPr>
            <w:noProof/>
            <w:webHidden/>
          </w:rPr>
          <w:tab/>
        </w:r>
        <w:r>
          <w:rPr>
            <w:noProof/>
            <w:webHidden/>
          </w:rPr>
          <w:fldChar w:fldCharType="begin"/>
        </w:r>
        <w:r w:rsidR="00F63860">
          <w:rPr>
            <w:noProof/>
            <w:webHidden/>
          </w:rPr>
          <w:instrText xml:space="preserve"> PAGEREF _Toc269890283 \h </w:instrText>
        </w:r>
        <w:r>
          <w:rPr>
            <w:noProof/>
            <w:webHidden/>
          </w:rPr>
        </w:r>
        <w:r>
          <w:rPr>
            <w:noProof/>
            <w:webHidden/>
          </w:rPr>
          <w:fldChar w:fldCharType="separate"/>
        </w:r>
        <w:r w:rsidR="00F63860">
          <w:rPr>
            <w:noProof/>
            <w:webHidden/>
          </w:rPr>
          <w:t>13</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84" w:history="1">
        <w:r w:rsidR="00F63860" w:rsidRPr="007A3DAB">
          <w:rPr>
            <w:rStyle w:val="Hyperlink"/>
            <w:noProof/>
          </w:rPr>
          <w:t>Neuro-Ophthalmology</w:t>
        </w:r>
        <w:r w:rsidR="00F63860">
          <w:rPr>
            <w:noProof/>
            <w:webHidden/>
          </w:rPr>
          <w:tab/>
        </w:r>
        <w:r>
          <w:rPr>
            <w:noProof/>
            <w:webHidden/>
          </w:rPr>
          <w:fldChar w:fldCharType="begin"/>
        </w:r>
        <w:r w:rsidR="00F63860">
          <w:rPr>
            <w:noProof/>
            <w:webHidden/>
          </w:rPr>
          <w:instrText xml:space="preserve"> PAGEREF _Toc269890284 \h </w:instrText>
        </w:r>
        <w:r>
          <w:rPr>
            <w:noProof/>
            <w:webHidden/>
          </w:rPr>
        </w:r>
        <w:r>
          <w:rPr>
            <w:noProof/>
            <w:webHidden/>
          </w:rPr>
          <w:fldChar w:fldCharType="separate"/>
        </w:r>
        <w:r w:rsidR="00F63860">
          <w:rPr>
            <w:noProof/>
            <w:webHidden/>
          </w:rPr>
          <w:t>13</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285" w:history="1">
        <w:r w:rsidR="00F63860" w:rsidRPr="007A3DAB">
          <w:rPr>
            <w:rStyle w:val="Hyperlink"/>
            <w:noProof/>
          </w:rPr>
          <w:t>Description of Individual Rotations</w:t>
        </w:r>
        <w:r w:rsidR="00F63860">
          <w:rPr>
            <w:noProof/>
            <w:webHidden/>
          </w:rPr>
          <w:tab/>
        </w:r>
        <w:r>
          <w:rPr>
            <w:noProof/>
            <w:webHidden/>
          </w:rPr>
          <w:fldChar w:fldCharType="begin"/>
        </w:r>
        <w:r w:rsidR="00F63860">
          <w:rPr>
            <w:noProof/>
            <w:webHidden/>
          </w:rPr>
          <w:instrText xml:space="preserve"> PAGEREF _Toc269890285 \h </w:instrText>
        </w:r>
        <w:r>
          <w:rPr>
            <w:noProof/>
            <w:webHidden/>
          </w:rPr>
        </w:r>
        <w:r>
          <w:rPr>
            <w:noProof/>
            <w:webHidden/>
          </w:rPr>
          <w:fldChar w:fldCharType="separate"/>
        </w:r>
        <w:r w:rsidR="00F63860">
          <w:rPr>
            <w:noProof/>
            <w:webHidden/>
          </w:rPr>
          <w:t>14</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86" w:history="1">
        <w:r w:rsidR="00F63860" w:rsidRPr="007A3DAB">
          <w:rPr>
            <w:rStyle w:val="Hyperlink"/>
            <w:noProof/>
          </w:rPr>
          <w:t>Chabert Medical Center</w:t>
        </w:r>
        <w:r w:rsidR="00F63860">
          <w:rPr>
            <w:noProof/>
            <w:webHidden/>
          </w:rPr>
          <w:tab/>
        </w:r>
        <w:r>
          <w:rPr>
            <w:noProof/>
            <w:webHidden/>
          </w:rPr>
          <w:fldChar w:fldCharType="begin"/>
        </w:r>
        <w:r w:rsidR="00F63860">
          <w:rPr>
            <w:noProof/>
            <w:webHidden/>
          </w:rPr>
          <w:instrText xml:space="preserve"> PAGEREF _Toc269890286 \h </w:instrText>
        </w:r>
        <w:r>
          <w:rPr>
            <w:noProof/>
            <w:webHidden/>
          </w:rPr>
        </w:r>
        <w:r>
          <w:rPr>
            <w:noProof/>
            <w:webHidden/>
          </w:rPr>
          <w:fldChar w:fldCharType="separate"/>
        </w:r>
        <w:r w:rsidR="00F63860">
          <w:rPr>
            <w:noProof/>
            <w:webHidden/>
          </w:rPr>
          <w:t>14</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89" w:history="1">
        <w:r w:rsidR="00F63860" w:rsidRPr="007A3DAB">
          <w:rPr>
            <w:rStyle w:val="Hyperlink"/>
            <w:noProof/>
          </w:rPr>
          <w:t>Earl K. Long Medical Center</w:t>
        </w:r>
        <w:r w:rsidR="00F63860">
          <w:rPr>
            <w:noProof/>
            <w:webHidden/>
          </w:rPr>
          <w:tab/>
        </w:r>
        <w:r>
          <w:rPr>
            <w:noProof/>
            <w:webHidden/>
          </w:rPr>
          <w:fldChar w:fldCharType="begin"/>
        </w:r>
        <w:r w:rsidR="00F63860">
          <w:rPr>
            <w:noProof/>
            <w:webHidden/>
          </w:rPr>
          <w:instrText xml:space="preserve"> PAGEREF _Toc269890289 \h </w:instrText>
        </w:r>
        <w:r>
          <w:rPr>
            <w:noProof/>
            <w:webHidden/>
          </w:rPr>
        </w:r>
        <w:r>
          <w:rPr>
            <w:noProof/>
            <w:webHidden/>
          </w:rPr>
          <w:fldChar w:fldCharType="separate"/>
        </w:r>
        <w:r w:rsidR="00F63860">
          <w:rPr>
            <w:noProof/>
            <w:webHidden/>
          </w:rPr>
          <w:t>19</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92" w:history="1">
        <w:r w:rsidR="00F63860" w:rsidRPr="007A3DAB">
          <w:rPr>
            <w:rStyle w:val="Hyperlink"/>
            <w:noProof/>
          </w:rPr>
          <w:t>Ochsner Glaucoma/Triage</w:t>
        </w:r>
        <w:r w:rsidR="00F63860">
          <w:rPr>
            <w:noProof/>
            <w:webHidden/>
          </w:rPr>
          <w:tab/>
        </w:r>
        <w:r>
          <w:rPr>
            <w:noProof/>
            <w:webHidden/>
          </w:rPr>
          <w:fldChar w:fldCharType="begin"/>
        </w:r>
        <w:r w:rsidR="00F63860">
          <w:rPr>
            <w:noProof/>
            <w:webHidden/>
          </w:rPr>
          <w:instrText xml:space="preserve"> PAGEREF _Toc269890292 \h </w:instrText>
        </w:r>
        <w:r>
          <w:rPr>
            <w:noProof/>
            <w:webHidden/>
          </w:rPr>
        </w:r>
        <w:r>
          <w:rPr>
            <w:noProof/>
            <w:webHidden/>
          </w:rPr>
          <w:fldChar w:fldCharType="separate"/>
        </w:r>
        <w:r w:rsidR="00F63860">
          <w:rPr>
            <w:noProof/>
            <w:webHidden/>
          </w:rPr>
          <w:t>33</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93" w:history="1">
        <w:r w:rsidR="00F63860" w:rsidRPr="007A3DAB">
          <w:rPr>
            <w:rStyle w:val="Hyperlink"/>
            <w:noProof/>
          </w:rPr>
          <w:t>Ochsner Retina</w:t>
        </w:r>
        <w:r w:rsidR="00F63860">
          <w:rPr>
            <w:noProof/>
            <w:webHidden/>
          </w:rPr>
          <w:tab/>
        </w:r>
        <w:r>
          <w:rPr>
            <w:noProof/>
            <w:webHidden/>
          </w:rPr>
          <w:fldChar w:fldCharType="begin"/>
        </w:r>
        <w:r w:rsidR="00F63860">
          <w:rPr>
            <w:noProof/>
            <w:webHidden/>
          </w:rPr>
          <w:instrText xml:space="preserve"> PAGEREF _Toc269890293 \h </w:instrText>
        </w:r>
        <w:r>
          <w:rPr>
            <w:noProof/>
            <w:webHidden/>
          </w:rPr>
        </w:r>
        <w:r>
          <w:rPr>
            <w:noProof/>
            <w:webHidden/>
          </w:rPr>
          <w:fldChar w:fldCharType="separate"/>
        </w:r>
        <w:r w:rsidR="00F63860">
          <w:rPr>
            <w:noProof/>
            <w:webHidden/>
          </w:rPr>
          <w:t>36</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94" w:history="1">
        <w:r w:rsidR="00F63860" w:rsidRPr="007A3DAB">
          <w:rPr>
            <w:rStyle w:val="Hyperlink"/>
            <w:noProof/>
          </w:rPr>
          <w:t>Ochsner Pediatric Ophthalmology</w:t>
        </w:r>
        <w:r w:rsidR="00F63860">
          <w:rPr>
            <w:noProof/>
            <w:webHidden/>
          </w:rPr>
          <w:tab/>
        </w:r>
        <w:r>
          <w:rPr>
            <w:noProof/>
            <w:webHidden/>
          </w:rPr>
          <w:fldChar w:fldCharType="begin"/>
        </w:r>
        <w:r w:rsidR="00F63860">
          <w:rPr>
            <w:noProof/>
            <w:webHidden/>
          </w:rPr>
          <w:instrText xml:space="preserve"> PAGEREF _Toc269890294 \h </w:instrText>
        </w:r>
        <w:r>
          <w:rPr>
            <w:noProof/>
            <w:webHidden/>
          </w:rPr>
        </w:r>
        <w:r>
          <w:rPr>
            <w:noProof/>
            <w:webHidden/>
          </w:rPr>
          <w:fldChar w:fldCharType="separate"/>
        </w:r>
        <w:r w:rsidR="00F63860">
          <w:rPr>
            <w:noProof/>
            <w:webHidden/>
          </w:rPr>
          <w:t>37</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95" w:history="1">
        <w:r w:rsidR="00F63860" w:rsidRPr="007A3DAB">
          <w:rPr>
            <w:rStyle w:val="Hyperlink"/>
            <w:noProof/>
          </w:rPr>
          <w:t>Children’s Pediatric Ophthalmology</w:t>
        </w:r>
        <w:r w:rsidR="00F63860">
          <w:rPr>
            <w:noProof/>
            <w:webHidden/>
          </w:rPr>
          <w:tab/>
        </w:r>
        <w:r>
          <w:rPr>
            <w:noProof/>
            <w:webHidden/>
          </w:rPr>
          <w:fldChar w:fldCharType="begin"/>
        </w:r>
        <w:r w:rsidR="00F63860">
          <w:rPr>
            <w:noProof/>
            <w:webHidden/>
          </w:rPr>
          <w:instrText xml:space="preserve"> PAGEREF _Toc269890295 \h </w:instrText>
        </w:r>
        <w:r>
          <w:rPr>
            <w:noProof/>
            <w:webHidden/>
          </w:rPr>
        </w:r>
        <w:r>
          <w:rPr>
            <w:noProof/>
            <w:webHidden/>
          </w:rPr>
          <w:fldChar w:fldCharType="separate"/>
        </w:r>
        <w:r w:rsidR="00F63860">
          <w:rPr>
            <w:noProof/>
            <w:webHidden/>
          </w:rPr>
          <w:t>39</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96" w:history="1">
        <w:r w:rsidR="00F63860" w:rsidRPr="007A3DAB">
          <w:rPr>
            <w:rStyle w:val="Hyperlink"/>
            <w:noProof/>
          </w:rPr>
          <w:t>VAMC General Ophthalmology</w:t>
        </w:r>
        <w:r w:rsidR="00F63860">
          <w:rPr>
            <w:noProof/>
            <w:webHidden/>
          </w:rPr>
          <w:tab/>
        </w:r>
        <w:r>
          <w:rPr>
            <w:noProof/>
            <w:webHidden/>
          </w:rPr>
          <w:fldChar w:fldCharType="begin"/>
        </w:r>
        <w:r w:rsidR="00F63860">
          <w:rPr>
            <w:noProof/>
            <w:webHidden/>
          </w:rPr>
          <w:instrText xml:space="preserve"> PAGEREF _Toc269890296 \h </w:instrText>
        </w:r>
        <w:r>
          <w:rPr>
            <w:noProof/>
            <w:webHidden/>
          </w:rPr>
        </w:r>
        <w:r>
          <w:rPr>
            <w:noProof/>
            <w:webHidden/>
          </w:rPr>
          <w:fldChar w:fldCharType="separate"/>
        </w:r>
        <w:r w:rsidR="00F63860">
          <w:rPr>
            <w:noProof/>
            <w:webHidden/>
          </w:rPr>
          <w:t>41</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97" w:history="1">
        <w:r w:rsidR="00F63860" w:rsidRPr="007A3DAB">
          <w:rPr>
            <w:rStyle w:val="Hyperlink"/>
            <w:noProof/>
          </w:rPr>
          <w:t>LSU Systems General Ophthalmology</w:t>
        </w:r>
        <w:r w:rsidR="00F63860">
          <w:rPr>
            <w:noProof/>
            <w:webHidden/>
          </w:rPr>
          <w:tab/>
        </w:r>
        <w:r>
          <w:rPr>
            <w:noProof/>
            <w:webHidden/>
          </w:rPr>
          <w:fldChar w:fldCharType="begin"/>
        </w:r>
        <w:r w:rsidR="00F63860">
          <w:rPr>
            <w:noProof/>
            <w:webHidden/>
          </w:rPr>
          <w:instrText xml:space="preserve"> PAGEREF _Toc269890297 \h </w:instrText>
        </w:r>
        <w:r>
          <w:rPr>
            <w:noProof/>
            <w:webHidden/>
          </w:rPr>
        </w:r>
        <w:r>
          <w:rPr>
            <w:noProof/>
            <w:webHidden/>
          </w:rPr>
          <w:fldChar w:fldCharType="separate"/>
        </w:r>
        <w:r w:rsidR="00F63860">
          <w:rPr>
            <w:noProof/>
            <w:webHidden/>
          </w:rPr>
          <w:t>43</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299" w:history="1">
        <w:r w:rsidR="00F63860" w:rsidRPr="007A3DAB">
          <w:rPr>
            <w:rStyle w:val="Hyperlink"/>
            <w:noProof/>
          </w:rPr>
          <w:t>LSU-University Medical Center</w:t>
        </w:r>
        <w:r w:rsidR="00F63860">
          <w:rPr>
            <w:noProof/>
            <w:webHidden/>
          </w:rPr>
          <w:tab/>
        </w:r>
        <w:r>
          <w:rPr>
            <w:noProof/>
            <w:webHidden/>
          </w:rPr>
          <w:fldChar w:fldCharType="begin"/>
        </w:r>
        <w:r w:rsidR="00F63860">
          <w:rPr>
            <w:noProof/>
            <w:webHidden/>
          </w:rPr>
          <w:instrText xml:space="preserve"> PAGEREF _Toc269890299 \h </w:instrText>
        </w:r>
        <w:r>
          <w:rPr>
            <w:noProof/>
            <w:webHidden/>
          </w:rPr>
        </w:r>
        <w:r>
          <w:rPr>
            <w:noProof/>
            <w:webHidden/>
          </w:rPr>
          <w:fldChar w:fldCharType="separate"/>
        </w:r>
        <w:r w:rsidR="00F63860">
          <w:rPr>
            <w:noProof/>
            <w:webHidden/>
          </w:rPr>
          <w:t>49</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301" w:history="1">
        <w:r w:rsidR="00F63860" w:rsidRPr="007A3DAB">
          <w:rPr>
            <w:rStyle w:val="Hyperlink"/>
            <w:noProof/>
          </w:rPr>
          <w:t>Conference Schedule</w:t>
        </w:r>
        <w:r w:rsidR="00F63860">
          <w:rPr>
            <w:noProof/>
            <w:webHidden/>
          </w:rPr>
          <w:tab/>
        </w:r>
        <w:r>
          <w:rPr>
            <w:noProof/>
            <w:webHidden/>
          </w:rPr>
          <w:fldChar w:fldCharType="begin"/>
        </w:r>
        <w:r w:rsidR="00F63860">
          <w:rPr>
            <w:noProof/>
            <w:webHidden/>
          </w:rPr>
          <w:instrText xml:space="preserve"> PAGEREF _Toc269890301 \h </w:instrText>
        </w:r>
        <w:r>
          <w:rPr>
            <w:noProof/>
            <w:webHidden/>
          </w:rPr>
        </w:r>
        <w:r>
          <w:rPr>
            <w:noProof/>
            <w:webHidden/>
          </w:rPr>
          <w:fldChar w:fldCharType="separate"/>
        </w:r>
        <w:r w:rsidR="00F63860">
          <w:rPr>
            <w:noProof/>
            <w:webHidden/>
          </w:rPr>
          <w:t>54</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02" w:history="1">
        <w:r w:rsidR="00F63860" w:rsidRPr="007A3DAB">
          <w:rPr>
            <w:rStyle w:val="Hyperlink"/>
            <w:noProof/>
          </w:rPr>
          <w:t>Didactic Lecture Series distributed via email</w:t>
        </w:r>
        <w:r w:rsidR="00F63860">
          <w:rPr>
            <w:noProof/>
            <w:webHidden/>
          </w:rPr>
          <w:tab/>
        </w:r>
        <w:r>
          <w:rPr>
            <w:noProof/>
            <w:webHidden/>
          </w:rPr>
          <w:fldChar w:fldCharType="begin"/>
        </w:r>
        <w:r w:rsidR="00F63860">
          <w:rPr>
            <w:noProof/>
            <w:webHidden/>
          </w:rPr>
          <w:instrText xml:space="preserve"> PAGEREF _Toc269890302 \h </w:instrText>
        </w:r>
        <w:r>
          <w:rPr>
            <w:noProof/>
            <w:webHidden/>
          </w:rPr>
        </w:r>
        <w:r>
          <w:rPr>
            <w:noProof/>
            <w:webHidden/>
          </w:rPr>
          <w:fldChar w:fldCharType="separate"/>
        </w:r>
        <w:r w:rsidR="00F63860">
          <w:rPr>
            <w:noProof/>
            <w:webHidden/>
          </w:rPr>
          <w:t>54</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03" w:history="1">
        <w:r w:rsidR="00F63860" w:rsidRPr="007A3DAB">
          <w:rPr>
            <w:rStyle w:val="Hyperlink"/>
            <w:noProof/>
          </w:rPr>
          <w:t>Specialty Lecture Series</w:t>
        </w:r>
        <w:r w:rsidR="00F63860">
          <w:rPr>
            <w:noProof/>
            <w:webHidden/>
          </w:rPr>
          <w:tab/>
        </w:r>
        <w:r>
          <w:rPr>
            <w:noProof/>
            <w:webHidden/>
          </w:rPr>
          <w:fldChar w:fldCharType="begin"/>
        </w:r>
        <w:r w:rsidR="00F63860">
          <w:rPr>
            <w:noProof/>
            <w:webHidden/>
          </w:rPr>
          <w:instrText xml:space="preserve"> PAGEREF _Toc269890303 \h </w:instrText>
        </w:r>
        <w:r>
          <w:rPr>
            <w:noProof/>
            <w:webHidden/>
          </w:rPr>
        </w:r>
        <w:r>
          <w:rPr>
            <w:noProof/>
            <w:webHidden/>
          </w:rPr>
          <w:fldChar w:fldCharType="separate"/>
        </w:r>
        <w:r w:rsidR="00F63860">
          <w:rPr>
            <w:noProof/>
            <w:webHidden/>
          </w:rPr>
          <w:t>54</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04" w:history="1">
        <w:r w:rsidR="00F63860" w:rsidRPr="007A3DAB">
          <w:rPr>
            <w:rStyle w:val="Hyperlink"/>
            <w:noProof/>
          </w:rPr>
          <w:t>Grand Rounds</w:t>
        </w:r>
        <w:r w:rsidR="00F63860">
          <w:rPr>
            <w:noProof/>
            <w:webHidden/>
          </w:rPr>
          <w:tab/>
        </w:r>
        <w:r>
          <w:rPr>
            <w:noProof/>
            <w:webHidden/>
          </w:rPr>
          <w:fldChar w:fldCharType="begin"/>
        </w:r>
        <w:r w:rsidR="00F63860">
          <w:rPr>
            <w:noProof/>
            <w:webHidden/>
          </w:rPr>
          <w:instrText xml:space="preserve"> PAGEREF _Toc269890304 \h </w:instrText>
        </w:r>
        <w:r>
          <w:rPr>
            <w:noProof/>
            <w:webHidden/>
          </w:rPr>
        </w:r>
        <w:r>
          <w:rPr>
            <w:noProof/>
            <w:webHidden/>
          </w:rPr>
          <w:fldChar w:fldCharType="separate"/>
        </w:r>
        <w:r w:rsidR="00F63860">
          <w:rPr>
            <w:noProof/>
            <w:webHidden/>
          </w:rPr>
          <w:t>54</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05" w:history="1">
        <w:r w:rsidR="00F63860" w:rsidRPr="007A3DAB">
          <w:rPr>
            <w:rStyle w:val="Hyperlink"/>
            <w:noProof/>
          </w:rPr>
          <w:t>Grand Rounds Presentations Log</w:t>
        </w:r>
        <w:r w:rsidR="00F63860">
          <w:rPr>
            <w:noProof/>
            <w:webHidden/>
          </w:rPr>
          <w:tab/>
        </w:r>
        <w:r>
          <w:rPr>
            <w:noProof/>
            <w:webHidden/>
          </w:rPr>
          <w:fldChar w:fldCharType="begin"/>
        </w:r>
        <w:r w:rsidR="00F63860">
          <w:rPr>
            <w:noProof/>
            <w:webHidden/>
          </w:rPr>
          <w:instrText xml:space="preserve"> PAGEREF _Toc269890305 \h </w:instrText>
        </w:r>
        <w:r>
          <w:rPr>
            <w:noProof/>
            <w:webHidden/>
          </w:rPr>
        </w:r>
        <w:r>
          <w:rPr>
            <w:noProof/>
            <w:webHidden/>
          </w:rPr>
          <w:fldChar w:fldCharType="separate"/>
        </w:r>
        <w:r w:rsidR="00F63860">
          <w:rPr>
            <w:noProof/>
            <w:webHidden/>
          </w:rPr>
          <w:t>55</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306" w:history="1">
        <w:r w:rsidR="00F63860" w:rsidRPr="007A3DAB">
          <w:rPr>
            <w:rStyle w:val="Hyperlink"/>
            <w:noProof/>
          </w:rPr>
          <w:t>Educational Experiences and the Core Competencies</w:t>
        </w:r>
        <w:r w:rsidR="00F63860">
          <w:rPr>
            <w:noProof/>
            <w:webHidden/>
          </w:rPr>
          <w:tab/>
        </w:r>
        <w:r>
          <w:rPr>
            <w:noProof/>
            <w:webHidden/>
          </w:rPr>
          <w:fldChar w:fldCharType="begin"/>
        </w:r>
        <w:r w:rsidR="00F63860">
          <w:rPr>
            <w:noProof/>
            <w:webHidden/>
          </w:rPr>
          <w:instrText xml:space="preserve"> PAGEREF _Toc269890306 \h </w:instrText>
        </w:r>
        <w:r>
          <w:rPr>
            <w:noProof/>
            <w:webHidden/>
          </w:rPr>
        </w:r>
        <w:r>
          <w:rPr>
            <w:noProof/>
            <w:webHidden/>
          </w:rPr>
          <w:fldChar w:fldCharType="separate"/>
        </w:r>
        <w:r w:rsidR="00F63860">
          <w:rPr>
            <w:noProof/>
            <w:webHidden/>
          </w:rPr>
          <w:t>56</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07" w:history="1">
        <w:r w:rsidR="00F63860" w:rsidRPr="007A3DAB">
          <w:rPr>
            <w:rStyle w:val="Hyperlink"/>
            <w:noProof/>
          </w:rPr>
          <w:t>A. Definitions of Core Competencies</w:t>
        </w:r>
        <w:r w:rsidR="00F63860">
          <w:rPr>
            <w:noProof/>
            <w:webHidden/>
          </w:rPr>
          <w:tab/>
        </w:r>
        <w:r>
          <w:rPr>
            <w:noProof/>
            <w:webHidden/>
          </w:rPr>
          <w:fldChar w:fldCharType="begin"/>
        </w:r>
        <w:r w:rsidR="00F63860">
          <w:rPr>
            <w:noProof/>
            <w:webHidden/>
          </w:rPr>
          <w:instrText xml:space="preserve"> PAGEREF _Toc269890307 \h </w:instrText>
        </w:r>
        <w:r>
          <w:rPr>
            <w:noProof/>
            <w:webHidden/>
          </w:rPr>
        </w:r>
        <w:r>
          <w:rPr>
            <w:noProof/>
            <w:webHidden/>
          </w:rPr>
          <w:fldChar w:fldCharType="separate"/>
        </w:r>
        <w:r w:rsidR="00F63860">
          <w:rPr>
            <w:noProof/>
            <w:webHidden/>
          </w:rPr>
          <w:t>56</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08" w:history="1">
        <w:r w:rsidR="00F63860" w:rsidRPr="007A3DAB">
          <w:rPr>
            <w:rStyle w:val="Hyperlink"/>
            <w:noProof/>
          </w:rPr>
          <w:t>B. Scholarship</w:t>
        </w:r>
        <w:r w:rsidR="00F63860">
          <w:rPr>
            <w:noProof/>
            <w:webHidden/>
          </w:rPr>
          <w:tab/>
        </w:r>
        <w:r>
          <w:rPr>
            <w:noProof/>
            <w:webHidden/>
          </w:rPr>
          <w:fldChar w:fldCharType="begin"/>
        </w:r>
        <w:r w:rsidR="00F63860">
          <w:rPr>
            <w:noProof/>
            <w:webHidden/>
          </w:rPr>
          <w:instrText xml:space="preserve"> PAGEREF _Toc269890308 \h </w:instrText>
        </w:r>
        <w:r>
          <w:rPr>
            <w:noProof/>
            <w:webHidden/>
          </w:rPr>
        </w:r>
        <w:r>
          <w:rPr>
            <w:noProof/>
            <w:webHidden/>
          </w:rPr>
          <w:fldChar w:fldCharType="separate"/>
        </w:r>
        <w:r w:rsidR="00F63860">
          <w:rPr>
            <w:noProof/>
            <w:webHidden/>
          </w:rPr>
          <w:t>60</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09" w:history="1">
        <w:r w:rsidR="00F63860" w:rsidRPr="007A3DAB">
          <w:rPr>
            <w:rStyle w:val="Hyperlink"/>
            <w:noProof/>
          </w:rPr>
          <w:t>C. Research</w:t>
        </w:r>
        <w:r w:rsidR="00F63860">
          <w:rPr>
            <w:noProof/>
            <w:webHidden/>
          </w:rPr>
          <w:tab/>
        </w:r>
        <w:r>
          <w:rPr>
            <w:noProof/>
            <w:webHidden/>
          </w:rPr>
          <w:fldChar w:fldCharType="begin"/>
        </w:r>
        <w:r w:rsidR="00F63860">
          <w:rPr>
            <w:noProof/>
            <w:webHidden/>
          </w:rPr>
          <w:instrText xml:space="preserve"> PAGEREF _Toc269890309 \h </w:instrText>
        </w:r>
        <w:r>
          <w:rPr>
            <w:noProof/>
            <w:webHidden/>
          </w:rPr>
        </w:r>
        <w:r>
          <w:rPr>
            <w:noProof/>
            <w:webHidden/>
          </w:rPr>
          <w:fldChar w:fldCharType="separate"/>
        </w:r>
        <w:r w:rsidR="00F63860">
          <w:rPr>
            <w:noProof/>
            <w:webHidden/>
          </w:rPr>
          <w:t>61</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310" w:history="1">
        <w:r w:rsidR="00F63860" w:rsidRPr="007A3DAB">
          <w:rPr>
            <w:rStyle w:val="Hyperlink"/>
            <w:noProof/>
          </w:rPr>
          <w:t>Resident Evaluations</w:t>
        </w:r>
        <w:r w:rsidR="00F63860">
          <w:rPr>
            <w:noProof/>
            <w:webHidden/>
          </w:rPr>
          <w:tab/>
        </w:r>
        <w:r>
          <w:rPr>
            <w:noProof/>
            <w:webHidden/>
          </w:rPr>
          <w:fldChar w:fldCharType="begin"/>
        </w:r>
        <w:r w:rsidR="00F63860">
          <w:rPr>
            <w:noProof/>
            <w:webHidden/>
          </w:rPr>
          <w:instrText xml:space="preserve"> PAGEREF _Toc269890310 \h </w:instrText>
        </w:r>
        <w:r>
          <w:rPr>
            <w:noProof/>
            <w:webHidden/>
          </w:rPr>
        </w:r>
        <w:r>
          <w:rPr>
            <w:noProof/>
            <w:webHidden/>
          </w:rPr>
          <w:fldChar w:fldCharType="separate"/>
        </w:r>
        <w:r w:rsidR="00F63860">
          <w:rPr>
            <w:noProof/>
            <w:webHidden/>
          </w:rPr>
          <w:t>61</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11" w:history="1">
        <w:r w:rsidR="00F63860" w:rsidRPr="007A3DAB">
          <w:rPr>
            <w:rStyle w:val="Hyperlink"/>
            <w:noProof/>
          </w:rPr>
          <w:t>Assessments</w:t>
        </w:r>
        <w:r w:rsidR="00F63860">
          <w:rPr>
            <w:noProof/>
            <w:webHidden/>
          </w:rPr>
          <w:tab/>
        </w:r>
        <w:r>
          <w:rPr>
            <w:noProof/>
            <w:webHidden/>
          </w:rPr>
          <w:fldChar w:fldCharType="begin"/>
        </w:r>
        <w:r w:rsidR="00F63860">
          <w:rPr>
            <w:noProof/>
            <w:webHidden/>
          </w:rPr>
          <w:instrText xml:space="preserve"> PAGEREF _Toc269890311 \h </w:instrText>
        </w:r>
        <w:r>
          <w:rPr>
            <w:noProof/>
            <w:webHidden/>
          </w:rPr>
        </w:r>
        <w:r>
          <w:rPr>
            <w:noProof/>
            <w:webHidden/>
          </w:rPr>
          <w:fldChar w:fldCharType="separate"/>
        </w:r>
        <w:r w:rsidR="00F63860">
          <w:rPr>
            <w:noProof/>
            <w:webHidden/>
          </w:rPr>
          <w:t>61</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12" w:history="1">
        <w:r w:rsidR="00F63860" w:rsidRPr="007A3DAB">
          <w:rPr>
            <w:rStyle w:val="Hyperlink"/>
            <w:noProof/>
          </w:rPr>
          <w:t>Guidelines for Promotion</w:t>
        </w:r>
        <w:r w:rsidR="00F63860">
          <w:rPr>
            <w:noProof/>
            <w:webHidden/>
          </w:rPr>
          <w:tab/>
        </w:r>
        <w:r>
          <w:rPr>
            <w:noProof/>
            <w:webHidden/>
          </w:rPr>
          <w:fldChar w:fldCharType="begin"/>
        </w:r>
        <w:r w:rsidR="00F63860">
          <w:rPr>
            <w:noProof/>
            <w:webHidden/>
          </w:rPr>
          <w:instrText xml:space="preserve"> PAGEREF _Toc269890312 \h </w:instrText>
        </w:r>
        <w:r>
          <w:rPr>
            <w:noProof/>
            <w:webHidden/>
          </w:rPr>
        </w:r>
        <w:r>
          <w:rPr>
            <w:noProof/>
            <w:webHidden/>
          </w:rPr>
          <w:fldChar w:fldCharType="separate"/>
        </w:r>
        <w:r w:rsidR="00F63860">
          <w:rPr>
            <w:noProof/>
            <w:webHidden/>
          </w:rPr>
          <w:t>62</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313" w:history="1">
        <w:r w:rsidR="00F63860" w:rsidRPr="007A3DAB">
          <w:rPr>
            <w:rStyle w:val="Hyperlink"/>
            <w:noProof/>
          </w:rPr>
          <w:t>Program Policies and Procedures</w:t>
        </w:r>
        <w:r w:rsidR="00F63860">
          <w:rPr>
            <w:noProof/>
            <w:webHidden/>
          </w:rPr>
          <w:tab/>
        </w:r>
        <w:r>
          <w:rPr>
            <w:noProof/>
            <w:webHidden/>
          </w:rPr>
          <w:fldChar w:fldCharType="begin"/>
        </w:r>
        <w:r w:rsidR="00F63860">
          <w:rPr>
            <w:noProof/>
            <w:webHidden/>
          </w:rPr>
          <w:instrText xml:space="preserve"> PAGEREF _Toc269890313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14" w:history="1">
        <w:r w:rsidR="00F63860" w:rsidRPr="007A3DAB">
          <w:rPr>
            <w:rStyle w:val="Hyperlink"/>
            <w:noProof/>
          </w:rPr>
          <w:t>Resident Eligibility and Selection</w:t>
        </w:r>
        <w:r w:rsidR="00F63860">
          <w:rPr>
            <w:noProof/>
            <w:webHidden/>
          </w:rPr>
          <w:tab/>
        </w:r>
        <w:r>
          <w:rPr>
            <w:noProof/>
            <w:webHidden/>
          </w:rPr>
          <w:fldChar w:fldCharType="begin"/>
        </w:r>
        <w:r w:rsidR="00F63860">
          <w:rPr>
            <w:noProof/>
            <w:webHidden/>
          </w:rPr>
          <w:instrText xml:space="preserve"> PAGEREF _Toc269890314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15" w:history="1">
        <w:r w:rsidR="00F63860" w:rsidRPr="007A3DAB">
          <w:rPr>
            <w:rStyle w:val="Hyperlink"/>
            <w:noProof/>
          </w:rPr>
          <w:t>Working Environment</w:t>
        </w:r>
        <w:r w:rsidR="00F63860">
          <w:rPr>
            <w:noProof/>
            <w:webHidden/>
          </w:rPr>
          <w:tab/>
        </w:r>
        <w:r>
          <w:rPr>
            <w:noProof/>
            <w:webHidden/>
          </w:rPr>
          <w:fldChar w:fldCharType="begin"/>
        </w:r>
        <w:r w:rsidR="00F63860">
          <w:rPr>
            <w:noProof/>
            <w:webHidden/>
          </w:rPr>
          <w:instrText xml:space="preserve"> PAGEREF _Toc269890315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16" w:history="1">
        <w:r w:rsidR="00F63860" w:rsidRPr="007A3DAB">
          <w:rPr>
            <w:rStyle w:val="Hyperlink"/>
            <w:noProof/>
          </w:rPr>
          <w:t>Duty Hours</w:t>
        </w:r>
        <w:r w:rsidR="00F63860">
          <w:rPr>
            <w:noProof/>
            <w:webHidden/>
          </w:rPr>
          <w:tab/>
        </w:r>
        <w:r>
          <w:rPr>
            <w:noProof/>
            <w:webHidden/>
          </w:rPr>
          <w:fldChar w:fldCharType="begin"/>
        </w:r>
        <w:r w:rsidR="00F63860">
          <w:rPr>
            <w:noProof/>
            <w:webHidden/>
          </w:rPr>
          <w:instrText xml:space="preserve"> PAGEREF _Toc269890316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17" w:history="1">
        <w:r w:rsidR="00F63860" w:rsidRPr="007A3DAB">
          <w:rPr>
            <w:rStyle w:val="Hyperlink"/>
            <w:noProof/>
          </w:rPr>
          <w:t>Residents are required to track their duty hours over the course of a four-week period at least twice each academic year.</w:t>
        </w:r>
        <w:r w:rsidR="00F63860">
          <w:rPr>
            <w:noProof/>
            <w:webHidden/>
          </w:rPr>
          <w:tab/>
        </w:r>
        <w:r>
          <w:rPr>
            <w:noProof/>
            <w:webHidden/>
          </w:rPr>
          <w:fldChar w:fldCharType="begin"/>
        </w:r>
        <w:r w:rsidR="00F63860">
          <w:rPr>
            <w:noProof/>
            <w:webHidden/>
          </w:rPr>
          <w:instrText xml:space="preserve"> PAGEREF _Toc269890317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18" w:history="1">
        <w:r w:rsidR="00F63860" w:rsidRPr="007A3DAB">
          <w:rPr>
            <w:rStyle w:val="Hyperlink"/>
            <w:noProof/>
          </w:rPr>
          <w:t>On-Call Activities:</w:t>
        </w:r>
        <w:r w:rsidR="00F63860">
          <w:rPr>
            <w:noProof/>
            <w:webHidden/>
          </w:rPr>
          <w:tab/>
        </w:r>
        <w:r>
          <w:rPr>
            <w:noProof/>
            <w:webHidden/>
          </w:rPr>
          <w:fldChar w:fldCharType="begin"/>
        </w:r>
        <w:r w:rsidR="00F63860">
          <w:rPr>
            <w:noProof/>
            <w:webHidden/>
          </w:rPr>
          <w:instrText xml:space="preserve"> PAGEREF _Toc269890318 \h </w:instrText>
        </w:r>
        <w:r>
          <w:rPr>
            <w:noProof/>
            <w:webHidden/>
          </w:rPr>
        </w:r>
        <w:r>
          <w:rPr>
            <w:noProof/>
            <w:webHidden/>
          </w:rPr>
          <w:fldChar w:fldCharType="separate"/>
        </w:r>
        <w:r w:rsidR="00F63860">
          <w:rPr>
            <w:noProof/>
            <w:webHidden/>
          </w:rPr>
          <w:t>67</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19" w:history="1">
        <w:r w:rsidR="00F63860" w:rsidRPr="007A3DAB">
          <w:rPr>
            <w:rStyle w:val="Hyperlink"/>
            <w:noProof/>
          </w:rPr>
          <w:t>Policy/Due Process and Chain of Command</w:t>
        </w:r>
        <w:r w:rsidR="00F63860">
          <w:rPr>
            <w:noProof/>
            <w:webHidden/>
          </w:rPr>
          <w:tab/>
        </w:r>
        <w:r>
          <w:rPr>
            <w:noProof/>
            <w:webHidden/>
          </w:rPr>
          <w:fldChar w:fldCharType="begin"/>
        </w:r>
        <w:r w:rsidR="00F63860">
          <w:rPr>
            <w:noProof/>
            <w:webHidden/>
          </w:rPr>
          <w:instrText xml:space="preserve"> PAGEREF _Toc269890319 \h </w:instrText>
        </w:r>
        <w:r>
          <w:rPr>
            <w:noProof/>
            <w:webHidden/>
          </w:rPr>
        </w:r>
        <w:r>
          <w:rPr>
            <w:noProof/>
            <w:webHidden/>
          </w:rPr>
          <w:fldChar w:fldCharType="separate"/>
        </w:r>
        <w:r w:rsidR="00F63860">
          <w:rPr>
            <w:noProof/>
            <w:webHidden/>
          </w:rPr>
          <w:t>68</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20" w:history="1">
        <w:r w:rsidR="00F63860" w:rsidRPr="007A3DAB">
          <w:rPr>
            <w:rStyle w:val="Hyperlink"/>
            <w:noProof/>
          </w:rPr>
          <w:t>Resident Supervision/Line of Responsibilities and Chain of Command for Clinical Activity</w:t>
        </w:r>
        <w:r w:rsidR="00F63860">
          <w:rPr>
            <w:noProof/>
            <w:webHidden/>
          </w:rPr>
          <w:tab/>
        </w:r>
        <w:r>
          <w:rPr>
            <w:noProof/>
            <w:webHidden/>
          </w:rPr>
          <w:fldChar w:fldCharType="begin"/>
        </w:r>
        <w:r w:rsidR="00F63860">
          <w:rPr>
            <w:noProof/>
            <w:webHidden/>
          </w:rPr>
          <w:instrText xml:space="preserve"> PAGEREF _Toc269890320 \h </w:instrText>
        </w:r>
        <w:r>
          <w:rPr>
            <w:noProof/>
            <w:webHidden/>
          </w:rPr>
        </w:r>
        <w:r>
          <w:rPr>
            <w:noProof/>
            <w:webHidden/>
          </w:rPr>
          <w:fldChar w:fldCharType="separate"/>
        </w:r>
        <w:r w:rsidR="00F63860">
          <w:rPr>
            <w:noProof/>
            <w:webHidden/>
          </w:rPr>
          <w:t>73</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21" w:history="1">
        <w:r w:rsidR="00F63860" w:rsidRPr="007A3DAB">
          <w:rPr>
            <w:rStyle w:val="Hyperlink"/>
            <w:noProof/>
          </w:rPr>
          <w:t>Call Schedule and Chain of Command</w:t>
        </w:r>
        <w:r w:rsidR="00F63860">
          <w:rPr>
            <w:noProof/>
            <w:webHidden/>
          </w:rPr>
          <w:tab/>
        </w:r>
        <w:r>
          <w:rPr>
            <w:noProof/>
            <w:webHidden/>
          </w:rPr>
          <w:fldChar w:fldCharType="begin"/>
        </w:r>
        <w:r w:rsidR="00F63860">
          <w:rPr>
            <w:noProof/>
            <w:webHidden/>
          </w:rPr>
          <w:instrText xml:space="preserve"> PAGEREF _Toc269890321 \h </w:instrText>
        </w:r>
        <w:r>
          <w:rPr>
            <w:noProof/>
            <w:webHidden/>
          </w:rPr>
        </w:r>
        <w:r>
          <w:rPr>
            <w:noProof/>
            <w:webHidden/>
          </w:rPr>
          <w:fldChar w:fldCharType="separate"/>
        </w:r>
        <w:r w:rsidR="00F63860">
          <w:rPr>
            <w:noProof/>
            <w:webHidden/>
          </w:rPr>
          <w:t>73</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22" w:history="1">
        <w:r w:rsidR="00F63860" w:rsidRPr="007A3DAB">
          <w:rPr>
            <w:rStyle w:val="Hyperlink"/>
            <w:noProof/>
          </w:rPr>
          <w:t>Chief Residency</w:t>
        </w:r>
        <w:r w:rsidR="00F63860">
          <w:rPr>
            <w:noProof/>
            <w:webHidden/>
          </w:rPr>
          <w:tab/>
        </w:r>
        <w:r>
          <w:rPr>
            <w:noProof/>
            <w:webHidden/>
          </w:rPr>
          <w:fldChar w:fldCharType="begin"/>
        </w:r>
        <w:r w:rsidR="00F63860">
          <w:rPr>
            <w:noProof/>
            <w:webHidden/>
          </w:rPr>
          <w:instrText xml:space="preserve"> PAGEREF _Toc269890322 \h </w:instrText>
        </w:r>
        <w:r>
          <w:rPr>
            <w:noProof/>
            <w:webHidden/>
          </w:rPr>
        </w:r>
        <w:r>
          <w:rPr>
            <w:noProof/>
            <w:webHidden/>
          </w:rPr>
          <w:fldChar w:fldCharType="separate"/>
        </w:r>
        <w:r w:rsidR="00F63860">
          <w:rPr>
            <w:noProof/>
            <w:webHidden/>
          </w:rPr>
          <w:t>76</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23" w:history="1">
        <w:r w:rsidR="00F63860" w:rsidRPr="007A3DAB">
          <w:rPr>
            <w:rStyle w:val="Hyperlink"/>
            <w:noProof/>
          </w:rPr>
          <w:t>Dress Code</w:t>
        </w:r>
        <w:r w:rsidR="00F63860">
          <w:rPr>
            <w:noProof/>
            <w:webHidden/>
          </w:rPr>
          <w:tab/>
        </w:r>
        <w:r>
          <w:rPr>
            <w:noProof/>
            <w:webHidden/>
          </w:rPr>
          <w:fldChar w:fldCharType="begin"/>
        </w:r>
        <w:r w:rsidR="00F63860">
          <w:rPr>
            <w:noProof/>
            <w:webHidden/>
          </w:rPr>
          <w:instrText xml:space="preserve"> PAGEREF _Toc269890323 \h </w:instrText>
        </w:r>
        <w:r>
          <w:rPr>
            <w:noProof/>
            <w:webHidden/>
          </w:rPr>
        </w:r>
        <w:r>
          <w:rPr>
            <w:noProof/>
            <w:webHidden/>
          </w:rPr>
          <w:fldChar w:fldCharType="separate"/>
        </w:r>
        <w:r w:rsidR="00F63860">
          <w:rPr>
            <w:noProof/>
            <w:webHidden/>
          </w:rPr>
          <w:t>76</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24" w:history="1">
        <w:r w:rsidR="00F63860" w:rsidRPr="007A3DAB">
          <w:rPr>
            <w:rStyle w:val="Hyperlink"/>
            <w:noProof/>
          </w:rPr>
          <w:t>Hurricane/Disaster Protocols</w:t>
        </w:r>
        <w:r w:rsidR="00F63860">
          <w:rPr>
            <w:noProof/>
            <w:webHidden/>
          </w:rPr>
          <w:tab/>
        </w:r>
        <w:r>
          <w:rPr>
            <w:noProof/>
            <w:webHidden/>
          </w:rPr>
          <w:fldChar w:fldCharType="begin"/>
        </w:r>
        <w:r w:rsidR="00F63860">
          <w:rPr>
            <w:noProof/>
            <w:webHidden/>
          </w:rPr>
          <w:instrText xml:space="preserve"> PAGEREF _Toc269890324 \h </w:instrText>
        </w:r>
        <w:r>
          <w:rPr>
            <w:noProof/>
            <w:webHidden/>
          </w:rPr>
        </w:r>
        <w:r>
          <w:rPr>
            <w:noProof/>
            <w:webHidden/>
          </w:rPr>
          <w:fldChar w:fldCharType="separate"/>
        </w:r>
        <w:r w:rsidR="00F63860">
          <w:rPr>
            <w:noProof/>
            <w:webHidden/>
          </w:rPr>
          <w:t>77</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25" w:history="1">
        <w:r w:rsidR="00F63860" w:rsidRPr="007A3DAB">
          <w:rPr>
            <w:rStyle w:val="Hyperlink"/>
            <w:noProof/>
          </w:rPr>
          <w:t>Lallie Kemp Eye Clinic, UMC, Lafayette Eye Clinic, Bogalusa Medical Center Eye Clinic, and Chabert Medical Center Eye Clinic</w:t>
        </w:r>
        <w:r w:rsidR="00F63860">
          <w:rPr>
            <w:noProof/>
            <w:webHidden/>
          </w:rPr>
          <w:tab/>
        </w:r>
        <w:r>
          <w:rPr>
            <w:noProof/>
            <w:webHidden/>
          </w:rPr>
          <w:fldChar w:fldCharType="begin"/>
        </w:r>
        <w:r w:rsidR="00F63860">
          <w:rPr>
            <w:noProof/>
            <w:webHidden/>
          </w:rPr>
          <w:instrText xml:space="preserve"> PAGEREF _Toc269890325 \h </w:instrText>
        </w:r>
        <w:r>
          <w:rPr>
            <w:noProof/>
            <w:webHidden/>
          </w:rPr>
        </w:r>
        <w:r>
          <w:rPr>
            <w:noProof/>
            <w:webHidden/>
          </w:rPr>
          <w:fldChar w:fldCharType="separate"/>
        </w:r>
        <w:r w:rsidR="00F63860">
          <w:rPr>
            <w:noProof/>
            <w:webHidden/>
          </w:rPr>
          <w:t>77</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26" w:history="1">
        <w:r w:rsidR="00F63860" w:rsidRPr="007A3DAB">
          <w:rPr>
            <w:rStyle w:val="Hyperlink"/>
            <w:noProof/>
          </w:rPr>
          <w:t>Ochsner Medical Center, Main Campus</w:t>
        </w:r>
        <w:r w:rsidR="00F63860">
          <w:rPr>
            <w:noProof/>
            <w:webHidden/>
          </w:rPr>
          <w:tab/>
        </w:r>
        <w:r>
          <w:rPr>
            <w:noProof/>
            <w:webHidden/>
          </w:rPr>
          <w:fldChar w:fldCharType="begin"/>
        </w:r>
        <w:r w:rsidR="00F63860">
          <w:rPr>
            <w:noProof/>
            <w:webHidden/>
          </w:rPr>
          <w:instrText xml:space="preserve"> PAGEREF _Toc269890326 \h </w:instrText>
        </w:r>
        <w:r>
          <w:rPr>
            <w:noProof/>
            <w:webHidden/>
          </w:rPr>
        </w:r>
        <w:r>
          <w:rPr>
            <w:noProof/>
            <w:webHidden/>
          </w:rPr>
          <w:fldChar w:fldCharType="separate"/>
        </w:r>
        <w:r w:rsidR="00F63860">
          <w:rPr>
            <w:noProof/>
            <w:webHidden/>
          </w:rPr>
          <w:t>78</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27" w:history="1">
        <w:r w:rsidR="00F63860" w:rsidRPr="007A3DAB">
          <w:rPr>
            <w:rStyle w:val="Hyperlink"/>
            <w:noProof/>
          </w:rPr>
          <w:t>LSUIH- see Appendix A</w:t>
        </w:r>
        <w:r w:rsidR="00F63860">
          <w:rPr>
            <w:noProof/>
            <w:webHidden/>
          </w:rPr>
          <w:tab/>
        </w:r>
        <w:r>
          <w:rPr>
            <w:noProof/>
            <w:webHidden/>
          </w:rPr>
          <w:fldChar w:fldCharType="begin"/>
        </w:r>
        <w:r w:rsidR="00F63860">
          <w:rPr>
            <w:noProof/>
            <w:webHidden/>
          </w:rPr>
          <w:instrText xml:space="preserve"> PAGEREF _Toc269890327 \h </w:instrText>
        </w:r>
        <w:r>
          <w:rPr>
            <w:noProof/>
            <w:webHidden/>
          </w:rPr>
        </w:r>
        <w:r>
          <w:rPr>
            <w:noProof/>
            <w:webHidden/>
          </w:rPr>
          <w:fldChar w:fldCharType="separate"/>
        </w:r>
        <w:r w:rsidR="00F63860">
          <w:rPr>
            <w:noProof/>
            <w:webHidden/>
          </w:rPr>
          <w:t>78</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28" w:history="1">
        <w:r w:rsidR="00F63860" w:rsidRPr="007A3DAB">
          <w:rPr>
            <w:rStyle w:val="Hyperlink"/>
            <w:noProof/>
          </w:rPr>
          <w:t>Moonlighting</w:t>
        </w:r>
        <w:r w:rsidR="00F63860">
          <w:rPr>
            <w:noProof/>
            <w:webHidden/>
          </w:rPr>
          <w:tab/>
        </w:r>
        <w:r>
          <w:rPr>
            <w:noProof/>
            <w:webHidden/>
          </w:rPr>
          <w:fldChar w:fldCharType="begin"/>
        </w:r>
        <w:r w:rsidR="00F63860">
          <w:rPr>
            <w:noProof/>
            <w:webHidden/>
          </w:rPr>
          <w:instrText xml:space="preserve"> PAGEREF _Toc269890328 \h </w:instrText>
        </w:r>
        <w:r>
          <w:rPr>
            <w:noProof/>
            <w:webHidden/>
          </w:rPr>
        </w:r>
        <w:r>
          <w:rPr>
            <w:noProof/>
            <w:webHidden/>
          </w:rPr>
          <w:fldChar w:fldCharType="separate"/>
        </w:r>
        <w:r w:rsidR="00F63860">
          <w:rPr>
            <w:noProof/>
            <w:webHidden/>
          </w:rPr>
          <w:t>78</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29" w:history="1">
        <w:r w:rsidR="00F63860" w:rsidRPr="007A3DAB">
          <w:rPr>
            <w:rStyle w:val="Hyperlink"/>
            <w:noProof/>
          </w:rPr>
          <w:t>Absences</w:t>
        </w:r>
        <w:r w:rsidR="00F63860">
          <w:rPr>
            <w:noProof/>
            <w:webHidden/>
          </w:rPr>
          <w:tab/>
        </w:r>
        <w:r>
          <w:rPr>
            <w:noProof/>
            <w:webHidden/>
          </w:rPr>
          <w:fldChar w:fldCharType="begin"/>
        </w:r>
        <w:r w:rsidR="00F63860">
          <w:rPr>
            <w:noProof/>
            <w:webHidden/>
          </w:rPr>
          <w:instrText xml:space="preserve"> PAGEREF _Toc269890329 \h </w:instrText>
        </w:r>
        <w:r>
          <w:rPr>
            <w:noProof/>
            <w:webHidden/>
          </w:rPr>
        </w:r>
        <w:r>
          <w:rPr>
            <w:noProof/>
            <w:webHidden/>
          </w:rPr>
          <w:fldChar w:fldCharType="separate"/>
        </w:r>
        <w:r w:rsidR="00F63860">
          <w:rPr>
            <w:noProof/>
            <w:webHidden/>
          </w:rPr>
          <w:t>78</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30" w:history="1">
        <w:r w:rsidR="00F63860" w:rsidRPr="007A3DAB">
          <w:rPr>
            <w:rStyle w:val="Hyperlink"/>
            <w:noProof/>
          </w:rPr>
          <w:t>Types of Leave</w:t>
        </w:r>
        <w:r w:rsidR="00F63860">
          <w:rPr>
            <w:noProof/>
            <w:webHidden/>
          </w:rPr>
          <w:tab/>
        </w:r>
        <w:r>
          <w:rPr>
            <w:noProof/>
            <w:webHidden/>
          </w:rPr>
          <w:fldChar w:fldCharType="begin"/>
        </w:r>
        <w:r w:rsidR="00F63860">
          <w:rPr>
            <w:noProof/>
            <w:webHidden/>
          </w:rPr>
          <w:instrText xml:space="preserve"> PAGEREF _Toc269890330 \h </w:instrText>
        </w:r>
        <w:r>
          <w:rPr>
            <w:noProof/>
            <w:webHidden/>
          </w:rPr>
        </w:r>
        <w:r>
          <w:rPr>
            <w:noProof/>
            <w:webHidden/>
          </w:rPr>
          <w:fldChar w:fldCharType="separate"/>
        </w:r>
        <w:r w:rsidR="00F63860">
          <w:rPr>
            <w:noProof/>
            <w:webHidden/>
          </w:rPr>
          <w:t>79</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31" w:history="1">
        <w:r w:rsidR="00F63860" w:rsidRPr="007A3DAB">
          <w:rPr>
            <w:rStyle w:val="Hyperlink"/>
            <w:noProof/>
          </w:rPr>
          <w:t>Vacation and Leave Policies</w:t>
        </w:r>
        <w:r w:rsidR="00F63860">
          <w:rPr>
            <w:noProof/>
            <w:webHidden/>
          </w:rPr>
          <w:tab/>
        </w:r>
        <w:r>
          <w:rPr>
            <w:noProof/>
            <w:webHidden/>
          </w:rPr>
          <w:fldChar w:fldCharType="begin"/>
        </w:r>
        <w:r w:rsidR="00F63860">
          <w:rPr>
            <w:noProof/>
            <w:webHidden/>
          </w:rPr>
          <w:instrText xml:space="preserve"> PAGEREF _Toc269890331 \h </w:instrText>
        </w:r>
        <w:r>
          <w:rPr>
            <w:noProof/>
            <w:webHidden/>
          </w:rPr>
        </w:r>
        <w:r>
          <w:rPr>
            <w:noProof/>
            <w:webHidden/>
          </w:rPr>
          <w:fldChar w:fldCharType="separate"/>
        </w:r>
        <w:r w:rsidR="00F63860">
          <w:rPr>
            <w:noProof/>
            <w:webHidden/>
          </w:rPr>
          <w:t>80</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32" w:history="1">
        <w:r w:rsidR="00F63860" w:rsidRPr="007A3DAB">
          <w:rPr>
            <w:rStyle w:val="Hyperlink"/>
            <w:noProof/>
          </w:rPr>
          <w:t>Extended Leave Policy</w:t>
        </w:r>
        <w:r w:rsidR="00F63860">
          <w:rPr>
            <w:noProof/>
            <w:webHidden/>
          </w:rPr>
          <w:tab/>
        </w:r>
        <w:r>
          <w:rPr>
            <w:noProof/>
            <w:webHidden/>
          </w:rPr>
          <w:fldChar w:fldCharType="begin"/>
        </w:r>
        <w:r w:rsidR="00F63860">
          <w:rPr>
            <w:noProof/>
            <w:webHidden/>
          </w:rPr>
          <w:instrText xml:space="preserve"> PAGEREF _Toc269890332 \h </w:instrText>
        </w:r>
        <w:r>
          <w:rPr>
            <w:noProof/>
            <w:webHidden/>
          </w:rPr>
        </w:r>
        <w:r>
          <w:rPr>
            <w:noProof/>
            <w:webHidden/>
          </w:rPr>
          <w:fldChar w:fldCharType="separate"/>
        </w:r>
        <w:r w:rsidR="00F63860">
          <w:rPr>
            <w:noProof/>
            <w:webHidden/>
          </w:rPr>
          <w:t>82</w:t>
        </w:r>
        <w:r>
          <w:rPr>
            <w:noProof/>
            <w:webHidden/>
          </w:rPr>
          <w:fldChar w:fldCharType="end"/>
        </w:r>
      </w:hyperlink>
    </w:p>
    <w:p w:rsidR="00F63860" w:rsidRDefault="00E83DFE">
      <w:pPr>
        <w:pStyle w:val="TOC2"/>
        <w:tabs>
          <w:tab w:val="right" w:leader="dot" w:pos="6240"/>
        </w:tabs>
        <w:rPr>
          <w:rFonts w:ascii="Calibri" w:hAnsi="Calibri"/>
          <w:noProof/>
          <w:sz w:val="22"/>
          <w:szCs w:val="22"/>
        </w:rPr>
      </w:pPr>
      <w:hyperlink w:anchor="_Toc269890333" w:history="1">
        <w:r w:rsidR="00F63860" w:rsidRPr="007A3DAB">
          <w:rPr>
            <w:rStyle w:val="Hyperlink"/>
            <w:noProof/>
          </w:rPr>
          <w:t>Travel/Meetings</w:t>
        </w:r>
        <w:r w:rsidR="00F63860">
          <w:rPr>
            <w:noProof/>
            <w:webHidden/>
          </w:rPr>
          <w:tab/>
        </w:r>
        <w:r>
          <w:rPr>
            <w:noProof/>
            <w:webHidden/>
          </w:rPr>
          <w:fldChar w:fldCharType="begin"/>
        </w:r>
        <w:r w:rsidR="00F63860">
          <w:rPr>
            <w:noProof/>
            <w:webHidden/>
          </w:rPr>
          <w:instrText xml:space="preserve"> PAGEREF _Toc269890333 \h </w:instrText>
        </w:r>
        <w:r>
          <w:rPr>
            <w:noProof/>
            <w:webHidden/>
          </w:rPr>
        </w:r>
        <w:r>
          <w:rPr>
            <w:noProof/>
            <w:webHidden/>
          </w:rPr>
          <w:fldChar w:fldCharType="separate"/>
        </w:r>
        <w:r w:rsidR="00F63860">
          <w:rPr>
            <w:noProof/>
            <w:webHidden/>
          </w:rPr>
          <w:t>82</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334" w:history="1">
        <w:r w:rsidR="00F63860" w:rsidRPr="007A3DAB">
          <w:rPr>
            <w:rStyle w:val="Hyperlink"/>
            <w:noProof/>
          </w:rPr>
          <w:t>Staff</w:t>
        </w:r>
        <w:r w:rsidR="00F63860">
          <w:rPr>
            <w:noProof/>
            <w:webHidden/>
          </w:rPr>
          <w:tab/>
        </w:r>
        <w:r>
          <w:rPr>
            <w:noProof/>
            <w:webHidden/>
          </w:rPr>
          <w:fldChar w:fldCharType="begin"/>
        </w:r>
        <w:r w:rsidR="00F63860">
          <w:rPr>
            <w:noProof/>
            <w:webHidden/>
          </w:rPr>
          <w:instrText xml:space="preserve"> PAGEREF _Toc269890334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335" w:history="1">
        <w:r w:rsidR="00F63860" w:rsidRPr="007A3DAB">
          <w:rPr>
            <w:rStyle w:val="Hyperlink"/>
            <w:noProof/>
          </w:rPr>
          <w:t>Listings are available on the LSU and Ochsner websites</w:t>
        </w:r>
        <w:r w:rsidR="00F63860">
          <w:rPr>
            <w:noProof/>
            <w:webHidden/>
          </w:rPr>
          <w:tab/>
        </w:r>
        <w:r>
          <w:rPr>
            <w:noProof/>
            <w:webHidden/>
          </w:rPr>
          <w:fldChar w:fldCharType="begin"/>
        </w:r>
        <w:r w:rsidR="00F63860">
          <w:rPr>
            <w:noProof/>
            <w:webHidden/>
          </w:rPr>
          <w:instrText xml:space="preserve"> PAGEREF _Toc269890335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E83DFE">
      <w:pPr>
        <w:pStyle w:val="TOC1"/>
        <w:tabs>
          <w:tab w:val="right" w:leader="dot" w:pos="6240"/>
        </w:tabs>
        <w:rPr>
          <w:rFonts w:ascii="Calibri" w:hAnsi="Calibri"/>
          <w:noProof/>
          <w:sz w:val="22"/>
          <w:szCs w:val="22"/>
        </w:rPr>
      </w:pPr>
      <w:hyperlink w:anchor="_Toc269890336" w:history="1">
        <w:r w:rsidR="00F63860" w:rsidRPr="007A3DAB">
          <w:rPr>
            <w:rStyle w:val="Hyperlink"/>
            <w:noProof/>
          </w:rPr>
          <w:t>Rotation Sites/Directions</w:t>
        </w:r>
        <w:r w:rsidR="00F63860">
          <w:rPr>
            <w:noProof/>
            <w:webHidden/>
          </w:rPr>
          <w:tab/>
        </w:r>
        <w:r>
          <w:rPr>
            <w:noProof/>
            <w:webHidden/>
          </w:rPr>
          <w:fldChar w:fldCharType="begin"/>
        </w:r>
        <w:r w:rsidR="00F63860">
          <w:rPr>
            <w:noProof/>
            <w:webHidden/>
          </w:rPr>
          <w:instrText xml:space="preserve"> PAGEREF _Toc269890336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37" w:history="1">
        <w:r w:rsidR="00F63860" w:rsidRPr="007A3DAB">
          <w:rPr>
            <w:rStyle w:val="Hyperlink"/>
            <w:noProof/>
          </w:rPr>
          <w:t>Program Administrative Offices</w:t>
        </w:r>
        <w:r w:rsidR="00F63860">
          <w:rPr>
            <w:noProof/>
            <w:webHidden/>
          </w:rPr>
          <w:tab/>
        </w:r>
        <w:r>
          <w:rPr>
            <w:noProof/>
            <w:webHidden/>
          </w:rPr>
          <w:fldChar w:fldCharType="begin"/>
        </w:r>
        <w:r w:rsidR="00F63860">
          <w:rPr>
            <w:noProof/>
            <w:webHidden/>
          </w:rPr>
          <w:instrText xml:space="preserve"> PAGEREF _Toc269890337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38" w:history="1">
        <w:r w:rsidR="00F63860" w:rsidRPr="007A3DAB">
          <w:rPr>
            <w:rStyle w:val="Hyperlink"/>
            <w:noProof/>
          </w:rPr>
          <w:t>Ochsner Clinic Foundation (Ochsner, OCF)</w:t>
        </w:r>
        <w:r w:rsidR="00F63860">
          <w:rPr>
            <w:noProof/>
            <w:webHidden/>
          </w:rPr>
          <w:tab/>
        </w:r>
        <w:r>
          <w:rPr>
            <w:noProof/>
            <w:webHidden/>
          </w:rPr>
          <w:fldChar w:fldCharType="begin"/>
        </w:r>
        <w:r w:rsidR="00F63860">
          <w:rPr>
            <w:noProof/>
            <w:webHidden/>
          </w:rPr>
          <w:instrText xml:space="preserve"> PAGEREF _Toc269890338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39" w:history="1">
        <w:r w:rsidR="00F63860" w:rsidRPr="007A3DAB">
          <w:rPr>
            <w:rStyle w:val="Hyperlink"/>
            <w:noProof/>
          </w:rPr>
          <w:t>LSU Interim Hospital</w:t>
        </w:r>
        <w:r w:rsidR="00F63860">
          <w:rPr>
            <w:noProof/>
            <w:webHidden/>
          </w:rPr>
          <w:tab/>
        </w:r>
        <w:r>
          <w:rPr>
            <w:noProof/>
            <w:webHidden/>
          </w:rPr>
          <w:fldChar w:fldCharType="begin"/>
        </w:r>
        <w:r w:rsidR="00F63860">
          <w:rPr>
            <w:noProof/>
            <w:webHidden/>
          </w:rPr>
          <w:instrText xml:space="preserve"> PAGEREF _Toc269890339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40" w:history="1">
        <w:r w:rsidR="00F63860" w:rsidRPr="007A3DAB">
          <w:rPr>
            <w:rStyle w:val="Hyperlink"/>
            <w:noProof/>
          </w:rPr>
          <w:t>Children’s Hospital New Orleans</w:t>
        </w:r>
        <w:r w:rsidR="00F63860">
          <w:rPr>
            <w:noProof/>
            <w:webHidden/>
          </w:rPr>
          <w:tab/>
        </w:r>
        <w:r>
          <w:rPr>
            <w:noProof/>
            <w:webHidden/>
          </w:rPr>
          <w:fldChar w:fldCharType="begin"/>
        </w:r>
        <w:r w:rsidR="00F63860">
          <w:rPr>
            <w:noProof/>
            <w:webHidden/>
          </w:rPr>
          <w:instrText xml:space="preserve"> PAGEREF _Toc269890340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41" w:history="1">
        <w:r w:rsidR="00F63860" w:rsidRPr="007A3DAB">
          <w:rPr>
            <w:rStyle w:val="Hyperlink"/>
            <w:noProof/>
          </w:rPr>
          <w:t>L.J. Chabert Medical Center (Chabert, CMC)</w:t>
        </w:r>
        <w:r w:rsidR="00F63860">
          <w:rPr>
            <w:noProof/>
            <w:webHidden/>
          </w:rPr>
          <w:tab/>
        </w:r>
        <w:r>
          <w:rPr>
            <w:noProof/>
            <w:webHidden/>
          </w:rPr>
          <w:fldChar w:fldCharType="begin"/>
        </w:r>
        <w:r w:rsidR="00F63860">
          <w:rPr>
            <w:noProof/>
            <w:webHidden/>
          </w:rPr>
          <w:instrText xml:space="preserve"> PAGEREF _Toc269890341 \h </w:instrText>
        </w:r>
        <w:r>
          <w:rPr>
            <w:noProof/>
            <w:webHidden/>
          </w:rPr>
        </w:r>
        <w:r>
          <w:rPr>
            <w:noProof/>
            <w:webHidden/>
          </w:rPr>
          <w:fldChar w:fldCharType="separate"/>
        </w:r>
        <w:r w:rsidR="00F63860">
          <w:rPr>
            <w:noProof/>
            <w:webHidden/>
          </w:rPr>
          <w:t>84</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42" w:history="1">
        <w:r w:rsidR="00F63860" w:rsidRPr="007A3DAB">
          <w:rPr>
            <w:rStyle w:val="Hyperlink"/>
            <w:noProof/>
          </w:rPr>
          <w:t>Earl K. Long Medical Center (EKL)</w:t>
        </w:r>
        <w:r w:rsidR="00F63860">
          <w:rPr>
            <w:noProof/>
            <w:webHidden/>
          </w:rPr>
          <w:tab/>
        </w:r>
        <w:r>
          <w:rPr>
            <w:noProof/>
            <w:webHidden/>
          </w:rPr>
          <w:fldChar w:fldCharType="begin"/>
        </w:r>
        <w:r w:rsidR="00F63860">
          <w:rPr>
            <w:noProof/>
            <w:webHidden/>
          </w:rPr>
          <w:instrText xml:space="preserve"> PAGEREF _Toc269890342 \h </w:instrText>
        </w:r>
        <w:r>
          <w:rPr>
            <w:noProof/>
            <w:webHidden/>
          </w:rPr>
        </w:r>
        <w:r>
          <w:rPr>
            <w:noProof/>
            <w:webHidden/>
          </w:rPr>
          <w:fldChar w:fldCharType="separate"/>
        </w:r>
        <w:r w:rsidR="00F63860">
          <w:rPr>
            <w:noProof/>
            <w:webHidden/>
          </w:rPr>
          <w:t>84</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43" w:history="1">
        <w:r w:rsidR="00F63860" w:rsidRPr="007A3DAB">
          <w:rPr>
            <w:rStyle w:val="Hyperlink"/>
            <w:noProof/>
          </w:rPr>
          <w:t>Veterans Affairs Medical Center (VANO)</w:t>
        </w:r>
        <w:r w:rsidR="00F63860">
          <w:rPr>
            <w:noProof/>
            <w:webHidden/>
          </w:rPr>
          <w:tab/>
        </w:r>
        <w:r>
          <w:rPr>
            <w:noProof/>
            <w:webHidden/>
          </w:rPr>
          <w:fldChar w:fldCharType="begin"/>
        </w:r>
        <w:r w:rsidR="00F63860">
          <w:rPr>
            <w:noProof/>
            <w:webHidden/>
          </w:rPr>
          <w:instrText xml:space="preserve"> PAGEREF _Toc269890343 \h </w:instrText>
        </w:r>
        <w:r>
          <w:rPr>
            <w:noProof/>
            <w:webHidden/>
          </w:rPr>
        </w:r>
        <w:r>
          <w:rPr>
            <w:noProof/>
            <w:webHidden/>
          </w:rPr>
          <w:fldChar w:fldCharType="separate"/>
        </w:r>
        <w:r w:rsidR="00F63860">
          <w:rPr>
            <w:noProof/>
            <w:webHidden/>
          </w:rPr>
          <w:t>84</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44" w:history="1">
        <w:r w:rsidR="00F63860" w:rsidRPr="007A3DAB">
          <w:rPr>
            <w:rStyle w:val="Hyperlink"/>
            <w:noProof/>
          </w:rPr>
          <w:t>Baton Rouge LA 70809</w:t>
        </w:r>
        <w:r w:rsidR="00F63860">
          <w:rPr>
            <w:noProof/>
            <w:webHidden/>
          </w:rPr>
          <w:tab/>
        </w:r>
        <w:r>
          <w:rPr>
            <w:noProof/>
            <w:webHidden/>
          </w:rPr>
          <w:fldChar w:fldCharType="begin"/>
        </w:r>
        <w:r w:rsidR="00F63860">
          <w:rPr>
            <w:noProof/>
            <w:webHidden/>
          </w:rPr>
          <w:instrText xml:space="preserve"> PAGEREF _Toc269890344 \h </w:instrText>
        </w:r>
        <w:r>
          <w:rPr>
            <w:noProof/>
            <w:webHidden/>
          </w:rPr>
        </w:r>
        <w:r>
          <w:rPr>
            <w:noProof/>
            <w:webHidden/>
          </w:rPr>
          <w:fldChar w:fldCharType="separate"/>
        </w:r>
        <w:r w:rsidR="00F63860">
          <w:rPr>
            <w:noProof/>
            <w:webHidden/>
          </w:rPr>
          <w:t>85</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45" w:history="1">
        <w:r w:rsidR="00F63860" w:rsidRPr="007A3DAB">
          <w:rPr>
            <w:rStyle w:val="Hyperlink"/>
            <w:noProof/>
          </w:rPr>
          <w:t>University Medical Center/LSU Eye Clinic (UMC)</w:t>
        </w:r>
        <w:r w:rsidR="00F63860">
          <w:rPr>
            <w:noProof/>
            <w:webHidden/>
          </w:rPr>
          <w:tab/>
        </w:r>
        <w:r>
          <w:rPr>
            <w:noProof/>
            <w:webHidden/>
          </w:rPr>
          <w:fldChar w:fldCharType="begin"/>
        </w:r>
        <w:r w:rsidR="00F63860">
          <w:rPr>
            <w:noProof/>
            <w:webHidden/>
          </w:rPr>
          <w:instrText xml:space="preserve"> PAGEREF _Toc269890345 \h </w:instrText>
        </w:r>
        <w:r>
          <w:rPr>
            <w:noProof/>
            <w:webHidden/>
          </w:rPr>
        </w:r>
        <w:r>
          <w:rPr>
            <w:noProof/>
            <w:webHidden/>
          </w:rPr>
          <w:fldChar w:fldCharType="separate"/>
        </w:r>
        <w:r w:rsidR="00F63860">
          <w:rPr>
            <w:noProof/>
            <w:webHidden/>
          </w:rPr>
          <w:t>85</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46" w:history="1">
        <w:r w:rsidR="00F63860" w:rsidRPr="007A3DAB">
          <w:rPr>
            <w:rStyle w:val="Hyperlink"/>
            <w:noProof/>
          </w:rPr>
          <w:t>Lallie Kemp Regional Medical Center (LK)</w:t>
        </w:r>
        <w:r w:rsidR="00F63860">
          <w:rPr>
            <w:noProof/>
            <w:webHidden/>
          </w:rPr>
          <w:tab/>
        </w:r>
        <w:r>
          <w:rPr>
            <w:noProof/>
            <w:webHidden/>
          </w:rPr>
          <w:fldChar w:fldCharType="begin"/>
        </w:r>
        <w:r w:rsidR="00F63860">
          <w:rPr>
            <w:noProof/>
            <w:webHidden/>
          </w:rPr>
          <w:instrText xml:space="preserve"> PAGEREF _Toc269890346 \h </w:instrText>
        </w:r>
        <w:r>
          <w:rPr>
            <w:noProof/>
            <w:webHidden/>
          </w:rPr>
        </w:r>
        <w:r>
          <w:rPr>
            <w:noProof/>
            <w:webHidden/>
          </w:rPr>
          <w:fldChar w:fldCharType="separate"/>
        </w:r>
        <w:r w:rsidR="00F63860">
          <w:rPr>
            <w:noProof/>
            <w:webHidden/>
          </w:rPr>
          <w:t>85</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47" w:history="1">
        <w:r w:rsidR="00F63860" w:rsidRPr="007A3DAB">
          <w:rPr>
            <w:rStyle w:val="Hyperlink"/>
            <w:noProof/>
          </w:rPr>
          <w:t>Bogalusa Medical Center, (BOG)</w:t>
        </w:r>
        <w:r w:rsidR="00F63860">
          <w:rPr>
            <w:noProof/>
            <w:webHidden/>
          </w:rPr>
          <w:tab/>
        </w:r>
        <w:r>
          <w:rPr>
            <w:noProof/>
            <w:webHidden/>
          </w:rPr>
          <w:fldChar w:fldCharType="begin"/>
        </w:r>
        <w:r w:rsidR="00F63860">
          <w:rPr>
            <w:noProof/>
            <w:webHidden/>
          </w:rPr>
          <w:instrText xml:space="preserve"> PAGEREF _Toc269890347 \h </w:instrText>
        </w:r>
        <w:r>
          <w:rPr>
            <w:noProof/>
            <w:webHidden/>
          </w:rPr>
        </w:r>
        <w:r>
          <w:rPr>
            <w:noProof/>
            <w:webHidden/>
          </w:rPr>
          <w:fldChar w:fldCharType="separate"/>
        </w:r>
        <w:r w:rsidR="00F63860">
          <w:rPr>
            <w:noProof/>
            <w:webHidden/>
          </w:rPr>
          <w:t>85</w:t>
        </w:r>
        <w:r>
          <w:rPr>
            <w:noProof/>
            <w:webHidden/>
          </w:rPr>
          <w:fldChar w:fldCharType="end"/>
        </w:r>
      </w:hyperlink>
    </w:p>
    <w:p w:rsidR="00F63860" w:rsidRDefault="00E83DFE">
      <w:pPr>
        <w:pStyle w:val="TOC3"/>
        <w:tabs>
          <w:tab w:val="right" w:leader="dot" w:pos="6240"/>
        </w:tabs>
        <w:rPr>
          <w:rFonts w:ascii="Calibri" w:hAnsi="Calibri"/>
          <w:noProof/>
          <w:sz w:val="22"/>
          <w:szCs w:val="22"/>
        </w:rPr>
      </w:pPr>
      <w:hyperlink w:anchor="_Toc269890348" w:history="1">
        <w:r w:rsidR="00F63860" w:rsidRPr="007A3DAB">
          <w:rPr>
            <w:rStyle w:val="Hyperlink"/>
            <w:noProof/>
          </w:rPr>
          <w:t>Bogalusa/LSU Eye Clinic</w:t>
        </w:r>
        <w:r w:rsidR="00F63860">
          <w:rPr>
            <w:noProof/>
            <w:webHidden/>
          </w:rPr>
          <w:tab/>
        </w:r>
        <w:r>
          <w:rPr>
            <w:noProof/>
            <w:webHidden/>
          </w:rPr>
          <w:fldChar w:fldCharType="begin"/>
        </w:r>
        <w:r w:rsidR="00F63860">
          <w:rPr>
            <w:noProof/>
            <w:webHidden/>
          </w:rPr>
          <w:instrText xml:space="preserve"> PAGEREF _Toc269890348 \h </w:instrText>
        </w:r>
        <w:r>
          <w:rPr>
            <w:noProof/>
            <w:webHidden/>
          </w:rPr>
        </w:r>
        <w:r>
          <w:rPr>
            <w:noProof/>
            <w:webHidden/>
          </w:rPr>
          <w:fldChar w:fldCharType="separate"/>
        </w:r>
        <w:r w:rsidR="00F63860">
          <w:rPr>
            <w:noProof/>
            <w:webHidden/>
          </w:rPr>
          <w:t>85</w:t>
        </w:r>
        <w:r>
          <w:rPr>
            <w:noProof/>
            <w:webHidden/>
          </w:rPr>
          <w:fldChar w:fldCharType="end"/>
        </w:r>
      </w:hyperlink>
    </w:p>
    <w:p w:rsidR="00F63860" w:rsidRPr="009B2317" w:rsidRDefault="00E83DFE" w:rsidP="00EE002B">
      <w:pPr>
        <w:pStyle w:val="Heading1"/>
        <w:jc w:val="center"/>
      </w:pPr>
      <w:r>
        <w:fldChar w:fldCharType="end"/>
      </w:r>
      <w:r w:rsidR="00F63860">
        <w:br w:type="page"/>
      </w:r>
      <w:bookmarkStart w:id="2" w:name="_Toc198648587"/>
      <w:bookmarkStart w:id="3" w:name="_Toc269890275"/>
      <w:r w:rsidR="00F63860">
        <w:lastRenderedPageBreak/>
        <w:t>I</w:t>
      </w:r>
      <w:r w:rsidR="00F63860" w:rsidRPr="00A14382">
        <w:t>ntroduction</w:t>
      </w:r>
      <w:bookmarkEnd w:id="0"/>
      <w:bookmarkEnd w:id="1"/>
      <w:bookmarkEnd w:id="2"/>
      <w:bookmarkEnd w:id="3"/>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The LSU/Ochsner residency program (The Program) is a result of a merger of two longstanding programs in 1998.  After years of study, it was mutually agreed that a combination of the two institutions with their multiple educational opportunities would markedly improve residency education in </w:t>
      </w:r>
      <w:smartTag w:uri="urn:schemas-microsoft-com:office:smarttags" w:element="State">
        <w:smartTag w:uri="urn:schemas-microsoft-com:office:smarttags" w:element="place">
          <w:r w:rsidRPr="00A14382">
            <w:rPr>
              <w:rFonts w:ascii="Arial" w:hAnsi="Arial" w:cs="Arial"/>
            </w:rPr>
            <w:t>Louisiana</w:t>
          </w:r>
        </w:smartTag>
      </w:smartTag>
      <w:r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The LSU Eye Center of Excellence was created by Dr. Allen Copping, then the Chancellor of the </w:t>
      </w:r>
      <w:smartTag w:uri="urn:schemas-microsoft-com:office:smarttags" w:element="PlaceName">
        <w:smartTag w:uri="urn:schemas-microsoft-com:office:smarttags" w:element="place">
          <w:smartTag w:uri="urn:schemas-microsoft-com:office:smarttags" w:element="PlaceName">
            <w:r w:rsidRPr="00A14382">
              <w:rPr>
                <w:rFonts w:ascii="Arial" w:hAnsi="Arial" w:cs="Arial"/>
              </w:rPr>
              <w:t>LSU</w:t>
            </w:r>
          </w:smartTag>
          <w:r w:rsidRPr="00A14382">
            <w:rPr>
              <w:rFonts w:ascii="Arial" w:hAnsi="Arial" w:cs="Arial"/>
            </w:rPr>
            <w:t xml:space="preserve"> </w:t>
          </w:r>
          <w:smartTag w:uri="urn:schemas-microsoft-com:office:smarttags" w:element="PlaceName">
            <w:r w:rsidRPr="00A14382">
              <w:rPr>
                <w:rFonts w:ascii="Arial" w:hAnsi="Arial" w:cs="Arial"/>
              </w:rPr>
              <w:t>Medical</w:t>
            </w:r>
          </w:smartTag>
          <w:r w:rsidRPr="00A14382">
            <w:rPr>
              <w:rFonts w:ascii="Arial" w:hAnsi="Arial" w:cs="Arial"/>
            </w:rPr>
            <w:t xml:space="preserve"> </w:t>
          </w:r>
          <w:smartTag w:uri="urn:schemas-microsoft-com:office:smarttags" w:element="PlaceType">
            <w:r w:rsidRPr="00A14382">
              <w:rPr>
                <w:rFonts w:ascii="Arial" w:hAnsi="Arial" w:cs="Arial"/>
              </w:rPr>
              <w:t>Center</w:t>
            </w:r>
          </w:smartTag>
        </w:smartTag>
      </w:smartTag>
      <w:r w:rsidRPr="00A14382">
        <w:rPr>
          <w:rFonts w:ascii="Arial" w:hAnsi="Arial" w:cs="Arial"/>
        </w:rPr>
        <w:t xml:space="preserve"> and later President of the LSU system, in 1978 when he recruited Herbert E. Kaufman, M.D. to Head the Department of Ophthalmology and to develop a premier center for research, education and patient care.  Dr. Kaufman's mandate was to create not only a Department of Ophthalmology, but also a comprehensive center for vision care and research, with interdisciplinary cooperation among basic scientists and clinical scientists to advance the prevention and treatment of blinding eye disease.</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Over the years, the </w:t>
      </w:r>
      <w:smartTag w:uri="urn:schemas-microsoft-com:office:smarttags" w:element="PlaceName">
        <w:smartTag w:uri="urn:schemas-microsoft-com:office:smarttags" w:element="place">
          <w:smartTag w:uri="urn:schemas-microsoft-com:office:smarttags" w:element="PlaceName">
            <w:r w:rsidRPr="00A14382">
              <w:rPr>
                <w:rFonts w:ascii="Arial" w:hAnsi="Arial" w:cs="Arial"/>
              </w:rPr>
              <w:t>LSU</w:t>
            </w:r>
          </w:smartTag>
          <w:r w:rsidRPr="00A14382">
            <w:rPr>
              <w:rFonts w:ascii="Arial" w:hAnsi="Arial" w:cs="Arial"/>
            </w:rPr>
            <w:t xml:space="preserve"> </w:t>
          </w:r>
          <w:smartTag w:uri="urn:schemas-microsoft-com:office:smarttags" w:element="PlaceName">
            <w:r w:rsidRPr="00A14382">
              <w:rPr>
                <w:rFonts w:ascii="Arial" w:hAnsi="Arial" w:cs="Arial"/>
              </w:rPr>
              <w:t>Eye</w:t>
            </w:r>
          </w:smartTag>
          <w:r w:rsidRPr="00A14382">
            <w:rPr>
              <w:rFonts w:ascii="Arial" w:hAnsi="Arial" w:cs="Arial"/>
            </w:rPr>
            <w:t xml:space="preserve"> </w:t>
          </w:r>
          <w:smartTag w:uri="urn:schemas-microsoft-com:office:smarttags" w:element="PlaceType">
            <w:r w:rsidRPr="00A14382">
              <w:rPr>
                <w:rFonts w:ascii="Arial" w:hAnsi="Arial" w:cs="Arial"/>
              </w:rPr>
              <w:t>Center</w:t>
            </w:r>
          </w:smartTag>
        </w:smartTag>
      </w:smartTag>
      <w:r w:rsidRPr="00A14382">
        <w:rPr>
          <w:rFonts w:ascii="Arial" w:hAnsi="Arial" w:cs="Arial"/>
        </w:rPr>
        <w:t xml:space="preserve"> has provided the focus for this interdisciplinary faculty in the fields of immunology, pharmacology, physiology, anatomy, biochemistry, biomedical materials science, and polymer chemistry, to apply their diverse areas of expertise to the problems of preventing blindness.  The integration of this outstanding faculty and their ability to both understand basic mechanisms and develop practical applications is the source of the LSU Eye Center's strength and the basis for its national and international recognition.  The LSU Eye Center is one of the top centers in research funding by the National Eye Institute.</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The Ochsner Clinic was founded by five surgeons and named after one of them - Dr. Alton Ochsner.  Since its simple origins, Ochsner Clinic has expanded and grown to become one of the premier medical centers in the Gulf South.  It serves as tertiary referral center for southeastern Louisiana and the surrounding states.  The Alton Ochsner Medical Foundation was established by partners of the Ochsner Clinic in 1944 and chartered to carry</w:t>
      </w:r>
      <w:r w:rsidR="00CC1006">
        <w:rPr>
          <w:rFonts w:ascii="Arial" w:hAnsi="Arial" w:cs="Arial"/>
        </w:rPr>
        <w:t xml:space="preserve"> </w:t>
      </w:r>
      <w:r w:rsidRPr="00A14382">
        <w:rPr>
          <w:rFonts w:ascii="Arial" w:hAnsi="Arial" w:cs="Arial"/>
        </w:rPr>
        <w:t>out medical education and clinical research.  The Foundation presently conducts one of the largest non-university graduate medical education programs in the nation, with residents rotating through a number of primary care and</w:t>
      </w:r>
      <w:r>
        <w:rPr>
          <w:rFonts w:ascii="Arial" w:hAnsi="Arial" w:cs="Arial"/>
        </w:rPr>
        <w:t xml:space="preserve"> subspecialty programs.</w:t>
      </w:r>
    </w:p>
    <w:p w:rsidR="00F63860" w:rsidRPr="00A14382" w:rsidRDefault="00F63860" w:rsidP="00EE002B">
      <w:pPr>
        <w:pStyle w:val="Heading1"/>
      </w:pPr>
      <w:bookmarkStart w:id="4" w:name="_Toc198646617"/>
      <w:bookmarkStart w:id="5" w:name="_Toc198648483"/>
      <w:bookmarkStart w:id="6" w:name="_Toc198648588"/>
      <w:bookmarkStart w:id="7" w:name="_Toc269890276"/>
      <w:r w:rsidRPr="00A14382">
        <w:lastRenderedPageBreak/>
        <w:t>Program Goals and Objectives</w:t>
      </w:r>
      <w:bookmarkEnd w:id="4"/>
      <w:bookmarkEnd w:id="5"/>
      <w:bookmarkEnd w:id="6"/>
      <w:bookmarkEnd w:id="7"/>
    </w:p>
    <w:p w:rsidR="00F63860" w:rsidRPr="003701E3" w:rsidRDefault="00F63860" w:rsidP="003701E3">
      <w:pPr>
        <w:pStyle w:val="PlainText"/>
        <w:rPr>
          <w:rFonts w:ascii="Arial" w:hAnsi="Arial" w:cs="Arial"/>
          <w:sz w:val="20"/>
          <w:szCs w:val="20"/>
        </w:rPr>
      </w:pPr>
      <w:r w:rsidRPr="003701E3">
        <w:rPr>
          <w:rFonts w:ascii="Arial" w:hAnsi="Arial" w:cs="Arial"/>
          <w:sz w:val="20"/>
          <w:szCs w:val="20"/>
        </w:rPr>
        <w:t>The Louisiana State University/Alton Ochsner Medical Foundation Residency Program (LSU-Ochsner) is a 3-year experience that aims to</w:t>
      </w:r>
      <w:r w:rsidR="00CC1006">
        <w:rPr>
          <w:rFonts w:ascii="Arial" w:hAnsi="Arial" w:cs="Arial"/>
          <w:sz w:val="20"/>
          <w:szCs w:val="20"/>
        </w:rPr>
        <w:t>:</w:t>
      </w: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expose</w:t>
      </w:r>
      <w:proofErr w:type="gramEnd"/>
      <w:r w:rsidRPr="003701E3">
        <w:rPr>
          <w:rFonts w:ascii="Arial" w:hAnsi="Arial" w:cs="Arial"/>
          <w:sz w:val="20"/>
          <w:szCs w:val="20"/>
        </w:rPr>
        <w:t xml:space="preserve"> all residents to an equivalent, well-rounded graduate experience in all aspects of ophthalmology.  </w:t>
      </w:r>
    </w:p>
    <w:p w:rsidR="00F63860" w:rsidRPr="003701E3" w:rsidRDefault="00F63860" w:rsidP="003701E3">
      <w:pPr>
        <w:pStyle w:val="PlainText"/>
        <w:rPr>
          <w:rFonts w:ascii="Arial" w:hAnsi="Arial" w:cs="Arial"/>
          <w:sz w:val="20"/>
          <w:szCs w:val="20"/>
        </w:rPr>
      </w:pP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be</w:t>
      </w:r>
      <w:proofErr w:type="gramEnd"/>
      <w:r w:rsidRPr="003701E3">
        <w:rPr>
          <w:rFonts w:ascii="Arial" w:hAnsi="Arial" w:cs="Arial"/>
          <w:sz w:val="20"/>
          <w:szCs w:val="20"/>
        </w:rPr>
        <w:t xml:space="preserve"> a stable, well-coordinated, and progressive educational experience in the entire spectrum of ophthalmic diseases and ocular surgery. </w:t>
      </w:r>
    </w:p>
    <w:p w:rsidR="00F63860" w:rsidRPr="003701E3" w:rsidRDefault="00F63860" w:rsidP="003701E3">
      <w:pPr>
        <w:pStyle w:val="PlainText"/>
        <w:rPr>
          <w:rFonts w:ascii="Arial" w:hAnsi="Arial" w:cs="Arial"/>
          <w:sz w:val="20"/>
          <w:szCs w:val="20"/>
        </w:rPr>
      </w:pP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produce</w:t>
      </w:r>
      <w:proofErr w:type="gramEnd"/>
      <w:r w:rsidRPr="003701E3">
        <w:rPr>
          <w:rFonts w:ascii="Arial" w:hAnsi="Arial" w:cs="Arial"/>
          <w:sz w:val="20"/>
          <w:szCs w:val="20"/>
        </w:rPr>
        <w:t xml:space="preserve"> residents who have developed diagnostic, therapeutic, and manual skills, as well as sound judgment in the application of such skills. </w:t>
      </w:r>
    </w:p>
    <w:p w:rsidR="00F63860" w:rsidRPr="003701E3" w:rsidRDefault="00F63860" w:rsidP="003701E3">
      <w:pPr>
        <w:pStyle w:val="PlainText"/>
        <w:rPr>
          <w:rFonts w:ascii="Arial" w:hAnsi="Arial" w:cs="Arial"/>
          <w:sz w:val="20"/>
          <w:szCs w:val="20"/>
        </w:rPr>
      </w:pP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provide</w:t>
      </w:r>
      <w:proofErr w:type="gramEnd"/>
      <w:r w:rsidRPr="003701E3">
        <w:rPr>
          <w:rFonts w:ascii="Arial" w:hAnsi="Arial" w:cs="Arial"/>
          <w:sz w:val="20"/>
          <w:szCs w:val="20"/>
        </w:rPr>
        <w:t xml:space="preserve"> each resident with major technical and patient care responsibilities in order to provide an adequate base for a comprehensive ophthalmic practice. </w:t>
      </w:r>
    </w:p>
    <w:p w:rsidR="00F63860" w:rsidRPr="003701E3" w:rsidRDefault="00F63860" w:rsidP="003701E3">
      <w:pPr>
        <w:pStyle w:val="PlainText"/>
        <w:rPr>
          <w:rFonts w:ascii="Arial" w:hAnsi="Arial" w:cs="Arial"/>
          <w:sz w:val="20"/>
          <w:szCs w:val="20"/>
        </w:rPr>
      </w:pP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provide</w:t>
      </w:r>
      <w:proofErr w:type="gramEnd"/>
      <w:r w:rsidRPr="003701E3">
        <w:rPr>
          <w:rFonts w:ascii="Arial" w:hAnsi="Arial" w:cs="Arial"/>
          <w:sz w:val="20"/>
          <w:szCs w:val="20"/>
        </w:rPr>
        <w:t xml:space="preserve"> a base that includes optics, visual physiology, and corrections of refractive errors; retina, vitreous, and </w:t>
      </w:r>
      <w:proofErr w:type="spellStart"/>
      <w:r w:rsidRPr="003701E3">
        <w:rPr>
          <w:rFonts w:ascii="Arial" w:hAnsi="Arial" w:cs="Arial"/>
          <w:sz w:val="20"/>
          <w:szCs w:val="20"/>
        </w:rPr>
        <w:t>uvea</w:t>
      </w:r>
      <w:proofErr w:type="spellEnd"/>
      <w:r w:rsidRPr="003701E3">
        <w:rPr>
          <w:rFonts w:ascii="Arial" w:hAnsi="Arial" w:cs="Arial"/>
          <w:sz w:val="20"/>
          <w:szCs w:val="20"/>
        </w:rPr>
        <w:t>; neuro</w:t>
      </w:r>
      <w:r>
        <w:rPr>
          <w:rFonts w:ascii="Arial" w:hAnsi="Arial" w:cs="Arial"/>
          <w:sz w:val="20"/>
          <w:szCs w:val="20"/>
        </w:rPr>
        <w:t>-</w:t>
      </w:r>
      <w:r w:rsidRPr="003701E3">
        <w:rPr>
          <w:rFonts w:ascii="Arial" w:hAnsi="Arial" w:cs="Arial"/>
          <w:sz w:val="20"/>
          <w:szCs w:val="20"/>
        </w:rPr>
        <w:t>ophthalmology; pediatric ophthalmology and strabismus; external disease and cornea; glaucoma, cataract, and anterior segment; oculoplastic surgery and orbital diseases; and ophthalmic pathology.</w:t>
      </w:r>
    </w:p>
    <w:p w:rsidR="00F63860" w:rsidRPr="003701E3" w:rsidRDefault="00F63860" w:rsidP="003701E3">
      <w:pPr>
        <w:pStyle w:val="PlainText"/>
        <w:rPr>
          <w:rFonts w:ascii="Arial" w:hAnsi="Arial" w:cs="Arial"/>
          <w:sz w:val="20"/>
          <w:szCs w:val="20"/>
        </w:rPr>
      </w:pPr>
    </w:p>
    <w:p w:rsidR="00F63860" w:rsidRPr="00A14382" w:rsidRDefault="00F63860" w:rsidP="00EE002B">
      <w:pPr>
        <w:rPr>
          <w:rFonts w:ascii="Arial" w:hAnsi="Arial" w:cs="Arial"/>
        </w:rPr>
      </w:pPr>
      <w:r w:rsidRPr="003701E3">
        <w:rPr>
          <w:rFonts w:ascii="Arial" w:hAnsi="Arial" w:cs="Arial"/>
        </w:rPr>
        <w:t>The program is structured to expose residents to a wide variety of clinical and surgical situations in which they will be responsible for the patient care of a diverse population. The residents have a graduate experience in ge</w:t>
      </w:r>
      <w:r w:rsidRPr="00A14382">
        <w:rPr>
          <w:rFonts w:ascii="Arial" w:hAnsi="Arial" w:cs="Arial"/>
        </w:rPr>
        <w:t>neral ophthalmology and all ophthalmic subspecialties.  Depending upon the particular subject matter, more experience is devoted to certain subspecialties. The curriculum is designed to build upon previous experience such that at the completion of three years the resident has mastered the subject matter. The emphasis is on a direct experience in increased responsibility for patient care.</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In addition to the clinical and surgical exposures, the resident is exposed to certain other educational opportunities to provide a well-rounded experience.  A didactic lecture series provides clinical and basic science knowledge to prepare them for the in-service examination and for their clinical experiences.  Each month a </w:t>
      </w:r>
      <w:r w:rsidRPr="00A14382">
        <w:rPr>
          <w:rFonts w:ascii="Arial" w:hAnsi="Arial" w:cs="Arial"/>
        </w:rPr>
        <w:lastRenderedPageBreak/>
        <w:t>particular topic in ophthalmology is covered with lectures, group discussions, and slide shows.  Augmenting this experience is the home study course in which the residents will be responsible for assimilating the knowledge found in the American Academy of Ophthalmology home study book series.  As with the didactic lecture series, the home study course is organized over a 1-year period, cycling</w:t>
      </w:r>
      <w:r w:rsidR="00CC1006">
        <w:rPr>
          <w:rFonts w:ascii="Arial" w:hAnsi="Arial" w:cs="Arial"/>
        </w:rPr>
        <w:t xml:space="preserve"> three</w:t>
      </w:r>
      <w:r w:rsidRPr="00A14382">
        <w:rPr>
          <w:rFonts w:ascii="Arial" w:hAnsi="Arial" w:cs="Arial"/>
        </w:rPr>
        <w:t xml:space="preserve"> times during a resident’s experience at LSU-Ochsner.</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In addition to the lectures mentioned above, a core lecture series is offered at both LSU and Ochsner covering further aspects of professional life.  These monthly lectures present a variety of social, ethical and professional issues important to a well-rounded education.  Residents are notified of these general lectures at both institutions as they are announced.</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Monthly journal clubs and work performed on research projects will round out the resident’s educational experience.  Residents are expected to read, critically review, and discuss selected articles in ophthalmology, as determined by the faculty host and grand rounds case presentations. A discussion on ethics, as outlined by the ethics manual of the American Academy of Ophthalmology, is </w:t>
      </w:r>
      <w:r>
        <w:rPr>
          <w:rFonts w:ascii="Arial" w:hAnsi="Arial" w:cs="Arial"/>
        </w:rPr>
        <w:t xml:space="preserve">the </w:t>
      </w:r>
      <w:r w:rsidRPr="00A14382">
        <w:rPr>
          <w:rFonts w:ascii="Arial" w:hAnsi="Arial" w:cs="Arial"/>
        </w:rPr>
        <w:t>core o</w:t>
      </w:r>
      <w:r>
        <w:rPr>
          <w:rFonts w:ascii="Arial" w:hAnsi="Arial" w:cs="Arial"/>
        </w:rPr>
        <w:t>f</w:t>
      </w:r>
      <w:r w:rsidRPr="00A14382">
        <w:rPr>
          <w:rFonts w:ascii="Arial" w:hAnsi="Arial" w:cs="Arial"/>
        </w:rPr>
        <w:t xml:space="preserve"> this exercise. A section of this manual is discussed at the end of each Journal Club. A research project is an important aspect of an LSU-Ochsner resident’s experience. The resident is responsible for selecting a mentor who will assist the resident in defining and organizing a research project. The resident is responsible for presentation to the LSU-Ochsner research committee, obtaining approval from the IRB and/or IACUC committees, and institution and completion of the project. The research project is presented at the annual Residents’ Day and the resident is encouraged to proceed with publication in a peer-reviewed journal.</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The residents' curriculum is broken down into seven sub-specialty areas: general ophthalmology, oculoplastics-oncology, glaucoma, cornea and external disease, pediatric ophthalmology and strabismus, retina and posterior segment disease, and neuro-ophthalmology.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All residents must rotate through Chabert Medical Center and Earl K. Long Medical Center at least once during their </w:t>
      </w:r>
      <w:r>
        <w:rPr>
          <w:rFonts w:ascii="Arial" w:hAnsi="Arial" w:cs="Arial"/>
        </w:rPr>
        <w:t>Y2</w:t>
      </w:r>
      <w:r w:rsidRPr="00A14382">
        <w:rPr>
          <w:rFonts w:ascii="Arial" w:hAnsi="Arial" w:cs="Arial"/>
        </w:rPr>
        <w:t xml:space="preserve"> and </w:t>
      </w:r>
      <w:r>
        <w:rPr>
          <w:rFonts w:ascii="Arial" w:hAnsi="Arial" w:cs="Arial"/>
        </w:rPr>
        <w:t>Y3</w:t>
      </w:r>
      <w:r w:rsidRPr="00A14382">
        <w:rPr>
          <w:rFonts w:ascii="Arial" w:hAnsi="Arial" w:cs="Arial"/>
        </w:rPr>
        <w:t xml:space="preserve"> year</w:t>
      </w:r>
      <w:r>
        <w:rPr>
          <w:rFonts w:ascii="Arial" w:hAnsi="Arial" w:cs="Arial"/>
        </w:rPr>
        <w:t>s</w:t>
      </w:r>
      <w:r w:rsidRPr="00A14382">
        <w:rPr>
          <w:rFonts w:ascii="Arial" w:hAnsi="Arial" w:cs="Arial"/>
        </w:rPr>
        <w:t xml:space="preserve"> of training.</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The general ophthalmology residency experience is as follows: </w:t>
      </w:r>
    </w:p>
    <w:p w:rsidR="00F63860" w:rsidRPr="00A14382" w:rsidRDefault="00F63860" w:rsidP="00EE002B">
      <w:pPr>
        <w:rPr>
          <w:rFonts w:ascii="Arial" w:hAnsi="Arial" w:cs="Arial"/>
        </w:rPr>
      </w:pPr>
      <w:r w:rsidRPr="00A14382">
        <w:rPr>
          <w:rFonts w:ascii="Arial" w:hAnsi="Arial" w:cs="Arial"/>
        </w:rPr>
        <w:t>Year 1 -</w:t>
      </w:r>
      <w:r>
        <w:rPr>
          <w:rFonts w:ascii="Arial" w:hAnsi="Arial" w:cs="Arial"/>
        </w:rPr>
        <w:t xml:space="preserve"> </w:t>
      </w:r>
      <w:r w:rsidRPr="00A14382">
        <w:rPr>
          <w:rFonts w:ascii="Arial" w:hAnsi="Arial" w:cs="Arial"/>
        </w:rPr>
        <w:t>CMC, EKL, OCF Triage</w:t>
      </w:r>
      <w:r>
        <w:rPr>
          <w:rFonts w:ascii="Arial" w:hAnsi="Arial" w:cs="Arial"/>
        </w:rPr>
        <w:t>, LSUIH</w:t>
      </w:r>
      <w:proofErr w:type="gramStart"/>
      <w:r w:rsidRPr="00A14382">
        <w:rPr>
          <w:rFonts w:ascii="Arial" w:hAnsi="Arial" w:cs="Arial"/>
        </w:rPr>
        <w:t>,VANO</w:t>
      </w:r>
      <w:proofErr w:type="gramEnd"/>
      <w:r>
        <w:rPr>
          <w:rFonts w:ascii="Arial" w:hAnsi="Arial" w:cs="Arial"/>
        </w:rPr>
        <w:t>/BR</w:t>
      </w: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lastRenderedPageBreak/>
        <w:t xml:space="preserve">Year 2 - EKL, CMC, </w:t>
      </w:r>
      <w:r>
        <w:rPr>
          <w:rFonts w:ascii="Arial" w:hAnsi="Arial" w:cs="Arial"/>
        </w:rPr>
        <w:t>LK/</w:t>
      </w:r>
      <w:r w:rsidRPr="00A14382">
        <w:rPr>
          <w:rFonts w:ascii="Arial" w:hAnsi="Arial" w:cs="Arial"/>
        </w:rPr>
        <w:t>BOG, UMC</w:t>
      </w:r>
    </w:p>
    <w:p w:rsidR="00F63860" w:rsidRPr="00A14382" w:rsidRDefault="00F63860" w:rsidP="00EE002B">
      <w:pPr>
        <w:rPr>
          <w:rFonts w:ascii="Arial" w:hAnsi="Arial" w:cs="Arial"/>
        </w:rPr>
      </w:pPr>
      <w:r w:rsidRPr="00A14382">
        <w:rPr>
          <w:rFonts w:ascii="Arial" w:hAnsi="Arial" w:cs="Arial"/>
        </w:rPr>
        <w:t xml:space="preserve">Year 3 </w:t>
      </w:r>
      <w:r>
        <w:rPr>
          <w:rFonts w:ascii="Arial" w:hAnsi="Arial" w:cs="Arial"/>
        </w:rPr>
        <w:t>–</w:t>
      </w:r>
      <w:r w:rsidRPr="00A14382">
        <w:rPr>
          <w:rFonts w:ascii="Arial" w:hAnsi="Arial" w:cs="Arial"/>
        </w:rPr>
        <w:t xml:space="preserve"> LK</w:t>
      </w:r>
      <w:r>
        <w:rPr>
          <w:rFonts w:ascii="Arial" w:hAnsi="Arial" w:cs="Arial"/>
        </w:rPr>
        <w:t>/BOG</w:t>
      </w:r>
      <w:r w:rsidRPr="00A14382">
        <w:rPr>
          <w:rFonts w:ascii="Arial" w:hAnsi="Arial" w:cs="Arial"/>
        </w:rPr>
        <w:t>, UMC, EKL, CMC</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Oculoplastics</w:t>
      </w:r>
      <w:r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 xml:space="preserve">Year 3 - Ochsner </w:t>
      </w:r>
    </w:p>
    <w:p w:rsidR="00F63860" w:rsidRPr="00A14382" w:rsidRDefault="00F63860" w:rsidP="00EE002B">
      <w:pPr>
        <w:rPr>
          <w:rFonts w:ascii="Arial" w:hAnsi="Arial" w:cs="Arial"/>
        </w:rPr>
      </w:pPr>
      <w:r w:rsidRPr="00A14382">
        <w:rPr>
          <w:rFonts w:ascii="Arial" w:hAnsi="Arial" w:cs="Arial"/>
        </w:rPr>
        <w:t>Years 1, 2, and 3 – CMC</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Glaucoma</w:t>
      </w:r>
      <w:r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 xml:space="preserve">Year 1 - Ochsner </w:t>
      </w:r>
    </w:p>
    <w:p w:rsidR="00F63860" w:rsidRPr="00A14382" w:rsidRDefault="00F63860" w:rsidP="00EE002B">
      <w:pPr>
        <w:rPr>
          <w:rFonts w:ascii="Arial" w:hAnsi="Arial" w:cs="Arial"/>
        </w:rPr>
      </w:pPr>
      <w:r w:rsidRPr="00A14382">
        <w:rPr>
          <w:rFonts w:ascii="Arial" w:hAnsi="Arial" w:cs="Arial"/>
        </w:rPr>
        <w:t>Years 1, 2, and 3 – CMC, EKL</w:t>
      </w:r>
      <w:r>
        <w:rPr>
          <w:rFonts w:ascii="Arial" w:hAnsi="Arial" w:cs="Arial"/>
        </w:rPr>
        <w:t>, LSUIH</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C</w:t>
      </w:r>
      <w:r w:rsidRPr="00A14382">
        <w:rPr>
          <w:rFonts w:ascii="Arial" w:hAnsi="Arial" w:cs="Arial"/>
        </w:rPr>
        <w:t>ornea and external disease:</w:t>
      </w:r>
    </w:p>
    <w:p w:rsidR="00F63860" w:rsidRPr="00A14382" w:rsidRDefault="00F63860" w:rsidP="00EE002B">
      <w:pPr>
        <w:rPr>
          <w:rFonts w:ascii="Arial" w:hAnsi="Arial" w:cs="Arial"/>
        </w:rPr>
      </w:pPr>
      <w:r w:rsidRPr="00A14382">
        <w:rPr>
          <w:rFonts w:ascii="Arial" w:hAnsi="Arial" w:cs="Arial"/>
        </w:rPr>
        <w:t xml:space="preserve">Years 2 and 3 – </w:t>
      </w:r>
      <w:r>
        <w:rPr>
          <w:rFonts w:ascii="Arial" w:hAnsi="Arial" w:cs="Arial"/>
        </w:rPr>
        <w:t>UMC</w:t>
      </w:r>
      <w:r w:rsidRPr="00A14382">
        <w:rPr>
          <w:rFonts w:ascii="Arial" w:hAnsi="Arial" w:cs="Arial"/>
        </w:rPr>
        <w:t xml:space="preserve">, </w:t>
      </w:r>
      <w:r>
        <w:rPr>
          <w:rFonts w:ascii="Arial" w:hAnsi="Arial" w:cs="Arial"/>
        </w:rPr>
        <w:t>Ochsner, LSUIH</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P</w:t>
      </w:r>
      <w:r w:rsidRPr="00A14382">
        <w:rPr>
          <w:rFonts w:ascii="Arial" w:hAnsi="Arial" w:cs="Arial"/>
        </w:rPr>
        <w:t>ediatric ophthalmology:</w:t>
      </w:r>
    </w:p>
    <w:p w:rsidR="00F63860" w:rsidRPr="00A14382" w:rsidRDefault="00F63860" w:rsidP="00EE002B">
      <w:pPr>
        <w:rPr>
          <w:rFonts w:ascii="Arial" w:hAnsi="Arial" w:cs="Arial"/>
        </w:rPr>
      </w:pPr>
      <w:r w:rsidRPr="00A14382">
        <w:rPr>
          <w:rFonts w:ascii="Arial" w:hAnsi="Arial" w:cs="Arial"/>
        </w:rPr>
        <w:t>Year 2 – Ochsner, Children’s</w:t>
      </w:r>
    </w:p>
    <w:p w:rsidR="00F63860" w:rsidRPr="00A14382" w:rsidRDefault="00F63860" w:rsidP="00EE002B">
      <w:pPr>
        <w:rPr>
          <w:rFonts w:ascii="Arial" w:hAnsi="Arial" w:cs="Arial"/>
        </w:rPr>
      </w:pPr>
      <w:r w:rsidRPr="00A14382">
        <w:rPr>
          <w:rFonts w:ascii="Arial" w:hAnsi="Arial" w:cs="Arial"/>
        </w:rPr>
        <w:t xml:space="preserve">    </w:t>
      </w:r>
      <w:r w:rsidRPr="00A14382">
        <w:rPr>
          <w:rFonts w:ascii="Arial" w:hAnsi="Arial" w:cs="Arial"/>
        </w:rPr>
        <w:tab/>
      </w:r>
      <w:r w:rsidRPr="00A14382">
        <w:rPr>
          <w:rFonts w:ascii="Arial" w:hAnsi="Arial" w:cs="Arial"/>
        </w:rPr>
        <w:tab/>
      </w:r>
    </w:p>
    <w:p w:rsidR="00F63860" w:rsidRPr="00A14382" w:rsidRDefault="00F63860" w:rsidP="00EE002B">
      <w:pPr>
        <w:rPr>
          <w:rFonts w:ascii="Arial" w:hAnsi="Arial" w:cs="Arial"/>
        </w:rPr>
      </w:pPr>
      <w:r>
        <w:rPr>
          <w:rFonts w:ascii="Arial" w:hAnsi="Arial" w:cs="Arial"/>
        </w:rPr>
        <w:t>R</w:t>
      </w:r>
      <w:r w:rsidRPr="00A14382">
        <w:rPr>
          <w:rFonts w:ascii="Arial" w:hAnsi="Arial" w:cs="Arial"/>
        </w:rPr>
        <w:t>etina:</w:t>
      </w:r>
    </w:p>
    <w:p w:rsidR="00F63860" w:rsidRPr="00A14382" w:rsidRDefault="00F63860" w:rsidP="00EE002B">
      <w:pPr>
        <w:rPr>
          <w:rFonts w:ascii="Arial" w:hAnsi="Arial" w:cs="Arial"/>
        </w:rPr>
      </w:pPr>
      <w:r w:rsidRPr="00A14382">
        <w:rPr>
          <w:rFonts w:ascii="Arial" w:hAnsi="Arial" w:cs="Arial"/>
        </w:rPr>
        <w:t>Year 1 – Ochsner</w:t>
      </w:r>
      <w:r>
        <w:rPr>
          <w:rFonts w:ascii="Arial" w:hAnsi="Arial" w:cs="Arial"/>
        </w:rPr>
        <w:t>, EKL</w:t>
      </w:r>
    </w:p>
    <w:p w:rsidR="00F63860" w:rsidRPr="00A14382" w:rsidRDefault="00F63860" w:rsidP="00EE002B">
      <w:pPr>
        <w:rPr>
          <w:rFonts w:ascii="Arial" w:hAnsi="Arial" w:cs="Arial"/>
        </w:rPr>
      </w:pPr>
      <w:r w:rsidRPr="00A14382">
        <w:rPr>
          <w:rFonts w:ascii="Arial" w:hAnsi="Arial" w:cs="Arial"/>
        </w:rPr>
        <w:t>Years</w:t>
      </w:r>
      <w:r>
        <w:rPr>
          <w:rFonts w:ascii="Arial" w:hAnsi="Arial" w:cs="Arial"/>
        </w:rPr>
        <w:t xml:space="preserve">, 2, and 3 </w:t>
      </w:r>
      <w:proofErr w:type="gramStart"/>
      <w:r>
        <w:rPr>
          <w:rFonts w:ascii="Arial" w:hAnsi="Arial" w:cs="Arial"/>
        </w:rPr>
        <w:t>–  EKL</w:t>
      </w:r>
      <w:proofErr w:type="gramEnd"/>
      <w:r>
        <w:rPr>
          <w:rFonts w:ascii="Arial" w:hAnsi="Arial" w:cs="Arial"/>
        </w:rPr>
        <w:t>, LK/BOG, LSUIH</w:t>
      </w:r>
    </w:p>
    <w:p w:rsidR="00F63860"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Neuro-ophthalmology</w:t>
      </w:r>
      <w:r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Year 1 – Ochsner triage</w:t>
      </w:r>
    </w:p>
    <w:p w:rsidR="00F63860" w:rsidRPr="00A14382" w:rsidRDefault="00F63860" w:rsidP="00EE002B">
      <w:pPr>
        <w:rPr>
          <w:rFonts w:ascii="Arial" w:hAnsi="Arial" w:cs="Arial"/>
        </w:rPr>
      </w:pPr>
      <w:r w:rsidRPr="00A14382">
        <w:rPr>
          <w:rFonts w:ascii="Arial" w:hAnsi="Arial" w:cs="Arial"/>
        </w:rPr>
        <w:t>Year 1 and 2 – EKL</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The experience in ocular pathology consists of 20 </w:t>
      </w:r>
      <w:proofErr w:type="spellStart"/>
      <w:r w:rsidRPr="00A14382">
        <w:rPr>
          <w:rFonts w:ascii="Arial" w:hAnsi="Arial" w:cs="Arial"/>
        </w:rPr>
        <w:t>videoconferenced</w:t>
      </w:r>
      <w:proofErr w:type="spellEnd"/>
      <w:r w:rsidRPr="00A14382">
        <w:rPr>
          <w:rFonts w:ascii="Arial" w:hAnsi="Arial" w:cs="Arial"/>
        </w:rPr>
        <w:t xml:space="preserve"> lectures from the University of Illinois conducted by Dr. Robert </w:t>
      </w:r>
      <w:proofErr w:type="spellStart"/>
      <w:r w:rsidRPr="00A14382">
        <w:rPr>
          <w:rFonts w:ascii="Arial" w:hAnsi="Arial" w:cs="Arial"/>
        </w:rPr>
        <w:t>Folberg</w:t>
      </w:r>
      <w:proofErr w:type="spellEnd"/>
      <w:r w:rsidRPr="00A14382">
        <w:rPr>
          <w:rFonts w:ascii="Arial" w:hAnsi="Arial" w:cs="Arial"/>
        </w:rPr>
        <w:t xml:space="preserve">, over the course of a twelve-month cycle.  As a result residents have multiple exposures to this pathology </w:t>
      </w:r>
      <w:r w:rsidR="00CC1006" w:rsidRPr="00A14382">
        <w:rPr>
          <w:rFonts w:ascii="Arial" w:hAnsi="Arial" w:cs="Arial"/>
        </w:rPr>
        <w:t xml:space="preserve">material </w:t>
      </w:r>
      <w:r w:rsidRPr="00A14382">
        <w:rPr>
          <w:rFonts w:ascii="Arial" w:hAnsi="Arial" w:cs="Arial"/>
        </w:rPr>
        <w:t>during their three</w:t>
      </w:r>
      <w:r>
        <w:rPr>
          <w:rFonts w:ascii="Arial" w:hAnsi="Arial" w:cs="Arial"/>
        </w:rPr>
        <w:t>-</w:t>
      </w:r>
      <w:r w:rsidRPr="00A14382">
        <w:rPr>
          <w:rFonts w:ascii="Arial" w:hAnsi="Arial" w:cs="Arial"/>
        </w:rPr>
        <w:t>year program.  These sessions consist of review of harvested specimens, projected slides, and associated discussion.  Residents are expected to review all pathology specimens harvested from their patients with the reading pathologist and discuss findings with at</w:t>
      </w:r>
      <w:r>
        <w:rPr>
          <w:rFonts w:ascii="Arial" w:hAnsi="Arial" w:cs="Arial"/>
        </w:rPr>
        <w:t>tending physicians and faculty.</w:t>
      </w:r>
    </w:p>
    <w:p w:rsidR="00F63860" w:rsidRPr="00A14382" w:rsidRDefault="00F63860" w:rsidP="00EE002B">
      <w:pPr>
        <w:pStyle w:val="Heading1"/>
      </w:pPr>
      <w:bookmarkStart w:id="8" w:name="_Toc198646618"/>
      <w:bookmarkStart w:id="9" w:name="_Toc198648484"/>
      <w:bookmarkStart w:id="10" w:name="_Toc198648589"/>
      <w:bookmarkStart w:id="11" w:name="_Toc269890277"/>
      <w:r w:rsidRPr="00A14382">
        <w:t>Goals and Objectives by Subspecialt</w:t>
      </w:r>
      <w:bookmarkEnd w:id="8"/>
      <w:bookmarkEnd w:id="9"/>
      <w:bookmarkEnd w:id="10"/>
      <w:r>
        <w:t>y</w:t>
      </w:r>
      <w:bookmarkEnd w:id="11"/>
    </w:p>
    <w:p w:rsidR="00F63860" w:rsidRPr="00A14382" w:rsidRDefault="00F63860" w:rsidP="00EE002B">
      <w:pPr>
        <w:pStyle w:val="Heading2"/>
      </w:pPr>
      <w:bookmarkStart w:id="12" w:name="_Toc198646619"/>
      <w:bookmarkStart w:id="13" w:name="_Toc198648485"/>
      <w:bookmarkStart w:id="14" w:name="_Toc198648590"/>
      <w:bookmarkStart w:id="15" w:name="_Toc269890278"/>
      <w:r w:rsidRPr="00A14382">
        <w:t>General Ophthalmology</w:t>
      </w:r>
      <w:bookmarkEnd w:id="12"/>
      <w:bookmarkEnd w:id="13"/>
      <w:bookmarkEnd w:id="14"/>
      <w:bookmarkEnd w:id="15"/>
    </w:p>
    <w:p w:rsidR="00F63860" w:rsidRPr="00A14382" w:rsidRDefault="00F63860" w:rsidP="00EE002B">
      <w:pPr>
        <w:rPr>
          <w:rFonts w:ascii="Arial" w:hAnsi="Arial" w:cs="Arial"/>
        </w:rPr>
      </w:pPr>
      <w:r w:rsidRPr="00A14382">
        <w:rPr>
          <w:rFonts w:ascii="Arial" w:hAnsi="Arial" w:cs="Arial"/>
        </w:rPr>
        <w:t>General ophthalmology clinics expose</w:t>
      </w:r>
      <w:r>
        <w:rPr>
          <w:rFonts w:ascii="Arial" w:hAnsi="Arial" w:cs="Arial"/>
        </w:rPr>
        <w:t xml:space="preserve"> </w:t>
      </w:r>
      <w:r w:rsidRPr="00A14382">
        <w:rPr>
          <w:rFonts w:ascii="Arial" w:hAnsi="Arial" w:cs="Arial"/>
        </w:rPr>
        <w:t xml:space="preserve">the residents </w:t>
      </w:r>
      <w:r>
        <w:rPr>
          <w:rFonts w:ascii="Arial" w:hAnsi="Arial" w:cs="Arial"/>
        </w:rPr>
        <w:t>to</w:t>
      </w:r>
      <w:r w:rsidRPr="00A14382">
        <w:rPr>
          <w:rFonts w:ascii="Arial" w:hAnsi="Arial" w:cs="Arial"/>
        </w:rPr>
        <w:t xml:space="preserve"> a cross section of ophthalmic disease.  As such, the resident is expected to understand the basic science and physiological concepts of each </w:t>
      </w:r>
      <w:r w:rsidRPr="00A14382">
        <w:rPr>
          <w:rFonts w:ascii="Arial" w:hAnsi="Arial" w:cs="Arial"/>
        </w:rPr>
        <w:lastRenderedPageBreak/>
        <w:t>disease encountered.  The resident should be able to evaluate and provide a differential diagnosis for all signs and symptoms complexes.  All residents should learn which ancillary diagnostic studies are indicated for the appropriate situation.  Indications for referral to the proper subspecialty clinics will be elucidated.</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Of prime importance is the understanding and care of the cataract patient.  Knowledge of the predisposing factors in cataract formation and the functional impact on daily activities will be learned.  Biometry related to intraocular lenses and the various formulas for calculati</w:t>
      </w:r>
      <w:r w:rsidR="00CC1006">
        <w:rPr>
          <w:rFonts w:ascii="Arial" w:hAnsi="Arial" w:cs="Arial"/>
        </w:rPr>
        <w:t>ng</w:t>
      </w:r>
      <w:r w:rsidRPr="00A14382">
        <w:rPr>
          <w:rFonts w:ascii="Arial" w:hAnsi="Arial" w:cs="Arial"/>
        </w:rPr>
        <w:t xml:space="preserve"> lens powers, and various advantages and disadvantages will be ascertained.  Intraocular lens designs and the advantages and disadvantages for particular patients are also covered.  Residents should be cognizant of cataract surgery complications and the potential treatment thereof.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Another large component of the general ophthalmology experience will be the management of the patient with ocular trauma.  The resident should be fully knowledgeable of all aspects of basic and clinical science in this important area.</w:t>
      </w:r>
    </w:p>
    <w:p w:rsidR="00F63860" w:rsidRPr="00EF3962" w:rsidRDefault="00F63860" w:rsidP="005C723B">
      <w:pPr>
        <w:pStyle w:val="Skills-Handbook"/>
        <w:tabs>
          <w:tab w:val="left" w:pos="3600"/>
        </w:tabs>
      </w:pPr>
      <w:bookmarkStart w:id="16" w:name="_Toc198648486"/>
      <w:r w:rsidRPr="00EF3962">
        <w:t>Staff</w:t>
      </w:r>
      <w:bookmarkEnd w:id="16"/>
      <w:r w:rsidRPr="00EF3962">
        <w:t xml:space="preserve"> </w:t>
      </w:r>
    </w:p>
    <w:p w:rsidR="00F63860" w:rsidRPr="00A14382" w:rsidRDefault="00F63860" w:rsidP="005C723B">
      <w:pPr>
        <w:tabs>
          <w:tab w:val="left" w:pos="3600"/>
        </w:tabs>
        <w:ind w:right="-864"/>
        <w:rPr>
          <w:rFonts w:ascii="Arial" w:hAnsi="Arial" w:cs="Arial"/>
        </w:rPr>
      </w:pPr>
      <w:r>
        <w:rPr>
          <w:rFonts w:ascii="Arial" w:hAnsi="Arial" w:cs="Arial"/>
        </w:rPr>
        <w:t>Dr. Acierno, LSU, EKL</w:t>
      </w:r>
      <w:r>
        <w:rPr>
          <w:rFonts w:ascii="Arial" w:hAnsi="Arial" w:cs="Arial"/>
        </w:rPr>
        <w:tab/>
      </w:r>
      <w:r w:rsidRPr="00A14382">
        <w:rPr>
          <w:rFonts w:ascii="Arial" w:hAnsi="Arial" w:cs="Arial"/>
        </w:rPr>
        <w:t>Dr. Morgan, EKL</w:t>
      </w:r>
    </w:p>
    <w:p w:rsidR="00F63860" w:rsidRDefault="00F63860" w:rsidP="005C723B">
      <w:pPr>
        <w:tabs>
          <w:tab w:val="left" w:pos="3600"/>
        </w:tabs>
        <w:ind w:right="-864"/>
        <w:rPr>
          <w:rFonts w:ascii="Arial" w:hAnsi="Arial" w:cs="Arial"/>
          <w:lang w:val="pt-BR"/>
        </w:rPr>
      </w:pPr>
      <w:r w:rsidRPr="00A14382">
        <w:rPr>
          <w:rFonts w:ascii="Arial" w:hAnsi="Arial" w:cs="Arial"/>
          <w:lang w:val="pt-BR"/>
        </w:rPr>
        <w:t xml:space="preserve">Dr. Bergsma, LSU, </w:t>
      </w:r>
      <w:r>
        <w:rPr>
          <w:rFonts w:ascii="Arial" w:hAnsi="Arial" w:cs="Arial"/>
          <w:lang w:val="pt-BR"/>
        </w:rPr>
        <w:t xml:space="preserve">LK, </w:t>
      </w:r>
      <w:r w:rsidRPr="00A14382">
        <w:rPr>
          <w:rFonts w:ascii="Arial" w:hAnsi="Arial" w:cs="Arial"/>
          <w:lang w:val="pt-BR"/>
        </w:rPr>
        <w:t>Bogalusa</w:t>
      </w:r>
      <w:r w:rsidRPr="00A14382">
        <w:rPr>
          <w:rFonts w:ascii="Arial" w:hAnsi="Arial" w:cs="Arial"/>
          <w:lang w:val="pt-BR"/>
        </w:rPr>
        <w:tab/>
        <w:t>Dr. Hoth, EKL</w:t>
      </w:r>
    </w:p>
    <w:p w:rsidR="00F63860" w:rsidRDefault="00F63860" w:rsidP="005C723B">
      <w:pPr>
        <w:tabs>
          <w:tab w:val="left" w:pos="3600"/>
        </w:tabs>
        <w:ind w:right="-864"/>
        <w:rPr>
          <w:rFonts w:ascii="Arial" w:hAnsi="Arial" w:cs="Arial"/>
          <w:lang w:val="pt-BR"/>
        </w:rPr>
      </w:pPr>
      <w:r>
        <w:rPr>
          <w:rFonts w:ascii="Arial" w:hAnsi="Arial" w:cs="Arial"/>
          <w:lang w:val="pt-BR"/>
        </w:rPr>
        <w:t>Dr. Wood EKL</w:t>
      </w:r>
      <w:r>
        <w:rPr>
          <w:rFonts w:ascii="Arial" w:hAnsi="Arial" w:cs="Arial"/>
          <w:lang w:val="pt-BR"/>
        </w:rPr>
        <w:tab/>
        <w:t>Dr</w:t>
      </w:r>
      <w:r w:rsidR="002D08B2">
        <w:rPr>
          <w:rFonts w:ascii="Arial" w:hAnsi="Arial" w:cs="Arial"/>
          <w:lang w:val="pt-BR"/>
        </w:rPr>
        <w:t>.</w:t>
      </w:r>
      <w:r>
        <w:rPr>
          <w:rFonts w:ascii="Arial" w:hAnsi="Arial" w:cs="Arial"/>
          <w:lang w:val="pt-BR"/>
        </w:rPr>
        <w:t xml:space="preserve"> Diamond</w:t>
      </w:r>
      <w:r w:rsidR="002D08B2">
        <w:rPr>
          <w:rFonts w:ascii="Arial" w:hAnsi="Arial" w:cs="Arial"/>
          <w:lang w:val="pt-BR"/>
        </w:rPr>
        <w:t>,</w:t>
      </w:r>
      <w:r>
        <w:rPr>
          <w:rFonts w:ascii="Arial" w:hAnsi="Arial" w:cs="Arial"/>
          <w:lang w:val="pt-BR"/>
        </w:rPr>
        <w:t xml:space="preserve"> VANO</w:t>
      </w:r>
    </w:p>
    <w:p w:rsidR="00F63860" w:rsidRDefault="00F63860" w:rsidP="005C723B">
      <w:pPr>
        <w:tabs>
          <w:tab w:val="left" w:pos="3600"/>
        </w:tabs>
        <w:ind w:right="-864"/>
        <w:rPr>
          <w:rFonts w:ascii="Arial" w:hAnsi="Arial" w:cs="Arial"/>
          <w:lang w:val="pt-BR"/>
        </w:rPr>
      </w:pPr>
      <w:r>
        <w:rPr>
          <w:rFonts w:ascii="Arial" w:hAnsi="Arial" w:cs="Arial"/>
          <w:lang w:val="pt-BR"/>
        </w:rPr>
        <w:t>Dr. Ehrlich EKL</w:t>
      </w:r>
      <w:r>
        <w:rPr>
          <w:rFonts w:ascii="Arial" w:hAnsi="Arial" w:cs="Arial"/>
          <w:lang w:val="pt-BR"/>
        </w:rPr>
        <w:tab/>
      </w:r>
      <w:r w:rsidRPr="00A14382">
        <w:rPr>
          <w:rFonts w:ascii="Arial" w:hAnsi="Arial" w:cs="Arial"/>
          <w:lang w:val="pt-BR"/>
        </w:rPr>
        <w:t>Dr. Barron, LSU</w:t>
      </w:r>
      <w:r w:rsidRPr="00A14382">
        <w:rPr>
          <w:rFonts w:ascii="Arial" w:hAnsi="Arial" w:cs="Arial"/>
          <w:lang w:val="pt-BR"/>
        </w:rPr>
        <w:tab/>
      </w:r>
    </w:p>
    <w:p w:rsidR="00F63860" w:rsidRPr="00A14382" w:rsidRDefault="00F63860" w:rsidP="005C723B">
      <w:pPr>
        <w:tabs>
          <w:tab w:val="left" w:pos="3600"/>
        </w:tabs>
        <w:ind w:right="-864"/>
        <w:rPr>
          <w:rFonts w:ascii="Arial" w:hAnsi="Arial" w:cs="Arial"/>
          <w:lang w:val="pt-BR"/>
        </w:rPr>
      </w:pPr>
      <w:r>
        <w:rPr>
          <w:rFonts w:ascii="Arial" w:hAnsi="Arial" w:cs="Arial"/>
        </w:rPr>
        <w:t>Dr. Ellis Children’s</w:t>
      </w:r>
      <w:r>
        <w:rPr>
          <w:rFonts w:ascii="Arial" w:hAnsi="Arial" w:cs="Arial"/>
          <w:lang w:val="pt-BR"/>
        </w:rPr>
        <w:tab/>
      </w:r>
      <w:r w:rsidRPr="00A14382">
        <w:rPr>
          <w:rFonts w:ascii="Arial" w:hAnsi="Arial" w:cs="Arial"/>
          <w:lang w:val="pt-BR"/>
        </w:rPr>
        <w:t>Dr. P Azar, UMC</w:t>
      </w:r>
    </w:p>
    <w:p w:rsidR="00F63860" w:rsidRDefault="00F63860" w:rsidP="005C723B">
      <w:pPr>
        <w:tabs>
          <w:tab w:val="left" w:pos="3600"/>
        </w:tabs>
        <w:ind w:right="-864"/>
        <w:rPr>
          <w:rFonts w:ascii="Arial" w:hAnsi="Arial" w:cs="Arial"/>
          <w:lang w:val="pt-BR"/>
        </w:rPr>
      </w:pPr>
      <w:r w:rsidRPr="00A14382">
        <w:rPr>
          <w:rFonts w:ascii="Arial" w:hAnsi="Arial" w:cs="Arial"/>
          <w:lang w:val="pt-BR"/>
        </w:rPr>
        <w:t>Dr. Fuller, LSU, EKL</w:t>
      </w:r>
      <w:r>
        <w:rPr>
          <w:rFonts w:ascii="Arial" w:hAnsi="Arial" w:cs="Arial"/>
          <w:lang w:val="pt-BR"/>
        </w:rPr>
        <w:tab/>
        <w:t>Dr. O’Sullivan LSU</w:t>
      </w:r>
    </w:p>
    <w:p w:rsidR="00F63860" w:rsidRDefault="00F63860" w:rsidP="005C723B">
      <w:pPr>
        <w:tabs>
          <w:tab w:val="left" w:pos="3600"/>
        </w:tabs>
        <w:ind w:right="-864"/>
        <w:rPr>
          <w:rFonts w:ascii="Arial" w:hAnsi="Arial" w:cs="Arial"/>
          <w:lang w:val="pt-BR"/>
        </w:rPr>
      </w:pPr>
      <w:r>
        <w:rPr>
          <w:rFonts w:ascii="Arial" w:hAnsi="Arial" w:cs="Arial"/>
          <w:lang w:val="pt-BR"/>
        </w:rPr>
        <w:t>Dr. Rao, EKL</w:t>
      </w:r>
      <w:r>
        <w:rPr>
          <w:rFonts w:ascii="Arial" w:hAnsi="Arial" w:cs="Arial"/>
          <w:lang w:val="pt-BR"/>
        </w:rPr>
        <w:tab/>
        <w:t>Dr. Reinoso, LSU</w:t>
      </w:r>
    </w:p>
    <w:p w:rsidR="00F63860" w:rsidRPr="00A14382" w:rsidRDefault="00F63860" w:rsidP="005C723B">
      <w:pPr>
        <w:tabs>
          <w:tab w:val="left" w:pos="3600"/>
        </w:tabs>
        <w:ind w:right="-864"/>
        <w:rPr>
          <w:rFonts w:ascii="Arial" w:hAnsi="Arial" w:cs="Arial"/>
          <w:lang w:val="pt-BR"/>
        </w:rPr>
      </w:pPr>
      <w:r w:rsidRPr="00A14382">
        <w:rPr>
          <w:rFonts w:ascii="Arial" w:hAnsi="Arial" w:cs="Arial"/>
          <w:lang w:val="pt-BR"/>
        </w:rPr>
        <w:t>Dr. S</w:t>
      </w:r>
      <w:r>
        <w:rPr>
          <w:rFonts w:ascii="Arial" w:hAnsi="Arial" w:cs="Arial"/>
          <w:lang w:val="pt-BR"/>
        </w:rPr>
        <w:t>.</w:t>
      </w:r>
      <w:r w:rsidRPr="00A14382">
        <w:rPr>
          <w:rFonts w:ascii="Arial" w:hAnsi="Arial" w:cs="Arial"/>
          <w:lang w:val="pt-BR"/>
        </w:rPr>
        <w:t xml:space="preserve"> Azar, UMC</w:t>
      </w:r>
      <w:r>
        <w:rPr>
          <w:rFonts w:ascii="Arial" w:hAnsi="Arial" w:cs="Arial"/>
          <w:lang w:val="pt-BR"/>
        </w:rPr>
        <w:tab/>
        <w:t>Dr. C. Connolly BOG</w:t>
      </w:r>
    </w:p>
    <w:p w:rsidR="00F63860" w:rsidRDefault="00F63860" w:rsidP="005C723B">
      <w:pPr>
        <w:tabs>
          <w:tab w:val="left" w:pos="3600"/>
        </w:tabs>
        <w:ind w:right="-864"/>
        <w:rPr>
          <w:rFonts w:ascii="Arial" w:hAnsi="Arial" w:cs="Arial"/>
          <w:lang w:val="pt-BR"/>
        </w:rPr>
      </w:pPr>
      <w:r w:rsidRPr="00A14382">
        <w:rPr>
          <w:rFonts w:ascii="Arial" w:hAnsi="Arial" w:cs="Arial"/>
          <w:lang w:val="pt-BR"/>
        </w:rPr>
        <w:t>Dr</w:t>
      </w:r>
      <w:r>
        <w:rPr>
          <w:rFonts w:ascii="Arial" w:hAnsi="Arial" w:cs="Arial"/>
          <w:lang w:val="pt-BR"/>
        </w:rPr>
        <w:t>.</w:t>
      </w:r>
      <w:r w:rsidRPr="00A14382">
        <w:rPr>
          <w:rFonts w:ascii="Arial" w:hAnsi="Arial" w:cs="Arial"/>
          <w:lang w:val="pt-BR"/>
        </w:rPr>
        <w:t xml:space="preserve"> Bouligny, LSU</w:t>
      </w:r>
      <w:r>
        <w:rPr>
          <w:rFonts w:ascii="Arial" w:hAnsi="Arial" w:cs="Arial"/>
          <w:lang w:val="pt-BR"/>
        </w:rPr>
        <w:tab/>
        <w:t>Dr. Groetsch</w:t>
      </w:r>
      <w:r w:rsidR="002D08B2">
        <w:rPr>
          <w:rFonts w:ascii="Arial" w:hAnsi="Arial" w:cs="Arial"/>
          <w:lang w:val="pt-BR"/>
        </w:rPr>
        <w:t>,</w:t>
      </w:r>
      <w:r>
        <w:rPr>
          <w:rFonts w:ascii="Arial" w:hAnsi="Arial" w:cs="Arial"/>
          <w:lang w:val="pt-BR"/>
        </w:rPr>
        <w:t xml:space="preserve"> CMC</w:t>
      </w:r>
    </w:p>
    <w:p w:rsidR="00F63860" w:rsidRDefault="00F63860" w:rsidP="005C723B">
      <w:pPr>
        <w:tabs>
          <w:tab w:val="left" w:pos="3600"/>
        </w:tabs>
        <w:ind w:right="-864"/>
        <w:rPr>
          <w:rFonts w:ascii="Arial" w:hAnsi="Arial" w:cs="Arial"/>
          <w:lang w:val="pt-BR"/>
        </w:rPr>
      </w:pPr>
      <w:r w:rsidRPr="00A14382">
        <w:rPr>
          <w:rFonts w:ascii="Arial" w:hAnsi="Arial" w:cs="Arial"/>
        </w:rPr>
        <w:t>Dr. F</w:t>
      </w:r>
      <w:r>
        <w:rPr>
          <w:rFonts w:ascii="Arial" w:hAnsi="Arial" w:cs="Arial"/>
        </w:rPr>
        <w:t>.</w:t>
      </w:r>
      <w:r w:rsidRPr="00A14382">
        <w:rPr>
          <w:rFonts w:ascii="Arial" w:hAnsi="Arial" w:cs="Arial"/>
        </w:rPr>
        <w:t xml:space="preserve"> Hall, UMC</w:t>
      </w:r>
      <w:r>
        <w:rPr>
          <w:rFonts w:ascii="Arial" w:hAnsi="Arial" w:cs="Arial"/>
        </w:rPr>
        <w:tab/>
      </w:r>
      <w:r>
        <w:rPr>
          <w:rFonts w:ascii="Arial" w:hAnsi="Arial" w:cs="Arial"/>
          <w:lang w:val="pt-BR"/>
        </w:rPr>
        <w:t>Dr. Guillmette, Ochsner</w:t>
      </w:r>
    </w:p>
    <w:p w:rsidR="00F63860" w:rsidRPr="00C24CC7" w:rsidRDefault="00F63860" w:rsidP="005C723B">
      <w:pPr>
        <w:tabs>
          <w:tab w:val="left" w:pos="3600"/>
        </w:tabs>
        <w:ind w:right="-864"/>
        <w:rPr>
          <w:rFonts w:ascii="Arial" w:hAnsi="Arial" w:cs="Arial"/>
          <w:lang w:val="es-ES"/>
        </w:rPr>
      </w:pPr>
      <w:r w:rsidRPr="00A14382">
        <w:rPr>
          <w:rFonts w:ascii="Arial" w:hAnsi="Arial" w:cs="Arial"/>
          <w:lang w:val="pt-BR"/>
        </w:rPr>
        <w:t>Dr. J Azar, UMC</w:t>
      </w:r>
      <w:r>
        <w:rPr>
          <w:rFonts w:ascii="Arial" w:hAnsi="Arial" w:cs="Arial"/>
          <w:lang w:val="pt-BR"/>
        </w:rPr>
        <w:tab/>
      </w:r>
      <w:r w:rsidRPr="00A14382">
        <w:rPr>
          <w:rFonts w:ascii="Arial" w:hAnsi="Arial" w:cs="Arial"/>
          <w:lang w:val="pt-BR"/>
        </w:rPr>
        <w:t>Dr. L</w:t>
      </w:r>
      <w:r>
        <w:rPr>
          <w:rFonts w:ascii="Arial" w:hAnsi="Arial" w:cs="Arial"/>
          <w:lang w:val="pt-BR"/>
        </w:rPr>
        <w:t>.</w:t>
      </w:r>
      <w:r w:rsidRPr="00A14382">
        <w:rPr>
          <w:rFonts w:ascii="Arial" w:hAnsi="Arial" w:cs="Arial"/>
          <w:lang w:val="pt-BR"/>
        </w:rPr>
        <w:t xml:space="preserve"> Estrada, VANO</w:t>
      </w:r>
    </w:p>
    <w:p w:rsidR="00F63860" w:rsidRDefault="00F63860" w:rsidP="005C723B">
      <w:pPr>
        <w:tabs>
          <w:tab w:val="left" w:pos="3600"/>
        </w:tabs>
        <w:ind w:right="-864"/>
        <w:rPr>
          <w:rFonts w:ascii="Arial" w:hAnsi="Arial" w:cs="Arial"/>
          <w:lang w:val="pt-BR"/>
        </w:rPr>
      </w:pPr>
      <w:r>
        <w:rPr>
          <w:rFonts w:ascii="Arial" w:hAnsi="Arial" w:cs="Arial"/>
          <w:lang w:val="pt-BR"/>
        </w:rPr>
        <w:t>Dr. Carriere VANO</w:t>
      </w:r>
      <w:r>
        <w:rPr>
          <w:rFonts w:ascii="Arial" w:hAnsi="Arial" w:cs="Arial"/>
          <w:lang w:val="pt-BR"/>
        </w:rPr>
        <w:tab/>
      </w:r>
      <w:r>
        <w:rPr>
          <w:rFonts w:ascii="Arial" w:hAnsi="Arial" w:cs="Arial"/>
        </w:rPr>
        <w:t>Dr. Shah</w:t>
      </w:r>
      <w:r w:rsidR="002D08B2">
        <w:rPr>
          <w:rFonts w:ascii="Arial" w:hAnsi="Arial" w:cs="Arial"/>
        </w:rPr>
        <w:t>,</w:t>
      </w:r>
      <w:r>
        <w:rPr>
          <w:rFonts w:ascii="Arial" w:hAnsi="Arial" w:cs="Arial"/>
        </w:rPr>
        <w:t xml:space="preserve"> Ochsner, UMC</w:t>
      </w:r>
    </w:p>
    <w:p w:rsidR="00F63860" w:rsidRPr="005C723B" w:rsidRDefault="00F63860" w:rsidP="005C723B">
      <w:pPr>
        <w:tabs>
          <w:tab w:val="left" w:pos="3600"/>
        </w:tabs>
        <w:ind w:right="-864"/>
        <w:rPr>
          <w:rFonts w:ascii="Arial" w:hAnsi="Arial" w:cs="Arial"/>
          <w:lang w:val="pt-BR"/>
        </w:rPr>
      </w:pPr>
      <w:r>
        <w:rPr>
          <w:rFonts w:ascii="Arial" w:hAnsi="Arial" w:cs="Arial"/>
          <w:lang w:val="pt-BR"/>
        </w:rPr>
        <w:t>Dr. Metzinger, VANO</w:t>
      </w:r>
      <w:r>
        <w:rPr>
          <w:rFonts w:ascii="Arial" w:hAnsi="Arial" w:cs="Arial"/>
          <w:lang w:val="pt-BR"/>
        </w:rPr>
        <w:tab/>
      </w:r>
      <w:r w:rsidRPr="00A14382">
        <w:rPr>
          <w:rFonts w:ascii="Arial" w:hAnsi="Arial" w:cs="Arial"/>
        </w:rPr>
        <w:t>Dr. Loftfield, Ochsner</w:t>
      </w:r>
    </w:p>
    <w:p w:rsidR="00F63860" w:rsidRPr="00C24CC7" w:rsidRDefault="00F63860" w:rsidP="005C723B">
      <w:pPr>
        <w:tabs>
          <w:tab w:val="left" w:pos="3600"/>
        </w:tabs>
        <w:ind w:right="-864"/>
        <w:rPr>
          <w:rFonts w:ascii="Arial" w:hAnsi="Arial" w:cs="Arial"/>
          <w:lang w:val="pt-BR"/>
        </w:rPr>
      </w:pPr>
      <w:r w:rsidRPr="00C24CC7">
        <w:rPr>
          <w:rFonts w:ascii="Arial" w:hAnsi="Arial" w:cs="Arial"/>
          <w:lang w:val="pt-BR"/>
        </w:rPr>
        <w:t>Dr. Nussdorf, Ochsner, Chabert</w:t>
      </w:r>
      <w:r>
        <w:rPr>
          <w:rFonts w:ascii="Arial" w:hAnsi="Arial" w:cs="Arial"/>
          <w:lang w:val="pt-BR"/>
        </w:rPr>
        <w:tab/>
      </w:r>
      <w:r w:rsidRPr="00C24CC7">
        <w:rPr>
          <w:rFonts w:ascii="Arial" w:hAnsi="Arial" w:cs="Arial"/>
          <w:lang w:val="pt-BR"/>
        </w:rPr>
        <w:t>Dr. Maz</w:t>
      </w:r>
      <w:r w:rsidR="002D08B2">
        <w:rPr>
          <w:rFonts w:ascii="Arial" w:hAnsi="Arial" w:cs="Arial"/>
          <w:lang w:val="pt-BR"/>
        </w:rPr>
        <w:t>z</w:t>
      </w:r>
      <w:r w:rsidRPr="00C24CC7">
        <w:rPr>
          <w:rFonts w:ascii="Arial" w:hAnsi="Arial" w:cs="Arial"/>
          <w:lang w:val="pt-BR"/>
        </w:rPr>
        <w:t>ulla</w:t>
      </w:r>
      <w:r w:rsidR="002D08B2">
        <w:rPr>
          <w:rFonts w:ascii="Arial" w:hAnsi="Arial" w:cs="Arial"/>
          <w:lang w:val="pt-BR"/>
        </w:rPr>
        <w:t>,</w:t>
      </w:r>
      <w:r w:rsidRPr="00C24CC7">
        <w:rPr>
          <w:rFonts w:ascii="Arial" w:hAnsi="Arial" w:cs="Arial"/>
          <w:lang w:val="pt-BR"/>
        </w:rPr>
        <w:t xml:space="preserve"> Ochsner, CMC</w:t>
      </w:r>
    </w:p>
    <w:p w:rsidR="00F63860" w:rsidRPr="00C24CC7" w:rsidRDefault="00F63860" w:rsidP="00EC3193">
      <w:pPr>
        <w:tabs>
          <w:tab w:val="left" w:pos="3600"/>
        </w:tabs>
        <w:ind w:right="-864"/>
        <w:rPr>
          <w:rFonts w:ascii="Arial" w:hAnsi="Arial" w:cs="Arial"/>
          <w:lang w:val="pt-BR"/>
        </w:rPr>
      </w:pPr>
      <w:r w:rsidRPr="00C24CC7">
        <w:rPr>
          <w:rFonts w:ascii="Arial" w:hAnsi="Arial" w:cs="Arial"/>
          <w:lang w:val="pt-BR"/>
        </w:rPr>
        <w:t>Dr. Arend</w:t>
      </w:r>
      <w:r w:rsidR="00CC1006">
        <w:rPr>
          <w:rFonts w:ascii="Arial" w:hAnsi="Arial" w:cs="Arial"/>
          <w:lang w:val="pt-BR"/>
        </w:rPr>
        <w:t>,</w:t>
      </w:r>
      <w:r w:rsidRPr="00C24CC7">
        <w:rPr>
          <w:rFonts w:ascii="Arial" w:hAnsi="Arial" w:cs="Arial"/>
          <w:lang w:val="pt-BR"/>
        </w:rPr>
        <w:t xml:space="preserve"> Ochsner</w:t>
      </w:r>
      <w:r w:rsidRPr="00C24CC7">
        <w:rPr>
          <w:rFonts w:ascii="Arial" w:hAnsi="Arial" w:cs="Arial"/>
          <w:lang w:val="pt-BR"/>
        </w:rPr>
        <w:tab/>
        <w:t>Dr. Eustis Ochsner, Children’s</w:t>
      </w:r>
    </w:p>
    <w:p w:rsidR="00F63860" w:rsidRPr="00C24CC7" w:rsidRDefault="00F63860" w:rsidP="005C723B">
      <w:pPr>
        <w:tabs>
          <w:tab w:val="left" w:pos="3600"/>
        </w:tabs>
        <w:ind w:right="-864"/>
        <w:rPr>
          <w:rFonts w:ascii="Arial" w:hAnsi="Arial" w:cs="Arial"/>
          <w:lang w:val="pt-BR"/>
        </w:rPr>
      </w:pPr>
      <w:r w:rsidRPr="00C24CC7">
        <w:rPr>
          <w:rFonts w:ascii="Arial" w:hAnsi="Arial" w:cs="Arial"/>
          <w:lang w:val="pt-BR"/>
        </w:rPr>
        <w:tab/>
      </w:r>
      <w:r w:rsidRPr="00C24CC7">
        <w:rPr>
          <w:rFonts w:ascii="Arial" w:hAnsi="Arial" w:cs="Arial"/>
          <w:lang w:val="pt-BR"/>
        </w:rPr>
        <w:tab/>
      </w:r>
      <w:r w:rsidRPr="00C24CC7">
        <w:rPr>
          <w:rFonts w:ascii="Arial" w:hAnsi="Arial" w:cs="Arial"/>
          <w:lang w:val="pt-BR"/>
        </w:rPr>
        <w:tab/>
      </w:r>
    </w:p>
    <w:p w:rsidR="00F63860" w:rsidRPr="00C24CC7" w:rsidRDefault="00F63860" w:rsidP="00EE002B">
      <w:pPr>
        <w:rPr>
          <w:rFonts w:ascii="Arial" w:hAnsi="Arial" w:cs="Arial"/>
          <w:lang w:val="pt-BR"/>
        </w:rPr>
      </w:pPr>
    </w:p>
    <w:p w:rsidR="00F63860" w:rsidRDefault="00F63860" w:rsidP="00A65BFA">
      <w:pPr>
        <w:pStyle w:val="Skills-Handbook"/>
      </w:pPr>
      <w:bookmarkStart w:id="17" w:name="_Toc198648487"/>
      <w:r w:rsidRPr="00EF3962">
        <w:t>General Ophthalmic History and Physical Exam</w:t>
      </w:r>
      <w:bookmarkEnd w:id="17"/>
      <w:r w:rsidRPr="00EF3962">
        <w:tab/>
      </w:r>
    </w:p>
    <w:p w:rsidR="00F63860" w:rsidRDefault="00F63860" w:rsidP="00A65BFA">
      <w:pPr>
        <w:rPr>
          <w:rFonts w:ascii="Arial" w:hAnsi="Arial" w:cs="Arial"/>
        </w:rPr>
        <w:sectPr w:rsidR="00F63860" w:rsidSect="00A65BFA">
          <w:headerReference w:type="default" r:id="rId7"/>
          <w:footerReference w:type="default" r:id="rId8"/>
          <w:type w:val="continuous"/>
          <w:pgSz w:w="7920" w:h="12240" w:orient="landscape" w:code="1"/>
          <w:pgMar w:top="1152" w:right="835" w:bottom="1152" w:left="835" w:header="576" w:footer="0" w:gutter="0"/>
          <w:cols w:space="720"/>
          <w:titlePg/>
        </w:sectPr>
      </w:pPr>
    </w:p>
    <w:p w:rsidR="00F63860" w:rsidRPr="00D64199" w:rsidRDefault="00F63860" w:rsidP="00A65BFA">
      <w:pPr>
        <w:rPr>
          <w:rFonts w:ascii="Arial" w:hAnsi="Arial" w:cs="Arial"/>
        </w:rPr>
      </w:pPr>
      <w:r w:rsidRPr="00D64199">
        <w:rPr>
          <w:rFonts w:ascii="Arial" w:hAnsi="Arial" w:cs="Arial"/>
        </w:rPr>
        <w:lastRenderedPageBreak/>
        <w:t>General appearance</w:t>
      </w:r>
    </w:p>
    <w:p w:rsidR="00F63860" w:rsidRPr="00D64199" w:rsidRDefault="00F63860" w:rsidP="00A65BFA">
      <w:pPr>
        <w:rPr>
          <w:rFonts w:ascii="Arial" w:hAnsi="Arial" w:cs="Arial"/>
        </w:rPr>
      </w:pPr>
      <w:r w:rsidRPr="00D64199">
        <w:rPr>
          <w:rFonts w:ascii="Arial" w:hAnsi="Arial" w:cs="Arial"/>
        </w:rPr>
        <w:t>Basic neurologic status</w:t>
      </w:r>
    </w:p>
    <w:p w:rsidR="00F63860" w:rsidRPr="00D64199" w:rsidRDefault="00F63860" w:rsidP="00A65BFA">
      <w:pPr>
        <w:rPr>
          <w:rFonts w:ascii="Arial" w:hAnsi="Arial" w:cs="Arial"/>
        </w:rPr>
      </w:pPr>
      <w:r w:rsidRPr="00D64199">
        <w:rPr>
          <w:rFonts w:ascii="Arial" w:hAnsi="Arial" w:cs="Arial"/>
        </w:rPr>
        <w:t>Degree of alertness &amp; orientation</w:t>
      </w:r>
    </w:p>
    <w:p w:rsidR="00F63860" w:rsidRPr="00D64199" w:rsidRDefault="00F63860" w:rsidP="00A65BFA">
      <w:pPr>
        <w:rPr>
          <w:rFonts w:ascii="Arial" w:hAnsi="Arial" w:cs="Arial"/>
        </w:rPr>
      </w:pPr>
      <w:r w:rsidRPr="00D64199">
        <w:rPr>
          <w:rFonts w:ascii="Arial" w:hAnsi="Arial" w:cs="Arial"/>
        </w:rPr>
        <w:lastRenderedPageBreak/>
        <w:t>Visual acuity</w:t>
      </w:r>
    </w:p>
    <w:p w:rsidR="00F63860" w:rsidRPr="00D64199" w:rsidRDefault="00F63860" w:rsidP="00A65BFA">
      <w:pPr>
        <w:rPr>
          <w:rFonts w:ascii="Arial" w:hAnsi="Arial" w:cs="Arial"/>
        </w:rPr>
      </w:pPr>
      <w:proofErr w:type="spellStart"/>
      <w:r w:rsidRPr="00D64199">
        <w:rPr>
          <w:rFonts w:ascii="Arial" w:hAnsi="Arial" w:cs="Arial"/>
        </w:rPr>
        <w:t>Lensometry</w:t>
      </w:r>
      <w:proofErr w:type="spellEnd"/>
    </w:p>
    <w:p w:rsidR="00F63860" w:rsidRPr="00D64199" w:rsidRDefault="00F63860" w:rsidP="00A65BFA">
      <w:pPr>
        <w:rPr>
          <w:rFonts w:ascii="Arial" w:hAnsi="Arial" w:cs="Arial"/>
        </w:rPr>
      </w:pPr>
      <w:r w:rsidRPr="00D64199">
        <w:rPr>
          <w:rFonts w:ascii="Arial" w:hAnsi="Arial" w:cs="Arial"/>
        </w:rPr>
        <w:t>Refraction</w:t>
      </w:r>
    </w:p>
    <w:p w:rsidR="00F63860" w:rsidRPr="00D64199" w:rsidRDefault="00F63860" w:rsidP="00A65BFA">
      <w:pPr>
        <w:rPr>
          <w:rFonts w:ascii="Arial" w:hAnsi="Arial" w:cs="Arial"/>
        </w:rPr>
      </w:pPr>
      <w:r w:rsidRPr="00D64199">
        <w:rPr>
          <w:rFonts w:ascii="Arial" w:hAnsi="Arial" w:cs="Arial"/>
        </w:rPr>
        <w:lastRenderedPageBreak/>
        <w:t>Extra ocular movements</w:t>
      </w:r>
    </w:p>
    <w:p w:rsidR="00F63860" w:rsidRPr="00D64199" w:rsidRDefault="00F63860" w:rsidP="00A65BFA">
      <w:pPr>
        <w:rPr>
          <w:rFonts w:ascii="Arial" w:hAnsi="Arial" w:cs="Arial"/>
        </w:rPr>
      </w:pPr>
      <w:r w:rsidRPr="00D64199">
        <w:rPr>
          <w:rFonts w:ascii="Arial" w:hAnsi="Arial" w:cs="Arial"/>
        </w:rPr>
        <w:t>Pupillary responses</w:t>
      </w:r>
    </w:p>
    <w:p w:rsidR="00F63860" w:rsidRPr="00D64199" w:rsidRDefault="00F63860" w:rsidP="00A65BFA">
      <w:pPr>
        <w:rPr>
          <w:rFonts w:ascii="Arial" w:hAnsi="Arial" w:cs="Arial"/>
        </w:rPr>
      </w:pPr>
      <w:r w:rsidRPr="00D64199">
        <w:rPr>
          <w:rFonts w:ascii="Arial" w:hAnsi="Arial" w:cs="Arial"/>
        </w:rPr>
        <w:t>External lid examination</w:t>
      </w:r>
    </w:p>
    <w:p w:rsidR="00F63860" w:rsidRPr="00D64199" w:rsidRDefault="00F63860" w:rsidP="00A65BFA">
      <w:pPr>
        <w:rPr>
          <w:rFonts w:ascii="Arial" w:hAnsi="Arial" w:cs="Arial"/>
        </w:rPr>
      </w:pPr>
      <w:r w:rsidRPr="00D64199">
        <w:rPr>
          <w:rFonts w:ascii="Arial" w:hAnsi="Arial" w:cs="Arial"/>
        </w:rPr>
        <w:t>Slit lamp examination</w:t>
      </w:r>
    </w:p>
    <w:p w:rsidR="00F63860" w:rsidRPr="00D64199" w:rsidRDefault="00F63860" w:rsidP="00A65BFA">
      <w:pPr>
        <w:ind w:right="-312"/>
        <w:rPr>
          <w:rFonts w:ascii="Arial" w:hAnsi="Arial" w:cs="Arial"/>
        </w:rPr>
      </w:pPr>
      <w:r w:rsidRPr="00D64199">
        <w:rPr>
          <w:rFonts w:ascii="Arial" w:hAnsi="Arial" w:cs="Arial"/>
        </w:rPr>
        <w:lastRenderedPageBreak/>
        <w:t xml:space="preserve">Applanation &amp; </w:t>
      </w:r>
      <w:proofErr w:type="spellStart"/>
      <w:r w:rsidRPr="00D64199">
        <w:rPr>
          <w:rFonts w:ascii="Arial" w:hAnsi="Arial" w:cs="Arial"/>
        </w:rPr>
        <w:t>tonopen</w:t>
      </w:r>
      <w:proofErr w:type="spellEnd"/>
      <w:r w:rsidRPr="00D64199">
        <w:rPr>
          <w:rFonts w:ascii="Arial" w:hAnsi="Arial" w:cs="Arial"/>
        </w:rPr>
        <w:t xml:space="preserve"> tonometry</w:t>
      </w:r>
    </w:p>
    <w:p w:rsidR="00F63860" w:rsidRPr="00D64199" w:rsidRDefault="00F63860" w:rsidP="00A65BFA">
      <w:pPr>
        <w:rPr>
          <w:rFonts w:ascii="Arial" w:hAnsi="Arial" w:cs="Arial"/>
        </w:rPr>
      </w:pPr>
      <w:r w:rsidRPr="00D64199">
        <w:rPr>
          <w:rFonts w:ascii="Arial" w:hAnsi="Arial" w:cs="Arial"/>
        </w:rPr>
        <w:t>Spectacle prescription</w:t>
      </w:r>
    </w:p>
    <w:p w:rsidR="00F63860" w:rsidRDefault="00F63860" w:rsidP="00A65BFA">
      <w:pPr>
        <w:pStyle w:val="Skills-Handbook"/>
      </w:pPr>
    </w:p>
    <w:p w:rsidR="00F63860" w:rsidRDefault="00F63860" w:rsidP="00D467C2">
      <w:pPr>
        <w:pStyle w:val="Skills-Handbook"/>
        <w:sectPr w:rsidR="00F63860" w:rsidSect="00D467C2">
          <w:type w:val="continuous"/>
          <w:pgSz w:w="7920" w:h="12240" w:orient="landscape" w:code="1"/>
          <w:pgMar w:top="1152" w:right="835" w:bottom="1152" w:left="835" w:header="576" w:footer="0" w:gutter="0"/>
          <w:cols w:num="2" w:space="720" w:equalWidth="0">
            <w:col w:w="3053" w:space="120"/>
            <w:col w:w="3005"/>
          </w:cols>
          <w:titlePg/>
        </w:sectPr>
      </w:pPr>
    </w:p>
    <w:p w:rsidR="00F63860" w:rsidRPr="00EF3962" w:rsidRDefault="00F63860" w:rsidP="00D467C2">
      <w:pPr>
        <w:pStyle w:val="Skills-Handbook"/>
      </w:pPr>
      <w:r w:rsidRPr="00EF3962">
        <w:lastRenderedPageBreak/>
        <w:t xml:space="preserve">Clinical Skills - </w:t>
      </w:r>
      <w:r w:rsidRPr="00EF3962">
        <w:tab/>
      </w:r>
    </w:p>
    <w:p w:rsidR="00F63860" w:rsidRDefault="00F63860" w:rsidP="00D467C2">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D467C2">
      <w:pPr>
        <w:rPr>
          <w:rFonts w:ascii="Arial" w:hAnsi="Arial" w:cs="Arial"/>
        </w:rPr>
      </w:pPr>
      <w:r w:rsidRPr="00A14382">
        <w:rPr>
          <w:rFonts w:ascii="Arial" w:hAnsi="Arial" w:cs="Arial"/>
        </w:rPr>
        <w:lastRenderedPageBreak/>
        <w:t>IOL calculation/biometry</w:t>
      </w:r>
    </w:p>
    <w:p w:rsidR="00F63860" w:rsidRPr="00A14382" w:rsidRDefault="00F63860" w:rsidP="00D467C2">
      <w:pPr>
        <w:rPr>
          <w:rFonts w:ascii="Arial" w:hAnsi="Arial" w:cs="Arial"/>
        </w:rPr>
      </w:pPr>
      <w:r w:rsidRPr="00A14382">
        <w:rPr>
          <w:rFonts w:ascii="Arial" w:hAnsi="Arial" w:cs="Arial"/>
        </w:rPr>
        <w:t>Use of auto refraction</w:t>
      </w:r>
    </w:p>
    <w:p w:rsidR="00F63860" w:rsidRPr="00A14382" w:rsidRDefault="00F63860" w:rsidP="00D467C2">
      <w:pPr>
        <w:rPr>
          <w:rFonts w:ascii="Arial" w:hAnsi="Arial" w:cs="Arial"/>
        </w:rPr>
      </w:pPr>
      <w:r w:rsidRPr="00A14382">
        <w:rPr>
          <w:rFonts w:ascii="Arial" w:hAnsi="Arial" w:cs="Arial"/>
        </w:rPr>
        <w:t xml:space="preserve">Use of </w:t>
      </w:r>
      <w:proofErr w:type="spellStart"/>
      <w:r w:rsidRPr="00A14382">
        <w:rPr>
          <w:rFonts w:ascii="Arial" w:hAnsi="Arial" w:cs="Arial"/>
        </w:rPr>
        <w:t>cycloplegic</w:t>
      </w:r>
      <w:proofErr w:type="spellEnd"/>
      <w:r w:rsidRPr="00A14382">
        <w:rPr>
          <w:rFonts w:ascii="Arial" w:hAnsi="Arial" w:cs="Arial"/>
        </w:rPr>
        <w:t xml:space="preserve"> agents</w:t>
      </w:r>
    </w:p>
    <w:p w:rsidR="00F63860" w:rsidRPr="00A14382" w:rsidRDefault="00F63860" w:rsidP="00D467C2">
      <w:pPr>
        <w:rPr>
          <w:rFonts w:ascii="Arial" w:hAnsi="Arial" w:cs="Arial"/>
        </w:rPr>
      </w:pPr>
      <w:r w:rsidRPr="00A14382">
        <w:rPr>
          <w:rFonts w:ascii="Arial" w:hAnsi="Arial" w:cs="Arial"/>
        </w:rPr>
        <w:lastRenderedPageBreak/>
        <w:t>Keratometry</w:t>
      </w:r>
    </w:p>
    <w:p w:rsidR="00F63860" w:rsidRPr="00A14382" w:rsidRDefault="00F63860" w:rsidP="00D467C2">
      <w:pPr>
        <w:rPr>
          <w:rFonts w:ascii="Arial" w:hAnsi="Arial" w:cs="Arial"/>
        </w:rPr>
      </w:pPr>
      <w:r w:rsidRPr="00A14382">
        <w:rPr>
          <w:rFonts w:ascii="Arial" w:hAnsi="Arial" w:cs="Arial"/>
        </w:rPr>
        <w:t>Soft contact lens fitting</w:t>
      </w:r>
    </w:p>
    <w:p w:rsidR="00F63860" w:rsidRPr="00A14382" w:rsidRDefault="00F63860" w:rsidP="00D467C2">
      <w:pPr>
        <w:rPr>
          <w:rFonts w:ascii="Arial" w:hAnsi="Arial" w:cs="Arial"/>
        </w:rPr>
      </w:pPr>
      <w:r w:rsidRPr="00A14382">
        <w:rPr>
          <w:rFonts w:ascii="Arial" w:hAnsi="Arial" w:cs="Arial"/>
        </w:rPr>
        <w:t>Rigid contact lens fitting</w:t>
      </w:r>
    </w:p>
    <w:p w:rsidR="00F63860" w:rsidRDefault="00F63860" w:rsidP="00A65BFA">
      <w:pPr>
        <w:pStyle w:val="Skills-Handbook"/>
        <w:sectPr w:rsidR="00F63860" w:rsidSect="00D467C2">
          <w:type w:val="continuous"/>
          <w:pgSz w:w="7920" w:h="12240" w:orient="landscape" w:code="1"/>
          <w:pgMar w:top="1152" w:right="835" w:bottom="1152" w:left="835" w:header="576" w:footer="0" w:gutter="0"/>
          <w:cols w:num="2" w:space="720" w:equalWidth="0">
            <w:col w:w="2765" w:space="720"/>
            <w:col w:w="2765"/>
          </w:cols>
          <w:titlePg/>
        </w:sectPr>
      </w:pPr>
    </w:p>
    <w:p w:rsidR="00F63860" w:rsidRPr="00EF3962" w:rsidRDefault="00F63860" w:rsidP="00D467C2">
      <w:pPr>
        <w:spacing w:before="120"/>
        <w:rPr>
          <w:rFonts w:ascii="Arial" w:hAnsi="Arial" w:cs="Arial"/>
          <w:b/>
        </w:rPr>
      </w:pPr>
      <w:r w:rsidRPr="00EF3962">
        <w:rPr>
          <w:rFonts w:ascii="Arial" w:hAnsi="Arial" w:cs="Arial"/>
          <w:b/>
        </w:rPr>
        <w:lastRenderedPageBreak/>
        <w:t>Surgical Skills -</w:t>
      </w:r>
      <w:r w:rsidRPr="00EF3962">
        <w:rPr>
          <w:rFonts w:ascii="Arial" w:hAnsi="Arial" w:cs="Arial"/>
          <w:b/>
        </w:rPr>
        <w:tab/>
      </w:r>
      <w:r w:rsidRPr="00EF3962">
        <w:rPr>
          <w:rFonts w:ascii="Arial" w:hAnsi="Arial" w:cs="Arial"/>
          <w:b/>
        </w:rPr>
        <w:tab/>
      </w:r>
    </w:p>
    <w:p w:rsidR="00F63860" w:rsidRDefault="00F63860" w:rsidP="00D467C2">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D467C2">
      <w:pPr>
        <w:rPr>
          <w:rFonts w:ascii="Arial" w:hAnsi="Arial" w:cs="Arial"/>
        </w:rPr>
      </w:pPr>
      <w:r w:rsidRPr="00A14382">
        <w:rPr>
          <w:rFonts w:ascii="Arial" w:hAnsi="Arial" w:cs="Arial"/>
        </w:rPr>
        <w:lastRenderedPageBreak/>
        <w:t>ECCE</w:t>
      </w:r>
    </w:p>
    <w:p w:rsidR="00F63860" w:rsidRPr="00A14382" w:rsidRDefault="00F63860" w:rsidP="00D467C2">
      <w:pPr>
        <w:rPr>
          <w:rFonts w:ascii="Arial" w:hAnsi="Arial" w:cs="Arial"/>
        </w:rPr>
      </w:pPr>
      <w:r w:rsidRPr="00A14382">
        <w:rPr>
          <w:rFonts w:ascii="Arial" w:hAnsi="Arial" w:cs="Arial"/>
        </w:rPr>
        <w:t>Phacoemulsification</w:t>
      </w:r>
    </w:p>
    <w:p w:rsidR="00F63860" w:rsidRPr="00A14382" w:rsidRDefault="00F63860" w:rsidP="00D467C2">
      <w:pPr>
        <w:rPr>
          <w:rFonts w:ascii="Arial" w:hAnsi="Arial" w:cs="Arial"/>
        </w:rPr>
      </w:pPr>
      <w:r w:rsidRPr="00A14382">
        <w:rPr>
          <w:rFonts w:ascii="Arial" w:hAnsi="Arial" w:cs="Arial"/>
        </w:rPr>
        <w:t xml:space="preserve">Continuous tear </w:t>
      </w:r>
      <w:proofErr w:type="spellStart"/>
      <w:r w:rsidRPr="00A14382">
        <w:rPr>
          <w:rFonts w:ascii="Arial" w:hAnsi="Arial" w:cs="Arial"/>
        </w:rPr>
        <w:t>capsulotomy</w:t>
      </w:r>
      <w:proofErr w:type="spellEnd"/>
    </w:p>
    <w:p w:rsidR="00F63860" w:rsidRPr="00A14382" w:rsidRDefault="00F63860" w:rsidP="00D467C2">
      <w:pPr>
        <w:rPr>
          <w:rFonts w:ascii="Arial" w:hAnsi="Arial" w:cs="Arial"/>
        </w:rPr>
      </w:pPr>
      <w:r w:rsidRPr="00A14382">
        <w:rPr>
          <w:rFonts w:ascii="Arial" w:hAnsi="Arial" w:cs="Arial"/>
        </w:rPr>
        <w:t>Clear corneal cataract incision</w:t>
      </w:r>
    </w:p>
    <w:p w:rsidR="00F63860" w:rsidRPr="00A14382" w:rsidRDefault="00F63860" w:rsidP="00D467C2">
      <w:pPr>
        <w:rPr>
          <w:rFonts w:ascii="Arial" w:hAnsi="Arial" w:cs="Arial"/>
        </w:rPr>
      </w:pPr>
      <w:r w:rsidRPr="00A14382">
        <w:rPr>
          <w:rFonts w:ascii="Arial" w:hAnsi="Arial" w:cs="Arial"/>
        </w:rPr>
        <w:t>Scleral tunnel cataract incision</w:t>
      </w:r>
    </w:p>
    <w:p w:rsidR="00F63860" w:rsidRPr="00A14382" w:rsidRDefault="00F63860" w:rsidP="00D467C2">
      <w:pPr>
        <w:rPr>
          <w:rFonts w:ascii="Arial" w:hAnsi="Arial" w:cs="Arial"/>
        </w:rPr>
      </w:pPr>
      <w:r w:rsidRPr="00A14382">
        <w:rPr>
          <w:rFonts w:ascii="Arial" w:hAnsi="Arial" w:cs="Arial"/>
        </w:rPr>
        <w:t xml:space="preserve">YAG </w:t>
      </w:r>
      <w:proofErr w:type="spellStart"/>
      <w:r w:rsidRPr="00A14382">
        <w:rPr>
          <w:rFonts w:ascii="Arial" w:hAnsi="Arial" w:cs="Arial"/>
        </w:rPr>
        <w:t>capsulotomy</w:t>
      </w:r>
      <w:proofErr w:type="spellEnd"/>
    </w:p>
    <w:p w:rsidR="00F63860" w:rsidRPr="00C24CC7" w:rsidRDefault="00F63860" w:rsidP="00D467C2">
      <w:pPr>
        <w:rPr>
          <w:rFonts w:ascii="Arial" w:hAnsi="Arial" w:cs="Arial"/>
          <w:lang w:val="es-ES"/>
        </w:rPr>
      </w:pPr>
      <w:r w:rsidRPr="00C24CC7">
        <w:rPr>
          <w:rFonts w:ascii="Arial" w:hAnsi="Arial" w:cs="Arial"/>
          <w:lang w:val="es-ES"/>
        </w:rPr>
        <w:lastRenderedPageBreak/>
        <w:t xml:space="preserve">Peribulbar </w:t>
      </w:r>
      <w:proofErr w:type="spellStart"/>
      <w:r w:rsidRPr="00C24CC7">
        <w:rPr>
          <w:rFonts w:ascii="Arial" w:hAnsi="Arial" w:cs="Arial"/>
          <w:lang w:val="es-ES"/>
        </w:rPr>
        <w:t>anesthesia</w:t>
      </w:r>
      <w:proofErr w:type="spellEnd"/>
    </w:p>
    <w:p w:rsidR="00F63860" w:rsidRPr="00C24CC7" w:rsidRDefault="00F63860" w:rsidP="00D467C2">
      <w:pPr>
        <w:rPr>
          <w:rFonts w:ascii="Arial" w:hAnsi="Arial" w:cs="Arial"/>
          <w:lang w:val="es-ES"/>
        </w:rPr>
      </w:pPr>
      <w:r w:rsidRPr="00C24CC7">
        <w:rPr>
          <w:rFonts w:ascii="Arial" w:hAnsi="Arial" w:cs="Arial"/>
          <w:lang w:val="es-ES"/>
        </w:rPr>
        <w:t xml:space="preserve">Retrobulbar </w:t>
      </w:r>
      <w:proofErr w:type="spellStart"/>
      <w:r w:rsidRPr="00C24CC7">
        <w:rPr>
          <w:rFonts w:ascii="Arial" w:hAnsi="Arial" w:cs="Arial"/>
          <w:lang w:val="es-ES"/>
        </w:rPr>
        <w:t>anesthesia</w:t>
      </w:r>
      <w:proofErr w:type="spellEnd"/>
    </w:p>
    <w:p w:rsidR="00F63860" w:rsidRPr="00C24CC7" w:rsidRDefault="00F63860" w:rsidP="00D467C2">
      <w:pPr>
        <w:rPr>
          <w:rFonts w:ascii="Arial" w:hAnsi="Arial" w:cs="Arial"/>
          <w:lang w:val="es-ES"/>
        </w:rPr>
      </w:pPr>
      <w:proofErr w:type="spellStart"/>
      <w:r w:rsidRPr="00C24CC7">
        <w:rPr>
          <w:rFonts w:ascii="Arial" w:hAnsi="Arial" w:cs="Arial"/>
          <w:lang w:val="es-ES"/>
        </w:rPr>
        <w:t>Chalazion</w:t>
      </w:r>
      <w:proofErr w:type="spellEnd"/>
      <w:r w:rsidRPr="00C24CC7">
        <w:rPr>
          <w:rFonts w:ascii="Arial" w:hAnsi="Arial" w:cs="Arial"/>
          <w:lang w:val="es-ES"/>
        </w:rPr>
        <w:t xml:space="preserve"> </w:t>
      </w:r>
      <w:proofErr w:type="spellStart"/>
      <w:r w:rsidRPr="00C24CC7">
        <w:rPr>
          <w:rFonts w:ascii="Arial" w:hAnsi="Arial" w:cs="Arial"/>
          <w:lang w:val="es-ES"/>
        </w:rPr>
        <w:t>excision</w:t>
      </w:r>
      <w:proofErr w:type="spellEnd"/>
    </w:p>
    <w:p w:rsidR="00F63860" w:rsidRPr="00A14382" w:rsidRDefault="00F63860" w:rsidP="00D467C2">
      <w:pPr>
        <w:rPr>
          <w:rFonts w:ascii="Arial" w:hAnsi="Arial" w:cs="Arial"/>
        </w:rPr>
      </w:pPr>
      <w:r w:rsidRPr="00A14382">
        <w:rPr>
          <w:rFonts w:ascii="Arial" w:hAnsi="Arial" w:cs="Arial"/>
        </w:rPr>
        <w:t>Biopsy lid lesions</w:t>
      </w:r>
    </w:p>
    <w:p w:rsidR="00F63860" w:rsidRPr="00A14382" w:rsidRDefault="00F63860" w:rsidP="00D467C2">
      <w:pPr>
        <w:rPr>
          <w:rFonts w:ascii="Arial" w:hAnsi="Arial" w:cs="Arial"/>
        </w:rPr>
      </w:pPr>
      <w:r w:rsidRPr="00A14382">
        <w:rPr>
          <w:rFonts w:ascii="Arial" w:hAnsi="Arial" w:cs="Arial"/>
        </w:rPr>
        <w:t>Repair lid laceration</w:t>
      </w:r>
    </w:p>
    <w:p w:rsidR="00F63860" w:rsidRPr="00A14382" w:rsidRDefault="00F63860" w:rsidP="00D467C2">
      <w:pPr>
        <w:rPr>
          <w:rFonts w:ascii="Arial" w:hAnsi="Arial" w:cs="Arial"/>
        </w:rPr>
      </w:pPr>
      <w:r>
        <w:rPr>
          <w:rFonts w:ascii="Arial" w:hAnsi="Arial" w:cs="Arial"/>
        </w:rPr>
        <w:t xml:space="preserve">Repair ruptured globes </w:t>
      </w:r>
    </w:p>
    <w:p w:rsidR="00F63860" w:rsidRDefault="00F63860" w:rsidP="00A65BFA">
      <w:pPr>
        <w:pStyle w:val="Skills-Handbook"/>
        <w:sectPr w:rsidR="00F63860" w:rsidSect="00D467C2">
          <w:type w:val="continuous"/>
          <w:pgSz w:w="7920" w:h="12240" w:orient="landscape" w:code="1"/>
          <w:pgMar w:top="1152" w:right="835" w:bottom="1152" w:left="835" w:header="576" w:footer="0" w:gutter="0"/>
          <w:cols w:num="2" w:space="720" w:equalWidth="0">
            <w:col w:w="2765" w:space="720"/>
            <w:col w:w="2765"/>
          </w:cols>
          <w:titlePg/>
        </w:sectPr>
      </w:pPr>
    </w:p>
    <w:p w:rsidR="00F63860" w:rsidRDefault="00F63860" w:rsidP="00A65BFA">
      <w:pPr>
        <w:pStyle w:val="Skills-Handbook"/>
      </w:pPr>
    </w:p>
    <w:p w:rsidR="00F63860" w:rsidRPr="00A14382" w:rsidRDefault="00F63860" w:rsidP="00EE002B">
      <w:pPr>
        <w:pStyle w:val="Heading2"/>
      </w:pPr>
      <w:bookmarkStart w:id="18" w:name="_Toc198646620"/>
      <w:bookmarkStart w:id="19" w:name="_Toc198648489"/>
      <w:bookmarkStart w:id="20" w:name="_Toc198648591"/>
      <w:bookmarkStart w:id="21" w:name="_Toc269890279"/>
      <w:r w:rsidRPr="00A14382">
        <w:t>Cornea and External Disease</w:t>
      </w:r>
      <w:bookmarkEnd w:id="18"/>
      <w:bookmarkEnd w:id="19"/>
      <w:bookmarkEnd w:id="20"/>
      <w:bookmarkEnd w:id="21"/>
    </w:p>
    <w:p w:rsidR="00F63860" w:rsidRPr="00A14382" w:rsidRDefault="00F63860" w:rsidP="00EE002B">
      <w:pPr>
        <w:rPr>
          <w:rFonts w:ascii="Arial" w:hAnsi="Arial" w:cs="Arial"/>
        </w:rPr>
      </w:pPr>
      <w:r w:rsidRPr="00A14382">
        <w:rPr>
          <w:rFonts w:ascii="Arial" w:hAnsi="Arial" w:cs="Arial"/>
        </w:rPr>
        <w:t>Residents rotating on the cornea service will develop a progressive increase in their knowledge base with each particular rotation.  The basic science knowledge which residents are expected to assimilate include</w:t>
      </w:r>
      <w:r>
        <w:rPr>
          <w:rFonts w:ascii="Arial" w:hAnsi="Arial" w:cs="Arial"/>
        </w:rPr>
        <w:t>s</w:t>
      </w:r>
      <w:r w:rsidRPr="00A14382">
        <w:rPr>
          <w:rFonts w:ascii="Arial" w:hAnsi="Arial" w:cs="Arial"/>
        </w:rPr>
        <w:t xml:space="preserve"> normal corneal anatomy, physiology, biochemistry of the cornea and conjunctiva, lid margins</w:t>
      </w:r>
      <w:r w:rsidR="002D08B2">
        <w:rPr>
          <w:rFonts w:ascii="Arial" w:hAnsi="Arial" w:cs="Arial"/>
        </w:rPr>
        <w:t>,</w:t>
      </w:r>
      <w:r w:rsidRPr="00A14382">
        <w:rPr>
          <w:rFonts w:ascii="Arial" w:hAnsi="Arial" w:cs="Arial"/>
        </w:rPr>
        <w:t xml:space="preserve"> and skin. A thorough understanding of the physiology and biochemistry of tears</w:t>
      </w:r>
      <w:r>
        <w:rPr>
          <w:rFonts w:ascii="Arial" w:hAnsi="Arial" w:cs="Arial"/>
        </w:rPr>
        <w:t xml:space="preserve"> is important.</w:t>
      </w:r>
      <w:r w:rsidRPr="00A14382">
        <w:rPr>
          <w:rFonts w:ascii="Arial" w:hAnsi="Arial" w:cs="Arial"/>
        </w:rPr>
        <w:t xml:space="preserve"> Concepts of external infections</w:t>
      </w:r>
      <w:r w:rsidR="002D08B2">
        <w:rPr>
          <w:rFonts w:ascii="Arial" w:hAnsi="Arial" w:cs="Arial"/>
        </w:rPr>
        <w:t>,</w:t>
      </w:r>
      <w:r w:rsidRPr="00A14382">
        <w:rPr>
          <w:rFonts w:ascii="Arial" w:hAnsi="Arial" w:cs="Arial"/>
        </w:rPr>
        <w:t xml:space="preserve"> secondary inflammatory responses, and corneal healing need to be understood and mastered.  Clinical knowledge based in cornea is enormous. The classification, natural history, and treatment of the following diseases should be assimilated. This will include various forms of infectious keratitis, dry eyes, and acute and chronic conjunctival infections and inflammations.  Use of appropriate pharmacological agents including antibiotics, steroids</w:t>
      </w:r>
      <w:r>
        <w:rPr>
          <w:rFonts w:ascii="Arial" w:hAnsi="Arial" w:cs="Arial"/>
        </w:rPr>
        <w:t>,</w:t>
      </w:r>
      <w:r w:rsidRPr="00A14382">
        <w:rPr>
          <w:rFonts w:ascii="Arial" w:hAnsi="Arial" w:cs="Arial"/>
        </w:rPr>
        <w:t xml:space="preserve"> and diagnostic agents should be mastered.  Corneal dystrophies, edema, and degenerations need to be completely understood. Inflammatory disorders such as </w:t>
      </w:r>
      <w:proofErr w:type="spellStart"/>
      <w:r w:rsidRPr="00A14382">
        <w:rPr>
          <w:rFonts w:ascii="Arial" w:hAnsi="Arial" w:cs="Arial"/>
        </w:rPr>
        <w:t>scleritis</w:t>
      </w:r>
      <w:proofErr w:type="spellEnd"/>
      <w:r w:rsidRPr="00A14382">
        <w:rPr>
          <w:rFonts w:ascii="Arial" w:hAnsi="Arial" w:cs="Arial"/>
        </w:rPr>
        <w:t xml:space="preserve">, </w:t>
      </w:r>
      <w:proofErr w:type="spellStart"/>
      <w:r w:rsidRPr="00A14382">
        <w:rPr>
          <w:rFonts w:ascii="Arial" w:hAnsi="Arial" w:cs="Arial"/>
        </w:rPr>
        <w:t>episcleritis</w:t>
      </w:r>
      <w:proofErr w:type="spellEnd"/>
      <w:r w:rsidRPr="00A14382">
        <w:rPr>
          <w:rFonts w:ascii="Arial" w:hAnsi="Arial" w:cs="Arial"/>
        </w:rPr>
        <w:t xml:space="preserve"> and anterior </w:t>
      </w:r>
      <w:proofErr w:type="spellStart"/>
      <w:r w:rsidRPr="00A14382">
        <w:rPr>
          <w:rFonts w:ascii="Arial" w:hAnsi="Arial" w:cs="Arial"/>
        </w:rPr>
        <w:t>uveitic</w:t>
      </w:r>
      <w:proofErr w:type="spellEnd"/>
      <w:r w:rsidRPr="00A14382">
        <w:rPr>
          <w:rFonts w:ascii="Arial" w:hAnsi="Arial" w:cs="Arial"/>
        </w:rPr>
        <w:t xml:space="preserve"> syndromes are likewise important.  A preoperative evaluation of the cornea for cataract surgery and other anterior segment procedures is to be mastered, as well as the post surgical management of com</w:t>
      </w:r>
      <w:r>
        <w:rPr>
          <w:rFonts w:ascii="Arial" w:hAnsi="Arial" w:cs="Arial"/>
        </w:rPr>
        <w:t>plications of these procedures.</w:t>
      </w:r>
    </w:p>
    <w:p w:rsidR="00F63860" w:rsidRPr="00A2111F" w:rsidRDefault="00F63860" w:rsidP="00EE002B">
      <w:pPr>
        <w:pStyle w:val="Skills-Handbook"/>
      </w:pPr>
      <w:bookmarkStart w:id="22" w:name="_Toc198648490"/>
      <w:r w:rsidRPr="00A2111F">
        <w:t>Staff</w:t>
      </w:r>
      <w:bookmarkEnd w:id="22"/>
      <w:r w:rsidRPr="00A2111F">
        <w:t xml:space="preserve"> </w:t>
      </w:r>
    </w:p>
    <w:p w:rsidR="00F63860" w:rsidRPr="00D64199" w:rsidRDefault="00F63860" w:rsidP="007D68F4">
      <w:pPr>
        <w:rPr>
          <w:rFonts w:ascii="Arial" w:hAnsi="Arial" w:cs="Arial"/>
        </w:rPr>
      </w:pPr>
      <w:r w:rsidRPr="00A2111F">
        <w:rPr>
          <w:rFonts w:ascii="Arial" w:hAnsi="Arial" w:cs="Arial"/>
        </w:rPr>
        <w:t>Dr</w:t>
      </w:r>
      <w:r w:rsidR="002D08B2">
        <w:rPr>
          <w:rFonts w:ascii="Arial" w:hAnsi="Arial" w:cs="Arial"/>
        </w:rPr>
        <w:t>.</w:t>
      </w:r>
      <w:r w:rsidRPr="00A2111F">
        <w:rPr>
          <w:rFonts w:ascii="Arial" w:hAnsi="Arial" w:cs="Arial"/>
        </w:rPr>
        <w:t xml:space="preserve"> Pulin Shah</w:t>
      </w:r>
      <w:r w:rsidR="002D08B2">
        <w:rPr>
          <w:rFonts w:ascii="Arial" w:hAnsi="Arial" w:cs="Arial"/>
        </w:rPr>
        <w:t>,</w:t>
      </w:r>
      <w:r w:rsidRPr="00A2111F">
        <w:rPr>
          <w:rFonts w:ascii="Arial" w:hAnsi="Arial" w:cs="Arial"/>
        </w:rPr>
        <w:t xml:space="preserve"> Ochsner, UM</w:t>
      </w:r>
      <w:r w:rsidRPr="00A2111F">
        <w:rPr>
          <w:rFonts w:ascii="Arial" w:hAnsi="Arial" w:cs="Arial"/>
          <w:b/>
        </w:rPr>
        <w:t>C</w:t>
      </w:r>
      <w:r w:rsidRPr="00D64199">
        <w:rPr>
          <w:b/>
        </w:rPr>
        <w:t xml:space="preserve"> </w:t>
      </w:r>
      <w:r>
        <w:rPr>
          <w:b/>
        </w:rPr>
        <w:tab/>
      </w:r>
      <w:r w:rsidRPr="00D64199">
        <w:rPr>
          <w:rFonts w:ascii="Arial" w:hAnsi="Arial" w:cs="Arial"/>
        </w:rPr>
        <w:t>Dr. Bergsma, LSU,</w:t>
      </w:r>
      <w:r w:rsidR="002D08B2">
        <w:rPr>
          <w:rFonts w:ascii="Arial" w:hAnsi="Arial" w:cs="Arial"/>
        </w:rPr>
        <w:t xml:space="preserve"> </w:t>
      </w:r>
      <w:r w:rsidRPr="00D64199">
        <w:rPr>
          <w:rFonts w:ascii="Arial" w:hAnsi="Arial" w:cs="Arial"/>
        </w:rPr>
        <w:t>LK/ Bog</w:t>
      </w:r>
    </w:p>
    <w:p w:rsidR="00F63860" w:rsidRPr="00D64199" w:rsidRDefault="00F63860" w:rsidP="00D64199">
      <w:pPr>
        <w:pStyle w:val="Skills-Handbook"/>
        <w:spacing w:before="0"/>
        <w:rPr>
          <w:b w:val="0"/>
        </w:rPr>
      </w:pPr>
    </w:p>
    <w:p w:rsidR="00F63860" w:rsidRPr="00C24CC7" w:rsidRDefault="00F63860" w:rsidP="00D64199">
      <w:pPr>
        <w:pStyle w:val="Skills-Handbook"/>
        <w:spacing w:before="0"/>
        <w:rPr>
          <w:b w:val="0"/>
          <w:lang w:val="es-ES"/>
        </w:rPr>
      </w:pPr>
      <w:r w:rsidRPr="00C24CC7">
        <w:rPr>
          <w:b w:val="0"/>
          <w:lang w:val="es-ES"/>
        </w:rPr>
        <w:t xml:space="preserve">Dr. Paul Azar UMC </w:t>
      </w:r>
      <w:r w:rsidRPr="00C24CC7">
        <w:rPr>
          <w:b w:val="0"/>
          <w:lang w:val="es-ES"/>
        </w:rPr>
        <w:tab/>
      </w:r>
      <w:r w:rsidRPr="00C24CC7">
        <w:rPr>
          <w:b w:val="0"/>
          <w:lang w:val="es-ES"/>
        </w:rPr>
        <w:tab/>
        <w:t>Dr. Bruce Barron, LSU</w:t>
      </w:r>
    </w:p>
    <w:p w:rsidR="00F63860" w:rsidRPr="00D64199" w:rsidRDefault="00F63860" w:rsidP="00D64199">
      <w:pPr>
        <w:rPr>
          <w:rFonts w:ascii="Arial" w:hAnsi="Arial" w:cs="Arial"/>
        </w:rPr>
      </w:pPr>
      <w:r w:rsidRPr="00D64199">
        <w:rPr>
          <w:rFonts w:ascii="Arial" w:hAnsi="Arial" w:cs="Arial"/>
        </w:rPr>
        <w:t>Dr</w:t>
      </w:r>
      <w:r>
        <w:rPr>
          <w:rFonts w:ascii="Arial" w:hAnsi="Arial" w:cs="Arial"/>
        </w:rPr>
        <w:t>.</w:t>
      </w:r>
      <w:r w:rsidRPr="00D64199">
        <w:rPr>
          <w:rFonts w:ascii="Arial" w:hAnsi="Arial" w:cs="Arial"/>
        </w:rPr>
        <w:t xml:space="preserve"> Metzinger, VANO </w:t>
      </w:r>
      <w:r>
        <w:rPr>
          <w:rFonts w:ascii="Arial" w:hAnsi="Arial" w:cs="Arial"/>
        </w:rPr>
        <w:tab/>
      </w:r>
      <w:r>
        <w:rPr>
          <w:rFonts w:ascii="Arial" w:hAnsi="Arial" w:cs="Arial"/>
        </w:rPr>
        <w:tab/>
        <w:t>Dr. Jayne S. Weiss, LSU</w:t>
      </w:r>
    </w:p>
    <w:p w:rsidR="00F63860" w:rsidRPr="00D64199" w:rsidRDefault="00F63860" w:rsidP="00D64199">
      <w:pPr>
        <w:pStyle w:val="Skills-Handbook"/>
        <w:spacing w:before="0"/>
        <w:rPr>
          <w:b w:val="0"/>
        </w:rPr>
      </w:pPr>
      <w:r w:rsidRPr="00D64199">
        <w:rPr>
          <w:b w:val="0"/>
        </w:rPr>
        <w:t>Dr</w:t>
      </w:r>
      <w:r>
        <w:rPr>
          <w:b w:val="0"/>
        </w:rPr>
        <w:t>.</w:t>
      </w:r>
      <w:r w:rsidRPr="00D64199">
        <w:rPr>
          <w:b w:val="0"/>
        </w:rPr>
        <w:t xml:space="preserve"> Maria Bernal</w:t>
      </w:r>
      <w:r>
        <w:rPr>
          <w:b w:val="0"/>
        </w:rPr>
        <w:t>,</w:t>
      </w:r>
      <w:r w:rsidRPr="00D64199">
        <w:rPr>
          <w:b w:val="0"/>
        </w:rPr>
        <w:t xml:space="preserve"> LSU</w:t>
      </w:r>
    </w:p>
    <w:p w:rsidR="00F63860" w:rsidRPr="00D64199" w:rsidRDefault="00F63860" w:rsidP="00D64199">
      <w:pPr>
        <w:rPr>
          <w:rFonts w:ascii="Arial" w:hAnsi="Arial" w:cs="Arial"/>
        </w:rPr>
        <w:sectPr w:rsidR="00F63860" w:rsidRPr="00D64199"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pStyle w:val="Skills-Handbook"/>
      </w:pPr>
      <w:bookmarkStart w:id="23" w:name="_Toc198648491"/>
      <w:r w:rsidRPr="00A14382">
        <w:lastRenderedPageBreak/>
        <w:t>Clinical Skills -</w:t>
      </w:r>
      <w:bookmarkEnd w:id="23"/>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Slit</w:t>
      </w:r>
      <w:r>
        <w:rPr>
          <w:rFonts w:ascii="Arial" w:hAnsi="Arial" w:cs="Arial"/>
        </w:rPr>
        <w:t>-</w:t>
      </w:r>
      <w:r w:rsidRPr="00A14382">
        <w:rPr>
          <w:rFonts w:ascii="Arial" w:hAnsi="Arial" w:cs="Arial"/>
        </w:rPr>
        <w:t>lamp exam</w:t>
      </w:r>
    </w:p>
    <w:p w:rsidR="00F63860" w:rsidRPr="00A14382" w:rsidRDefault="00F63860" w:rsidP="00EE002B">
      <w:pPr>
        <w:rPr>
          <w:rFonts w:ascii="Arial" w:hAnsi="Arial" w:cs="Arial"/>
        </w:rPr>
      </w:pPr>
      <w:r w:rsidRPr="00A14382">
        <w:rPr>
          <w:rFonts w:ascii="Arial" w:hAnsi="Arial" w:cs="Arial"/>
        </w:rPr>
        <w:t>Keratometry</w:t>
      </w:r>
    </w:p>
    <w:p w:rsidR="00F63860" w:rsidRPr="00A14382" w:rsidRDefault="00F63860" w:rsidP="00EE002B">
      <w:pPr>
        <w:rPr>
          <w:rFonts w:ascii="Arial" w:hAnsi="Arial" w:cs="Arial"/>
        </w:rPr>
      </w:pPr>
      <w:r w:rsidRPr="00A14382">
        <w:rPr>
          <w:rFonts w:ascii="Arial" w:hAnsi="Arial" w:cs="Arial"/>
        </w:rPr>
        <w:t>Corneal sensitivity testing</w:t>
      </w:r>
    </w:p>
    <w:p w:rsidR="00F63860" w:rsidRPr="00A14382" w:rsidRDefault="00F63860" w:rsidP="00EE002B">
      <w:pPr>
        <w:rPr>
          <w:rFonts w:ascii="Arial" w:hAnsi="Arial" w:cs="Arial"/>
        </w:rPr>
      </w:pPr>
      <w:r w:rsidRPr="00A14382">
        <w:rPr>
          <w:rFonts w:ascii="Arial" w:hAnsi="Arial" w:cs="Arial"/>
        </w:rPr>
        <w:lastRenderedPageBreak/>
        <w:t>Tear evaluation</w:t>
      </w:r>
    </w:p>
    <w:p w:rsidR="00F63860" w:rsidRPr="00A14382" w:rsidRDefault="00F63860" w:rsidP="00EE002B">
      <w:pPr>
        <w:rPr>
          <w:rFonts w:ascii="Arial" w:hAnsi="Arial" w:cs="Arial"/>
        </w:rPr>
      </w:pPr>
      <w:proofErr w:type="spellStart"/>
      <w:r w:rsidRPr="00A14382">
        <w:rPr>
          <w:rFonts w:ascii="Arial" w:hAnsi="Arial" w:cs="Arial"/>
        </w:rPr>
        <w:t>Pachymetry</w:t>
      </w:r>
      <w:proofErr w:type="spellEnd"/>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p>
    <w:p w:rsidR="00F63860" w:rsidRPr="00A14382" w:rsidRDefault="00F63860" w:rsidP="00EE002B">
      <w:pPr>
        <w:rPr>
          <w:rFonts w:ascii="Arial" w:hAnsi="Arial" w:cs="Arial"/>
        </w:rPr>
      </w:pPr>
      <w:r w:rsidRPr="00A14382">
        <w:rPr>
          <w:rFonts w:ascii="Arial" w:hAnsi="Arial" w:cs="Arial"/>
        </w:rPr>
        <w:lastRenderedPageBreak/>
        <w:t>Interpretation of corneal topography</w:t>
      </w:r>
    </w:p>
    <w:p w:rsidR="00F63860" w:rsidRPr="00A14382" w:rsidRDefault="00F63860" w:rsidP="00EE002B">
      <w:pPr>
        <w:rPr>
          <w:rFonts w:ascii="Arial" w:hAnsi="Arial" w:cs="Arial"/>
        </w:rPr>
      </w:pPr>
      <w:r w:rsidRPr="00A14382">
        <w:rPr>
          <w:rFonts w:ascii="Arial" w:hAnsi="Arial" w:cs="Arial"/>
        </w:rPr>
        <w:t xml:space="preserve">Interpretation of </w:t>
      </w:r>
      <w:proofErr w:type="spellStart"/>
      <w:r w:rsidRPr="00A14382">
        <w:rPr>
          <w:rFonts w:ascii="Arial" w:hAnsi="Arial" w:cs="Arial"/>
        </w:rPr>
        <w:t>specular</w:t>
      </w:r>
      <w:proofErr w:type="spellEnd"/>
      <w:r w:rsidRPr="00A14382">
        <w:rPr>
          <w:rFonts w:ascii="Arial" w:hAnsi="Arial" w:cs="Arial"/>
        </w:rPr>
        <w:t xml:space="preserve"> photography</w:t>
      </w:r>
    </w:p>
    <w:p w:rsidR="00F63860" w:rsidRPr="00A14382" w:rsidRDefault="00F63860" w:rsidP="00EE002B">
      <w:pPr>
        <w:pStyle w:val="Skills-Handbook"/>
      </w:pPr>
      <w:bookmarkStart w:id="24" w:name="_Toc198648492"/>
      <w:r w:rsidRPr="00A14382">
        <w:t>Surgical Skills -</w:t>
      </w:r>
      <w:bookmarkEnd w:id="24"/>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Pr>
          <w:rFonts w:ascii="Arial" w:hAnsi="Arial" w:cs="Arial"/>
        </w:rPr>
        <w:lastRenderedPageBreak/>
        <w:t>C</w:t>
      </w:r>
      <w:r w:rsidRPr="00A14382">
        <w:rPr>
          <w:rFonts w:ascii="Arial" w:hAnsi="Arial" w:cs="Arial"/>
        </w:rPr>
        <w:t>orneal scraping</w:t>
      </w:r>
    </w:p>
    <w:p w:rsidR="00F63860" w:rsidRPr="00A14382" w:rsidRDefault="00F63860" w:rsidP="00EE002B">
      <w:pPr>
        <w:rPr>
          <w:rFonts w:ascii="Arial" w:hAnsi="Arial" w:cs="Arial"/>
        </w:rPr>
      </w:pPr>
      <w:r w:rsidRPr="00A14382">
        <w:rPr>
          <w:rFonts w:ascii="Arial" w:hAnsi="Arial" w:cs="Arial"/>
        </w:rPr>
        <w:t>Corneal biopsy</w:t>
      </w:r>
    </w:p>
    <w:p w:rsidR="00F63860" w:rsidRPr="00A14382" w:rsidRDefault="00F63860" w:rsidP="00EE002B">
      <w:pPr>
        <w:rPr>
          <w:rFonts w:ascii="Arial" w:hAnsi="Arial" w:cs="Arial"/>
        </w:rPr>
      </w:pPr>
      <w:r w:rsidRPr="00A14382">
        <w:rPr>
          <w:rFonts w:ascii="Arial" w:hAnsi="Arial" w:cs="Arial"/>
        </w:rPr>
        <w:t>Pterygium excision</w:t>
      </w:r>
    </w:p>
    <w:p w:rsidR="00F63860" w:rsidRPr="00A14382" w:rsidRDefault="00F63860" w:rsidP="00EE002B">
      <w:pPr>
        <w:rPr>
          <w:rFonts w:ascii="Arial" w:hAnsi="Arial" w:cs="Arial"/>
        </w:rPr>
      </w:pPr>
      <w:r w:rsidRPr="00A14382">
        <w:rPr>
          <w:rFonts w:ascii="Arial" w:hAnsi="Arial" w:cs="Arial"/>
        </w:rPr>
        <w:t>Penetrating keratoplasty</w:t>
      </w:r>
    </w:p>
    <w:p w:rsidR="00F63860" w:rsidRPr="00A14382" w:rsidRDefault="00F63860" w:rsidP="00EE002B">
      <w:pPr>
        <w:rPr>
          <w:rFonts w:ascii="Arial" w:hAnsi="Arial" w:cs="Arial"/>
        </w:rPr>
      </w:pPr>
      <w:r w:rsidRPr="00A14382">
        <w:rPr>
          <w:rFonts w:ascii="Arial" w:hAnsi="Arial" w:cs="Arial"/>
        </w:rPr>
        <w:t>PRK</w:t>
      </w:r>
    </w:p>
    <w:p w:rsidR="00F63860" w:rsidRPr="00A14382" w:rsidRDefault="00F63860" w:rsidP="00EE002B">
      <w:pPr>
        <w:rPr>
          <w:rFonts w:ascii="Arial" w:hAnsi="Arial" w:cs="Arial"/>
        </w:rPr>
      </w:pPr>
      <w:r w:rsidRPr="00A14382">
        <w:rPr>
          <w:rFonts w:ascii="Arial" w:hAnsi="Arial" w:cs="Arial"/>
        </w:rPr>
        <w:t>LASIK</w:t>
      </w:r>
    </w:p>
    <w:p w:rsidR="00F63860" w:rsidRPr="00A14382" w:rsidRDefault="00F63860" w:rsidP="00EE002B">
      <w:pPr>
        <w:rPr>
          <w:rFonts w:ascii="Arial" w:hAnsi="Arial" w:cs="Arial"/>
        </w:rPr>
      </w:pPr>
      <w:r w:rsidRPr="00A14382">
        <w:rPr>
          <w:rFonts w:ascii="Arial" w:hAnsi="Arial" w:cs="Arial"/>
        </w:rPr>
        <w:lastRenderedPageBreak/>
        <w:t>CK</w:t>
      </w:r>
    </w:p>
    <w:p w:rsidR="00F63860" w:rsidRPr="00A14382" w:rsidRDefault="00F63860" w:rsidP="00EE002B">
      <w:pPr>
        <w:rPr>
          <w:rFonts w:ascii="Arial" w:hAnsi="Arial" w:cs="Arial"/>
        </w:rPr>
      </w:pPr>
      <w:r w:rsidRPr="00A14382">
        <w:rPr>
          <w:rFonts w:ascii="Arial" w:hAnsi="Arial" w:cs="Arial"/>
        </w:rPr>
        <w:t>Punctal occlusion</w:t>
      </w:r>
    </w:p>
    <w:p w:rsidR="00F63860" w:rsidRPr="00A14382" w:rsidRDefault="00F63860" w:rsidP="00EE002B">
      <w:pPr>
        <w:rPr>
          <w:rFonts w:ascii="Arial" w:hAnsi="Arial" w:cs="Arial"/>
        </w:rPr>
      </w:pPr>
      <w:r w:rsidRPr="00A14382">
        <w:rPr>
          <w:rFonts w:ascii="Arial" w:hAnsi="Arial" w:cs="Arial"/>
        </w:rPr>
        <w:t>Tarsorrhaphy</w:t>
      </w:r>
    </w:p>
    <w:p w:rsidR="00F63860" w:rsidRPr="00A14382" w:rsidRDefault="00F63860" w:rsidP="00EE002B">
      <w:pPr>
        <w:rPr>
          <w:rFonts w:ascii="Arial" w:hAnsi="Arial" w:cs="Arial"/>
        </w:rPr>
      </w:pPr>
      <w:r w:rsidRPr="00A14382">
        <w:rPr>
          <w:rFonts w:ascii="Arial" w:hAnsi="Arial" w:cs="Arial"/>
        </w:rPr>
        <w:t>Conjunctival biopsy</w:t>
      </w:r>
    </w:p>
    <w:p w:rsidR="00F63860" w:rsidRPr="00A14382" w:rsidRDefault="00F63860" w:rsidP="00EE002B">
      <w:pPr>
        <w:rPr>
          <w:rFonts w:ascii="Arial" w:hAnsi="Arial" w:cs="Arial"/>
        </w:rPr>
      </w:pPr>
      <w:r w:rsidRPr="00A14382">
        <w:rPr>
          <w:rFonts w:ascii="Arial" w:hAnsi="Arial" w:cs="Arial"/>
        </w:rPr>
        <w:t>Amniotic membrane grafting</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933" w:space="240"/>
            <w:col w:w="2645"/>
          </w:cols>
          <w:titlePg/>
        </w:sectPr>
      </w:pPr>
      <w:bookmarkStart w:id="25" w:name="_Toc198646621"/>
      <w:bookmarkStart w:id="26" w:name="_Toc198648493"/>
      <w:bookmarkStart w:id="27" w:name="_Toc198648592"/>
    </w:p>
    <w:p w:rsidR="00F63860" w:rsidRPr="00A14382" w:rsidRDefault="00F63860" w:rsidP="00EE002B">
      <w:pPr>
        <w:rPr>
          <w:rFonts w:ascii="Arial" w:hAnsi="Arial" w:cs="Arial"/>
        </w:rPr>
      </w:pPr>
      <w:r w:rsidRPr="00A14382">
        <w:rPr>
          <w:rFonts w:ascii="Arial" w:hAnsi="Arial" w:cs="Arial"/>
        </w:rPr>
        <w:lastRenderedPageBreak/>
        <w:t>Removal of corneal foreign</w:t>
      </w:r>
      <w:r w:rsidRPr="00EF3962">
        <w:rPr>
          <w:rFonts w:ascii="Arial" w:hAnsi="Arial" w:cs="Arial"/>
        </w:rPr>
        <w:t xml:space="preserve"> </w:t>
      </w:r>
      <w:r w:rsidRPr="00A14382">
        <w:rPr>
          <w:rFonts w:ascii="Arial" w:hAnsi="Arial" w:cs="Arial"/>
        </w:rPr>
        <w:t>body</w:t>
      </w:r>
    </w:p>
    <w:p w:rsidR="00F63860" w:rsidRPr="00A14382" w:rsidRDefault="00F63860" w:rsidP="00EE002B">
      <w:pPr>
        <w:pStyle w:val="Heading2"/>
      </w:pPr>
      <w:bookmarkStart w:id="28" w:name="_Toc269890280"/>
      <w:r w:rsidRPr="00A14382">
        <w:t>Glaucoma</w:t>
      </w:r>
      <w:bookmarkEnd w:id="25"/>
      <w:bookmarkEnd w:id="26"/>
      <w:bookmarkEnd w:id="27"/>
      <w:bookmarkEnd w:id="28"/>
    </w:p>
    <w:p w:rsidR="00F63860" w:rsidRPr="00A14382" w:rsidRDefault="00F63860" w:rsidP="00EE002B">
      <w:pPr>
        <w:rPr>
          <w:rFonts w:ascii="Arial" w:hAnsi="Arial" w:cs="Arial"/>
        </w:rPr>
      </w:pPr>
      <w:r w:rsidRPr="00A14382">
        <w:rPr>
          <w:rFonts w:ascii="Arial" w:hAnsi="Arial" w:cs="Arial"/>
        </w:rPr>
        <w:t xml:space="preserve">The following knowledge base is expected of all residents rotating through the various glaucoma services. Basic science knowledge of importance is the epidemiology and pathophysiology of glaucoma.  Residents should be able to identify appropriate risk factors and </w:t>
      </w:r>
      <w:r>
        <w:rPr>
          <w:rFonts w:ascii="Arial" w:hAnsi="Arial" w:cs="Arial"/>
        </w:rPr>
        <w:t xml:space="preserve">be knowledgeable regarding </w:t>
      </w:r>
      <w:r w:rsidRPr="00A14382">
        <w:rPr>
          <w:rFonts w:ascii="Arial" w:hAnsi="Arial" w:cs="Arial"/>
        </w:rPr>
        <w:t>the incidence of glaucoma in various population groups. Aqueous humor dynamics</w:t>
      </w:r>
      <w:r>
        <w:rPr>
          <w:rFonts w:ascii="Arial" w:hAnsi="Arial" w:cs="Arial"/>
        </w:rPr>
        <w:t>,</w:t>
      </w:r>
      <w:r w:rsidRPr="00A14382">
        <w:rPr>
          <w:rFonts w:ascii="Arial" w:hAnsi="Arial" w:cs="Arial"/>
        </w:rPr>
        <w:t xml:space="preserve"> optic</w:t>
      </w:r>
      <w:r>
        <w:rPr>
          <w:rFonts w:ascii="Arial" w:hAnsi="Arial" w:cs="Arial"/>
        </w:rPr>
        <w:t xml:space="preserve"> nerve</w:t>
      </w:r>
      <w:r w:rsidRPr="00A14382">
        <w:rPr>
          <w:rFonts w:ascii="Arial" w:hAnsi="Arial" w:cs="Arial"/>
        </w:rPr>
        <w:t xml:space="preserve"> head, nerve fiber layer changes</w:t>
      </w:r>
      <w:r>
        <w:rPr>
          <w:rFonts w:ascii="Arial" w:hAnsi="Arial" w:cs="Arial"/>
        </w:rPr>
        <w:t>,</w:t>
      </w:r>
      <w:r w:rsidRPr="00A14382">
        <w:rPr>
          <w:rFonts w:ascii="Arial" w:hAnsi="Arial" w:cs="Arial"/>
        </w:rPr>
        <w:t xml:space="preserve"> and recognition of characteristic patterns of visual field loss in glaucoma should be learned and mastered. Residents should be well versed with the differential diagnosis </w:t>
      </w:r>
      <w:r>
        <w:rPr>
          <w:rFonts w:ascii="Arial" w:hAnsi="Arial" w:cs="Arial"/>
        </w:rPr>
        <w:t>of</w:t>
      </w:r>
      <w:r w:rsidRPr="00A14382">
        <w:rPr>
          <w:rFonts w:ascii="Arial" w:hAnsi="Arial" w:cs="Arial"/>
        </w:rPr>
        <w:t xml:space="preserve"> glaucoma </w:t>
      </w:r>
      <w:r>
        <w:rPr>
          <w:rFonts w:ascii="Arial" w:hAnsi="Arial" w:cs="Arial"/>
        </w:rPr>
        <w:t xml:space="preserve">and be able </w:t>
      </w:r>
      <w:r w:rsidRPr="00A14382">
        <w:rPr>
          <w:rFonts w:ascii="Arial" w:hAnsi="Arial" w:cs="Arial"/>
        </w:rPr>
        <w:t>to discuss the signs, symptoms</w:t>
      </w:r>
      <w:r>
        <w:rPr>
          <w:rFonts w:ascii="Arial" w:hAnsi="Arial" w:cs="Arial"/>
        </w:rPr>
        <w:t>,</w:t>
      </w:r>
      <w:r w:rsidRPr="00A14382">
        <w:rPr>
          <w:rFonts w:ascii="Arial" w:hAnsi="Arial" w:cs="Arial"/>
        </w:rPr>
        <w:t xml:space="preserve"> and treatment strategies of primary open angle, angle closure glaucoma</w:t>
      </w:r>
      <w:r w:rsidR="002D08B2">
        <w:rPr>
          <w:rFonts w:ascii="Arial" w:hAnsi="Arial" w:cs="Arial"/>
        </w:rPr>
        <w:t>,</w:t>
      </w:r>
      <w:r w:rsidRPr="00A14382">
        <w:rPr>
          <w:rFonts w:ascii="Arial" w:hAnsi="Arial" w:cs="Arial"/>
        </w:rPr>
        <w:t xml:space="preserve"> and secondary glaucomas. Pharmacology is extremely important in the subject of glaucoma and, therefore, the residents should be well versed in the pharmacology, mechanisms of action</w:t>
      </w:r>
      <w:r w:rsidR="002D08B2">
        <w:rPr>
          <w:rFonts w:ascii="Arial" w:hAnsi="Arial" w:cs="Arial"/>
        </w:rPr>
        <w:t>,</w:t>
      </w:r>
      <w:r w:rsidRPr="00A14382">
        <w:rPr>
          <w:rFonts w:ascii="Arial" w:hAnsi="Arial" w:cs="Arial"/>
        </w:rPr>
        <w:t xml:space="preserve"> indications</w:t>
      </w:r>
      <w:r w:rsidR="002D08B2">
        <w:rPr>
          <w:rFonts w:ascii="Arial" w:hAnsi="Arial" w:cs="Arial"/>
        </w:rPr>
        <w:t>,</w:t>
      </w:r>
      <w:r w:rsidRPr="00A14382">
        <w:rPr>
          <w:rFonts w:ascii="Arial" w:hAnsi="Arial" w:cs="Arial"/>
        </w:rPr>
        <w:t xml:space="preserve"> and side effects for all anti-glaucomatous agents. </w:t>
      </w:r>
      <w:r>
        <w:rPr>
          <w:rFonts w:ascii="Arial" w:hAnsi="Arial" w:cs="Arial"/>
        </w:rPr>
        <w:t>T</w:t>
      </w:r>
      <w:r w:rsidRPr="00A14382">
        <w:rPr>
          <w:rFonts w:ascii="Arial" w:hAnsi="Arial" w:cs="Arial"/>
        </w:rPr>
        <w:t xml:space="preserve">he residents should learn a logical management approach to the glaucomas, considering appropriate diagnosis, associated ocular problems, and medical conditions and visual needs of the patients.  Indications and rationales for surgery and ability to discuss the appropriate </w:t>
      </w:r>
      <w:r>
        <w:rPr>
          <w:rFonts w:ascii="Arial" w:hAnsi="Arial" w:cs="Arial"/>
        </w:rPr>
        <w:t xml:space="preserve">management of </w:t>
      </w:r>
      <w:r w:rsidRPr="00A14382">
        <w:rPr>
          <w:rFonts w:ascii="Arial" w:hAnsi="Arial" w:cs="Arial"/>
        </w:rPr>
        <w:t>complications are likewise important.</w:t>
      </w:r>
    </w:p>
    <w:p w:rsidR="00F63860" w:rsidRPr="00A14382" w:rsidRDefault="00F63860" w:rsidP="00EE002B">
      <w:pPr>
        <w:pStyle w:val="Skills-Handbook"/>
      </w:pPr>
      <w:bookmarkStart w:id="29" w:name="_Toc198648494"/>
      <w:r w:rsidRPr="00A14382">
        <w:lastRenderedPageBreak/>
        <w:t>Staff</w:t>
      </w:r>
      <w:bookmarkEnd w:id="29"/>
    </w:p>
    <w:p w:rsidR="00F63860" w:rsidRPr="00A14382" w:rsidRDefault="00F63860" w:rsidP="00EE002B">
      <w:pPr>
        <w:rPr>
          <w:rFonts w:ascii="Arial" w:hAnsi="Arial" w:cs="Arial"/>
        </w:rPr>
      </w:pPr>
      <w:r w:rsidRPr="00A14382">
        <w:rPr>
          <w:rFonts w:ascii="Arial" w:hAnsi="Arial" w:cs="Arial"/>
        </w:rPr>
        <w:t>Dr. Loftfield, Ochsner</w:t>
      </w:r>
    </w:p>
    <w:p w:rsidR="00F63860" w:rsidRPr="00A14382" w:rsidRDefault="00F63860" w:rsidP="00EE002B">
      <w:pPr>
        <w:rPr>
          <w:rFonts w:ascii="Arial" w:hAnsi="Arial" w:cs="Arial"/>
        </w:rPr>
      </w:pPr>
      <w:r w:rsidRPr="00A14382">
        <w:rPr>
          <w:rFonts w:ascii="Arial" w:hAnsi="Arial" w:cs="Arial"/>
        </w:rPr>
        <w:t>Dr. Nussdorf, Ochsner, Chabert</w:t>
      </w:r>
    </w:p>
    <w:p w:rsidR="00F63860" w:rsidRPr="00A14382" w:rsidRDefault="00F63860" w:rsidP="00EE002B">
      <w:pPr>
        <w:rPr>
          <w:rFonts w:ascii="Arial" w:hAnsi="Arial" w:cs="Arial"/>
        </w:rPr>
      </w:pPr>
      <w:r w:rsidRPr="00A14382">
        <w:rPr>
          <w:rFonts w:ascii="Arial" w:hAnsi="Arial" w:cs="Arial"/>
        </w:rPr>
        <w:t>Dr. Bouligny, LSU</w:t>
      </w:r>
    </w:p>
    <w:p w:rsidR="00F63860" w:rsidRPr="00A14382" w:rsidRDefault="00F63860" w:rsidP="00EE002B">
      <w:pPr>
        <w:pStyle w:val="Skills-Handbook"/>
      </w:pPr>
      <w:bookmarkStart w:id="30" w:name="_Toc198648495"/>
      <w:r w:rsidRPr="00A14382">
        <w:t>Clinical Skills –</w:t>
      </w:r>
      <w:bookmarkEnd w:id="30"/>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Goldmann tonometry</w:t>
      </w: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Tonopen tonometry</w:t>
      </w:r>
    </w:p>
    <w:p w:rsidR="00F63860" w:rsidRPr="00A14382" w:rsidRDefault="00F63860" w:rsidP="00EE002B">
      <w:pPr>
        <w:rPr>
          <w:rFonts w:ascii="Arial" w:hAnsi="Arial" w:cs="Arial"/>
        </w:rPr>
      </w:pPr>
      <w:proofErr w:type="spellStart"/>
      <w:r w:rsidRPr="00A14382">
        <w:rPr>
          <w:rFonts w:ascii="Arial" w:hAnsi="Arial" w:cs="Arial"/>
        </w:rPr>
        <w:lastRenderedPageBreak/>
        <w:t>Gonioscopy</w:t>
      </w:r>
      <w:proofErr w:type="spellEnd"/>
    </w:p>
    <w:p w:rsidR="00F63860" w:rsidRDefault="00F63860" w:rsidP="00EE002B">
      <w:pPr>
        <w:rPr>
          <w:rFonts w:ascii="Arial" w:hAnsi="Arial" w:cs="Arial"/>
        </w:rPr>
      </w:pPr>
      <w:r w:rsidRPr="00A14382">
        <w:rPr>
          <w:rFonts w:ascii="Arial" w:hAnsi="Arial" w:cs="Arial"/>
        </w:rPr>
        <w:t xml:space="preserve">OCT and HRT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p>
    <w:p w:rsidR="00F63860" w:rsidRPr="00A14382" w:rsidRDefault="00F63860" w:rsidP="00EE002B">
      <w:pPr>
        <w:rPr>
          <w:rFonts w:ascii="Arial" w:hAnsi="Arial" w:cs="Arial"/>
        </w:rPr>
      </w:pPr>
      <w:r w:rsidRPr="00A14382">
        <w:rPr>
          <w:rFonts w:ascii="Arial" w:hAnsi="Arial" w:cs="Arial"/>
        </w:rPr>
        <w:lastRenderedPageBreak/>
        <w:t>Optic nerve head assessment</w:t>
      </w:r>
    </w:p>
    <w:p w:rsidR="00F63860" w:rsidRPr="00A14382" w:rsidRDefault="00F63860" w:rsidP="00EE002B">
      <w:pPr>
        <w:rPr>
          <w:rFonts w:ascii="Arial" w:hAnsi="Arial" w:cs="Arial"/>
        </w:rPr>
      </w:pPr>
      <w:r w:rsidRPr="00A14382">
        <w:rPr>
          <w:rFonts w:ascii="Arial" w:hAnsi="Arial" w:cs="Arial"/>
        </w:rPr>
        <w:t>Assessment of visual field tests</w:t>
      </w:r>
    </w:p>
    <w:p w:rsidR="00F63860" w:rsidRPr="00A14382" w:rsidRDefault="00F63860" w:rsidP="00EE002B">
      <w:pPr>
        <w:pStyle w:val="Skills-Handbook"/>
      </w:pPr>
      <w:bookmarkStart w:id="31" w:name="_Toc198648496"/>
      <w:r w:rsidRPr="00A14382">
        <w:t>Surgical Skills –</w:t>
      </w:r>
      <w:bookmarkEnd w:id="31"/>
      <w:r w:rsidRPr="00A14382">
        <w:t xml:space="preserve"> </w:t>
      </w:r>
    </w:p>
    <w:p w:rsidR="00F63860" w:rsidRPr="00A14382" w:rsidRDefault="00F63860" w:rsidP="00EE002B">
      <w:pPr>
        <w:rPr>
          <w:rFonts w:ascii="Arial" w:hAnsi="Arial" w:cs="Arial"/>
        </w:rPr>
      </w:pPr>
      <w:r w:rsidRPr="00A14382">
        <w:rPr>
          <w:rFonts w:ascii="Arial" w:hAnsi="Arial" w:cs="Arial"/>
        </w:rPr>
        <w:t xml:space="preserve">Laser </w:t>
      </w:r>
      <w:proofErr w:type="spellStart"/>
      <w:r w:rsidRPr="00A14382">
        <w:rPr>
          <w:rFonts w:ascii="Arial" w:hAnsi="Arial" w:cs="Arial"/>
        </w:rPr>
        <w:t>iridotomy</w:t>
      </w:r>
      <w:proofErr w:type="spellEnd"/>
      <w:r w:rsidRPr="00A14382">
        <w:rPr>
          <w:rFonts w:ascii="Arial" w:hAnsi="Arial" w:cs="Arial"/>
        </w:rPr>
        <w:t xml:space="preserve"> &amp; </w:t>
      </w:r>
      <w:proofErr w:type="spellStart"/>
      <w:r w:rsidR="002D08B2">
        <w:rPr>
          <w:rFonts w:ascii="Arial" w:hAnsi="Arial" w:cs="Arial"/>
        </w:rPr>
        <w:t>g</w:t>
      </w:r>
      <w:r w:rsidRPr="00A14382">
        <w:rPr>
          <w:rFonts w:ascii="Arial" w:hAnsi="Arial" w:cs="Arial"/>
        </w:rPr>
        <w:t>onioplasty</w:t>
      </w:r>
      <w:proofErr w:type="spellEnd"/>
      <w:r w:rsidRPr="00A14382">
        <w:rPr>
          <w:rFonts w:ascii="Arial" w:hAnsi="Arial" w:cs="Arial"/>
        </w:rPr>
        <w:tab/>
        <w:t xml:space="preserve">          </w:t>
      </w:r>
    </w:p>
    <w:p w:rsidR="00F63860" w:rsidRPr="00A14382" w:rsidRDefault="00E22AF1" w:rsidP="00EE002B">
      <w:pPr>
        <w:rPr>
          <w:rFonts w:ascii="Arial" w:hAnsi="Arial" w:cs="Arial"/>
        </w:rPr>
      </w:pPr>
      <w:r>
        <w:rPr>
          <w:rFonts w:ascii="Arial" w:hAnsi="Arial" w:cs="Arial"/>
        </w:rPr>
        <w:t xml:space="preserve">Seton </w:t>
      </w:r>
      <w:r w:rsidR="002D08B2">
        <w:rPr>
          <w:rFonts w:ascii="Arial" w:hAnsi="Arial" w:cs="Arial"/>
        </w:rPr>
        <w:t>v</w:t>
      </w:r>
      <w:r w:rsidR="00F63860" w:rsidRPr="00A14382">
        <w:rPr>
          <w:rFonts w:ascii="Arial" w:hAnsi="Arial" w:cs="Arial"/>
        </w:rPr>
        <w:t>alves (e.g. Ahmed/</w:t>
      </w:r>
      <w:proofErr w:type="spellStart"/>
      <w:r w:rsidR="00F63860" w:rsidRPr="00A14382">
        <w:rPr>
          <w:rFonts w:ascii="Arial" w:hAnsi="Arial" w:cs="Arial"/>
        </w:rPr>
        <w:t>Baerveldt</w:t>
      </w:r>
      <w:proofErr w:type="spellEnd"/>
      <w:r w:rsidR="00F63860"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 xml:space="preserve">Laser trabeculoplasty      </w:t>
      </w:r>
    </w:p>
    <w:p w:rsidR="00F63860" w:rsidRPr="00A14382" w:rsidRDefault="00F63860" w:rsidP="00EE002B">
      <w:pPr>
        <w:rPr>
          <w:rFonts w:ascii="Arial" w:hAnsi="Arial" w:cs="Arial"/>
        </w:rPr>
      </w:pPr>
      <w:proofErr w:type="spellStart"/>
      <w:r w:rsidRPr="00A14382">
        <w:rPr>
          <w:rFonts w:ascii="Arial" w:hAnsi="Arial" w:cs="Arial"/>
        </w:rPr>
        <w:t>Cyclo</w:t>
      </w:r>
      <w:proofErr w:type="spellEnd"/>
      <w:r w:rsidRPr="00A14382">
        <w:rPr>
          <w:rFonts w:ascii="Arial" w:hAnsi="Arial" w:cs="Arial"/>
        </w:rPr>
        <w:t>-destructive procedures</w:t>
      </w:r>
    </w:p>
    <w:p w:rsidR="00F63860" w:rsidRPr="00A14382" w:rsidRDefault="00F63860" w:rsidP="00EE002B">
      <w:pPr>
        <w:rPr>
          <w:rFonts w:ascii="Arial" w:hAnsi="Arial" w:cs="Arial"/>
        </w:rPr>
      </w:pPr>
      <w:r w:rsidRPr="00A14382">
        <w:rPr>
          <w:rFonts w:ascii="Arial" w:hAnsi="Arial" w:cs="Arial"/>
        </w:rPr>
        <w:t>Trabeculectomy</w:t>
      </w:r>
    </w:p>
    <w:p w:rsidR="00F63860" w:rsidRPr="00A14382" w:rsidRDefault="00F63860" w:rsidP="00EE002B">
      <w:pPr>
        <w:rPr>
          <w:rFonts w:ascii="Arial" w:hAnsi="Arial" w:cs="Arial"/>
        </w:rPr>
      </w:pPr>
      <w:r w:rsidRPr="00A14382">
        <w:rPr>
          <w:rFonts w:ascii="Arial" w:hAnsi="Arial" w:cs="Arial"/>
        </w:rPr>
        <w:t>Combined cataract and filtering surgery</w:t>
      </w:r>
    </w:p>
    <w:p w:rsidR="00F63860" w:rsidRPr="00A14382" w:rsidRDefault="00F63860" w:rsidP="00EE002B">
      <w:pPr>
        <w:pStyle w:val="Heading2"/>
      </w:pPr>
      <w:bookmarkStart w:id="32" w:name="_Toc198646622"/>
      <w:bookmarkStart w:id="33" w:name="_Toc198648497"/>
      <w:bookmarkStart w:id="34" w:name="_Toc198648593"/>
      <w:bookmarkStart w:id="35" w:name="_Toc269890281"/>
      <w:r>
        <w:t>P</w:t>
      </w:r>
      <w:r w:rsidRPr="00A14382">
        <w:t>ediatric Ophthalmology and Strabismus</w:t>
      </w:r>
      <w:bookmarkEnd w:id="32"/>
      <w:bookmarkEnd w:id="33"/>
      <w:bookmarkEnd w:id="34"/>
      <w:bookmarkEnd w:id="35"/>
    </w:p>
    <w:p w:rsidR="00F63860" w:rsidRPr="00A14382" w:rsidRDefault="00F63860" w:rsidP="00EE002B">
      <w:pPr>
        <w:rPr>
          <w:rFonts w:ascii="Arial" w:hAnsi="Arial" w:cs="Arial"/>
        </w:rPr>
      </w:pPr>
      <w:r w:rsidRPr="00A14382">
        <w:rPr>
          <w:rFonts w:ascii="Arial" w:hAnsi="Arial" w:cs="Arial"/>
        </w:rPr>
        <w:t>The basic science knowledge necessary to properly manage pediatric patients and adults with strabismus include</w:t>
      </w:r>
      <w:r>
        <w:rPr>
          <w:rFonts w:ascii="Arial" w:hAnsi="Arial" w:cs="Arial"/>
        </w:rPr>
        <w:t>s</w:t>
      </w:r>
      <w:r w:rsidRPr="00A14382">
        <w:rPr>
          <w:rFonts w:ascii="Arial" w:hAnsi="Arial" w:cs="Arial"/>
        </w:rPr>
        <w:t xml:space="preserve"> the following: embryology of the eye and orbit, anatomy and changing nature of the infant eye, anatomy and physiology of the ocular motor system, physiology of accommodation and optics in a growing child, and normal and abnormal v</w:t>
      </w:r>
      <w:r>
        <w:rPr>
          <w:rFonts w:ascii="Arial" w:hAnsi="Arial" w:cs="Arial"/>
        </w:rPr>
        <w:t xml:space="preserve">isual development in children. </w:t>
      </w:r>
      <w:r w:rsidRPr="00A14382">
        <w:rPr>
          <w:rFonts w:ascii="Arial" w:hAnsi="Arial" w:cs="Arial"/>
        </w:rPr>
        <w:t xml:space="preserve">The clinical knowledge to be mastered includes the diagnosis and management of pediatric refractive errors, motility disorders, </w:t>
      </w:r>
      <w:proofErr w:type="spellStart"/>
      <w:r w:rsidRPr="00A14382">
        <w:rPr>
          <w:rFonts w:ascii="Arial" w:hAnsi="Arial" w:cs="Arial"/>
        </w:rPr>
        <w:t>amblyopia</w:t>
      </w:r>
      <w:proofErr w:type="spellEnd"/>
      <w:r w:rsidRPr="00A14382">
        <w:rPr>
          <w:rFonts w:ascii="Arial" w:hAnsi="Arial" w:cs="Arial"/>
        </w:rPr>
        <w:t>, neonatal and infantile infections including orbital cellulitis, and tearing disorders in children.  A full understanding of anterior segment disease in children, including cataracts and glaucoma, and corneal disorders should be mastered.  Posterior segment disease such as retin</w:t>
      </w:r>
      <w:r>
        <w:rPr>
          <w:rFonts w:ascii="Arial" w:hAnsi="Arial" w:cs="Arial"/>
        </w:rPr>
        <w:t>opathy</w:t>
      </w:r>
      <w:r w:rsidRPr="00A14382">
        <w:rPr>
          <w:rFonts w:ascii="Arial" w:hAnsi="Arial" w:cs="Arial"/>
        </w:rPr>
        <w:t xml:space="preserve"> of prematurity (ROP), retinal infectious disorders</w:t>
      </w:r>
      <w:r w:rsidR="00E22AF1">
        <w:rPr>
          <w:rFonts w:ascii="Arial" w:hAnsi="Arial" w:cs="Arial"/>
        </w:rPr>
        <w:t>,</w:t>
      </w:r>
      <w:r w:rsidRPr="00A14382">
        <w:rPr>
          <w:rFonts w:ascii="Arial" w:hAnsi="Arial" w:cs="Arial"/>
        </w:rPr>
        <w:t xml:space="preserve"> and neuro-ophthalmic abnormalities should be mastered.</w:t>
      </w:r>
    </w:p>
    <w:p w:rsidR="00F63860" w:rsidRPr="00A14382" w:rsidRDefault="00F63860" w:rsidP="00EE002B">
      <w:pPr>
        <w:pStyle w:val="Skills-Handbook"/>
      </w:pPr>
      <w:bookmarkStart w:id="36" w:name="_Toc198648498"/>
      <w:r w:rsidRPr="00A14382">
        <w:t>Staff</w:t>
      </w:r>
      <w:bookmarkEnd w:id="36"/>
      <w:r w:rsidRPr="00A14382">
        <w:tab/>
      </w:r>
    </w:p>
    <w:p w:rsidR="00F63860" w:rsidRPr="00A14382" w:rsidRDefault="00F63860" w:rsidP="00EE002B">
      <w:pPr>
        <w:rPr>
          <w:rFonts w:ascii="Arial" w:hAnsi="Arial" w:cs="Arial"/>
        </w:rPr>
      </w:pPr>
      <w:r>
        <w:rPr>
          <w:rFonts w:ascii="Arial" w:hAnsi="Arial" w:cs="Arial"/>
        </w:rPr>
        <w:t>D</w:t>
      </w:r>
      <w:r w:rsidRPr="00A14382">
        <w:rPr>
          <w:rFonts w:ascii="Arial" w:hAnsi="Arial" w:cs="Arial"/>
        </w:rPr>
        <w:t>r. Eustis, Ochsner, Children’s</w:t>
      </w:r>
      <w:r w:rsidRPr="00A14382">
        <w:rPr>
          <w:rFonts w:ascii="Arial" w:hAnsi="Arial" w:cs="Arial"/>
        </w:rPr>
        <w:tab/>
      </w:r>
      <w:r w:rsidRPr="00A14382">
        <w:rPr>
          <w:rFonts w:ascii="Arial" w:hAnsi="Arial" w:cs="Arial"/>
        </w:rPr>
        <w:tab/>
      </w:r>
    </w:p>
    <w:p w:rsidR="00F63860" w:rsidRDefault="00F63860" w:rsidP="00EE002B">
      <w:pPr>
        <w:rPr>
          <w:rFonts w:ascii="Arial" w:hAnsi="Arial" w:cs="Arial"/>
        </w:rPr>
      </w:pPr>
      <w:r w:rsidRPr="00A14382">
        <w:rPr>
          <w:rFonts w:ascii="Arial" w:hAnsi="Arial" w:cs="Arial"/>
        </w:rPr>
        <w:t>Dr. Ellis, Children’s</w:t>
      </w:r>
    </w:p>
    <w:p w:rsidR="00F63860" w:rsidRPr="00A14382" w:rsidRDefault="00F63860" w:rsidP="00EE002B">
      <w:pPr>
        <w:rPr>
          <w:rFonts w:ascii="Arial" w:hAnsi="Arial" w:cs="Arial"/>
        </w:rPr>
      </w:pPr>
      <w:r>
        <w:rPr>
          <w:rFonts w:ascii="Arial" w:hAnsi="Arial" w:cs="Arial"/>
        </w:rPr>
        <w:t>Dr. Leon, Children’s</w:t>
      </w:r>
      <w:r w:rsidRPr="00A14382">
        <w:rPr>
          <w:rFonts w:ascii="Arial" w:hAnsi="Arial" w:cs="Arial"/>
        </w:rPr>
        <w:tab/>
      </w:r>
    </w:p>
    <w:p w:rsidR="00F63860" w:rsidRPr="00A14382" w:rsidRDefault="00F63860" w:rsidP="00EE002B">
      <w:pPr>
        <w:pStyle w:val="Skills-Handbook"/>
      </w:pPr>
      <w:bookmarkStart w:id="37" w:name="_Toc198648499"/>
      <w:r w:rsidRPr="00A14382">
        <w:t>Clinical Skills –</w:t>
      </w:r>
      <w:bookmarkEnd w:id="37"/>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Stereo testing</w:t>
      </w:r>
    </w:p>
    <w:p w:rsidR="00F63860" w:rsidRPr="00A14382" w:rsidRDefault="00F63860" w:rsidP="00EE002B">
      <w:pPr>
        <w:rPr>
          <w:rFonts w:ascii="Arial" w:hAnsi="Arial" w:cs="Arial"/>
        </w:rPr>
      </w:pPr>
      <w:r w:rsidRPr="00A14382">
        <w:rPr>
          <w:rFonts w:ascii="Arial" w:hAnsi="Arial" w:cs="Arial"/>
        </w:rPr>
        <w:t>Vertical Maddox rod</w:t>
      </w:r>
    </w:p>
    <w:p w:rsidR="00F63860" w:rsidRPr="00A14382" w:rsidRDefault="00F63860" w:rsidP="00EE002B">
      <w:pPr>
        <w:rPr>
          <w:rFonts w:ascii="Arial" w:hAnsi="Arial" w:cs="Arial"/>
        </w:rPr>
      </w:pPr>
      <w:proofErr w:type="spellStart"/>
      <w:r w:rsidRPr="00A14382">
        <w:rPr>
          <w:rFonts w:ascii="Arial" w:hAnsi="Arial" w:cs="Arial"/>
        </w:rPr>
        <w:t>Krimsky's</w:t>
      </w:r>
      <w:proofErr w:type="spellEnd"/>
      <w:r w:rsidRPr="00A14382">
        <w:rPr>
          <w:rFonts w:ascii="Arial" w:hAnsi="Arial" w:cs="Arial"/>
        </w:rPr>
        <w:t xml:space="preserve"> testing</w:t>
      </w:r>
    </w:p>
    <w:p w:rsidR="00F63860" w:rsidRPr="00A14382" w:rsidRDefault="00F63860" w:rsidP="00EE002B">
      <w:pPr>
        <w:rPr>
          <w:rFonts w:ascii="Arial" w:hAnsi="Arial" w:cs="Arial"/>
        </w:rPr>
      </w:pPr>
      <w:r w:rsidRPr="00A14382">
        <w:rPr>
          <w:rFonts w:ascii="Arial" w:hAnsi="Arial" w:cs="Arial"/>
        </w:rPr>
        <w:lastRenderedPageBreak/>
        <w:t>P &amp; C measure</w:t>
      </w:r>
    </w:p>
    <w:p w:rsidR="00F63860" w:rsidRPr="00A14382" w:rsidRDefault="00F63860" w:rsidP="00EE002B">
      <w:pPr>
        <w:rPr>
          <w:rFonts w:ascii="Arial" w:hAnsi="Arial" w:cs="Arial"/>
        </w:rPr>
      </w:pPr>
      <w:r w:rsidRPr="00A14382">
        <w:rPr>
          <w:rFonts w:ascii="Arial" w:hAnsi="Arial" w:cs="Arial"/>
        </w:rPr>
        <w:t>Color vision testing</w:t>
      </w:r>
    </w:p>
    <w:p w:rsidR="00F63860" w:rsidRPr="00A14382" w:rsidRDefault="00F63860" w:rsidP="00EE002B">
      <w:pPr>
        <w:rPr>
          <w:rFonts w:ascii="Arial" w:hAnsi="Arial" w:cs="Arial"/>
        </w:rPr>
      </w:pPr>
      <w:r w:rsidRPr="00A14382">
        <w:rPr>
          <w:rFonts w:ascii="Arial" w:hAnsi="Arial" w:cs="Arial"/>
        </w:rPr>
        <w:t>Infant vision testing</w:t>
      </w:r>
    </w:p>
    <w:p w:rsidR="00F63860" w:rsidRPr="00A14382" w:rsidRDefault="00F63860" w:rsidP="00EE002B">
      <w:pPr>
        <w:rPr>
          <w:rFonts w:ascii="Arial" w:hAnsi="Arial" w:cs="Arial"/>
        </w:rPr>
      </w:pPr>
      <w:r w:rsidRPr="00A14382">
        <w:rPr>
          <w:rFonts w:ascii="Arial" w:hAnsi="Arial" w:cs="Arial"/>
        </w:rPr>
        <w:lastRenderedPageBreak/>
        <w:t>Sensory testing</w:t>
      </w:r>
    </w:p>
    <w:p w:rsidR="00F63860" w:rsidRPr="00A14382" w:rsidRDefault="00F63860" w:rsidP="00EE002B">
      <w:pPr>
        <w:rPr>
          <w:rFonts w:ascii="Arial" w:hAnsi="Arial" w:cs="Arial"/>
        </w:rPr>
      </w:pPr>
      <w:r w:rsidRPr="00A14382">
        <w:rPr>
          <w:rFonts w:ascii="Arial" w:hAnsi="Arial" w:cs="Arial"/>
        </w:rPr>
        <w:t>Interpretation of ERG</w:t>
      </w:r>
    </w:p>
    <w:p w:rsidR="00F63860" w:rsidRPr="00A14382" w:rsidRDefault="00F63860" w:rsidP="00EE002B">
      <w:pPr>
        <w:rPr>
          <w:rFonts w:ascii="Arial" w:hAnsi="Arial" w:cs="Arial"/>
        </w:rPr>
      </w:pPr>
      <w:r w:rsidRPr="00A14382">
        <w:rPr>
          <w:rFonts w:ascii="Arial" w:hAnsi="Arial" w:cs="Arial"/>
        </w:rPr>
        <w:t>Torsion measurement</w:t>
      </w:r>
    </w:p>
    <w:p w:rsidR="00F63860" w:rsidRPr="00A14382" w:rsidRDefault="00F63860" w:rsidP="00EE002B">
      <w:pPr>
        <w:rPr>
          <w:rFonts w:ascii="Arial" w:hAnsi="Arial" w:cs="Arial"/>
        </w:rPr>
      </w:pPr>
      <w:proofErr w:type="spellStart"/>
      <w:r w:rsidRPr="00A14382">
        <w:rPr>
          <w:rFonts w:ascii="Arial" w:hAnsi="Arial" w:cs="Arial"/>
        </w:rPr>
        <w:t>Retinoscopy</w:t>
      </w:r>
      <w:proofErr w:type="spellEnd"/>
      <w:r w:rsidRPr="00A14382">
        <w:rPr>
          <w:rFonts w:ascii="Arial" w:hAnsi="Arial" w:cs="Arial"/>
        </w:rPr>
        <w:t xml:space="preserve"> in children</w:t>
      </w:r>
    </w:p>
    <w:p w:rsidR="00F63860" w:rsidRPr="00A14382" w:rsidRDefault="00F63860" w:rsidP="00EE002B">
      <w:pPr>
        <w:rPr>
          <w:rFonts w:ascii="Arial" w:hAnsi="Arial" w:cs="Arial"/>
        </w:rPr>
      </w:pPr>
      <w:r w:rsidRPr="00A14382">
        <w:rPr>
          <w:rFonts w:ascii="Arial" w:hAnsi="Arial" w:cs="Arial"/>
        </w:rPr>
        <w:lastRenderedPageBreak/>
        <w:t>Fundus exam in children</w:t>
      </w:r>
    </w:p>
    <w:p w:rsidR="00F63860" w:rsidRPr="00A14382" w:rsidRDefault="00F63860" w:rsidP="00EE002B">
      <w:pPr>
        <w:rPr>
          <w:rFonts w:ascii="Arial" w:hAnsi="Arial" w:cs="Arial"/>
        </w:rPr>
      </w:pPr>
      <w:r w:rsidRPr="00A14382">
        <w:rPr>
          <w:rFonts w:ascii="Arial" w:hAnsi="Arial" w:cs="Arial"/>
        </w:rPr>
        <w:t>ROP screening</w:t>
      </w:r>
    </w:p>
    <w:p w:rsidR="00F63860" w:rsidRPr="00A14382" w:rsidRDefault="00F63860" w:rsidP="00EE002B">
      <w:pPr>
        <w:rPr>
          <w:rFonts w:ascii="Arial" w:hAnsi="Arial" w:cs="Arial"/>
        </w:rPr>
      </w:pPr>
      <w:r w:rsidRPr="00A14382">
        <w:rPr>
          <w:rFonts w:ascii="Arial" w:hAnsi="Arial" w:cs="Arial"/>
        </w:rPr>
        <w:t>Diplopia visual field</w:t>
      </w:r>
    </w:p>
    <w:p w:rsidR="00F63860" w:rsidRPr="00A14382" w:rsidRDefault="00F63860" w:rsidP="00EE002B">
      <w:pPr>
        <w:rPr>
          <w:rFonts w:ascii="Arial" w:hAnsi="Arial" w:cs="Arial"/>
        </w:rPr>
      </w:pPr>
      <w:r w:rsidRPr="00A14382">
        <w:rPr>
          <w:rFonts w:ascii="Arial" w:hAnsi="Arial" w:cs="Arial"/>
        </w:rPr>
        <w:t>Interpretation of V E P</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bookmarkStart w:id="38" w:name="_Toc198648500"/>
    </w:p>
    <w:p w:rsidR="00F63860" w:rsidRPr="00A14382" w:rsidRDefault="00F63860" w:rsidP="00EE002B">
      <w:pPr>
        <w:rPr>
          <w:rFonts w:ascii="Arial" w:hAnsi="Arial" w:cs="Arial"/>
        </w:rPr>
      </w:pPr>
      <w:r w:rsidRPr="00A14382">
        <w:rPr>
          <w:rFonts w:ascii="Arial" w:hAnsi="Arial" w:cs="Arial"/>
        </w:rPr>
        <w:lastRenderedPageBreak/>
        <w:t>Eye movement assessment</w:t>
      </w:r>
    </w:p>
    <w:p w:rsidR="00F63860" w:rsidRPr="00A14382" w:rsidRDefault="00F63860" w:rsidP="00EE002B">
      <w:pPr>
        <w:pStyle w:val="Skills-Handbook"/>
      </w:pPr>
      <w:r w:rsidRPr="00A14382">
        <w:t>Surgical Skills –</w:t>
      </w:r>
      <w:bookmarkEnd w:id="38"/>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proofErr w:type="spellStart"/>
      <w:r w:rsidRPr="00A14382">
        <w:rPr>
          <w:rFonts w:ascii="Arial" w:hAnsi="Arial" w:cs="Arial"/>
        </w:rPr>
        <w:lastRenderedPageBreak/>
        <w:t>Chalazion</w:t>
      </w:r>
      <w:proofErr w:type="spellEnd"/>
      <w:r w:rsidRPr="00A14382">
        <w:rPr>
          <w:rFonts w:ascii="Arial" w:hAnsi="Arial" w:cs="Arial"/>
        </w:rPr>
        <w:t xml:space="preserve"> excision</w:t>
      </w:r>
    </w:p>
    <w:p w:rsidR="00F63860" w:rsidRPr="00A14382" w:rsidRDefault="00F63860" w:rsidP="00EE002B">
      <w:pPr>
        <w:rPr>
          <w:rFonts w:ascii="Arial" w:hAnsi="Arial" w:cs="Arial"/>
        </w:rPr>
      </w:pPr>
      <w:r w:rsidRPr="00A14382">
        <w:rPr>
          <w:rFonts w:ascii="Arial" w:hAnsi="Arial" w:cs="Arial"/>
        </w:rPr>
        <w:t xml:space="preserve">Post fixation suture surgery </w:t>
      </w:r>
    </w:p>
    <w:p w:rsidR="00F63860" w:rsidRPr="00A14382" w:rsidRDefault="00F63860" w:rsidP="00EE002B">
      <w:pPr>
        <w:rPr>
          <w:rFonts w:ascii="Arial" w:hAnsi="Arial" w:cs="Arial"/>
        </w:rPr>
      </w:pPr>
      <w:r w:rsidRPr="00A14382">
        <w:rPr>
          <w:rFonts w:ascii="Arial" w:hAnsi="Arial" w:cs="Arial"/>
        </w:rPr>
        <w:t>Vertical rectus muscle surgery</w:t>
      </w:r>
    </w:p>
    <w:p w:rsidR="00F63860" w:rsidRPr="009B2317" w:rsidRDefault="00F63860" w:rsidP="00EE002B">
      <w:pPr>
        <w:rPr>
          <w:rFonts w:ascii="Arial" w:hAnsi="Arial" w:cs="Arial"/>
        </w:rPr>
      </w:pPr>
      <w:r w:rsidRPr="009B2317">
        <w:rPr>
          <w:rFonts w:ascii="Arial" w:hAnsi="Arial" w:cs="Arial"/>
        </w:rPr>
        <w:t>Congenital glaucoma surgery</w:t>
      </w:r>
    </w:p>
    <w:p w:rsidR="00F63860" w:rsidRPr="00A14382" w:rsidRDefault="00F63860" w:rsidP="00EE002B">
      <w:pPr>
        <w:rPr>
          <w:rFonts w:ascii="Arial" w:hAnsi="Arial" w:cs="Arial"/>
        </w:rPr>
      </w:pPr>
      <w:r>
        <w:rPr>
          <w:rFonts w:ascii="Arial" w:hAnsi="Arial" w:cs="Arial"/>
        </w:rPr>
        <w:t>Horizontal rectus muscle</w:t>
      </w:r>
      <w:r w:rsidRPr="00A14382">
        <w:rPr>
          <w:rFonts w:ascii="Arial" w:hAnsi="Arial" w:cs="Arial"/>
        </w:rPr>
        <w:t xml:space="preserve"> surgery</w:t>
      </w:r>
    </w:p>
    <w:p w:rsidR="00F63860" w:rsidRPr="00A14382" w:rsidRDefault="00F63860" w:rsidP="00EE002B">
      <w:pPr>
        <w:rPr>
          <w:rFonts w:ascii="Arial" w:hAnsi="Arial" w:cs="Arial"/>
        </w:rPr>
      </w:pPr>
      <w:r w:rsidRPr="00A14382">
        <w:rPr>
          <w:rFonts w:ascii="Arial" w:hAnsi="Arial" w:cs="Arial"/>
        </w:rPr>
        <w:t>Oblique muscle surgery</w:t>
      </w:r>
    </w:p>
    <w:p w:rsidR="00F63860" w:rsidRPr="00A14382" w:rsidRDefault="00F63860" w:rsidP="00EE002B">
      <w:pPr>
        <w:rPr>
          <w:rFonts w:ascii="Arial" w:hAnsi="Arial" w:cs="Arial"/>
        </w:rPr>
      </w:pPr>
      <w:r w:rsidRPr="00A14382">
        <w:rPr>
          <w:rFonts w:ascii="Arial" w:hAnsi="Arial" w:cs="Arial"/>
        </w:rPr>
        <w:t>Probing</w:t>
      </w:r>
    </w:p>
    <w:p w:rsidR="00F63860" w:rsidRPr="00A14382" w:rsidRDefault="00F63860" w:rsidP="00EE002B">
      <w:pPr>
        <w:rPr>
          <w:rFonts w:ascii="Arial" w:hAnsi="Arial" w:cs="Arial"/>
        </w:rPr>
      </w:pPr>
      <w:r w:rsidRPr="00A14382">
        <w:rPr>
          <w:rFonts w:ascii="Arial" w:hAnsi="Arial" w:cs="Arial"/>
        </w:rPr>
        <w:lastRenderedPageBreak/>
        <w:t>Adjustable suture surgery</w:t>
      </w:r>
    </w:p>
    <w:p w:rsidR="00F63860" w:rsidRPr="00A14382" w:rsidRDefault="00F63860" w:rsidP="00EE002B">
      <w:pPr>
        <w:rPr>
          <w:rFonts w:ascii="Arial" w:hAnsi="Arial" w:cs="Arial"/>
        </w:rPr>
      </w:pPr>
      <w:r w:rsidRPr="00A14382">
        <w:rPr>
          <w:rFonts w:ascii="Arial" w:hAnsi="Arial" w:cs="Arial"/>
        </w:rPr>
        <w:t>Insertion of Crawford tubes</w:t>
      </w:r>
    </w:p>
    <w:p w:rsidR="00F63860" w:rsidRPr="00A14382" w:rsidRDefault="00F63860" w:rsidP="00EE002B">
      <w:pPr>
        <w:rPr>
          <w:rFonts w:ascii="Arial" w:hAnsi="Arial" w:cs="Arial"/>
        </w:rPr>
      </w:pPr>
      <w:r w:rsidRPr="00A14382">
        <w:rPr>
          <w:rFonts w:ascii="Arial" w:hAnsi="Arial" w:cs="Arial"/>
        </w:rPr>
        <w:t>Levator resection</w:t>
      </w:r>
    </w:p>
    <w:p w:rsidR="00F63860" w:rsidRPr="00A14382" w:rsidRDefault="00F63860" w:rsidP="00EE002B">
      <w:pPr>
        <w:rPr>
          <w:rFonts w:ascii="Arial" w:hAnsi="Arial" w:cs="Arial"/>
        </w:rPr>
      </w:pPr>
      <w:proofErr w:type="spellStart"/>
      <w:r w:rsidRPr="00A14382">
        <w:rPr>
          <w:rFonts w:ascii="Arial" w:hAnsi="Arial" w:cs="Arial"/>
        </w:rPr>
        <w:t>Frontalis</w:t>
      </w:r>
      <w:proofErr w:type="spellEnd"/>
      <w:r w:rsidRPr="00A14382">
        <w:rPr>
          <w:rFonts w:ascii="Arial" w:hAnsi="Arial" w:cs="Arial"/>
        </w:rPr>
        <w:t xml:space="preserve"> suspension</w:t>
      </w:r>
    </w:p>
    <w:p w:rsidR="00F63860" w:rsidRPr="00A14382" w:rsidRDefault="00F63860" w:rsidP="00EE002B">
      <w:pPr>
        <w:rPr>
          <w:rFonts w:ascii="Arial" w:hAnsi="Arial" w:cs="Arial"/>
        </w:rPr>
      </w:pPr>
      <w:r w:rsidRPr="00A14382">
        <w:rPr>
          <w:rFonts w:ascii="Arial" w:hAnsi="Arial" w:cs="Arial"/>
        </w:rPr>
        <w:t>Cryotherapy/laser for ROP</w:t>
      </w:r>
    </w:p>
    <w:p w:rsidR="00F63860" w:rsidRPr="00A14382" w:rsidRDefault="00F63860" w:rsidP="00EE002B">
      <w:pPr>
        <w:rPr>
          <w:rFonts w:ascii="Arial" w:hAnsi="Arial" w:cs="Arial"/>
        </w:rPr>
      </w:pPr>
      <w:r w:rsidRPr="00A14382">
        <w:rPr>
          <w:rFonts w:ascii="Arial" w:hAnsi="Arial" w:cs="Arial"/>
        </w:rPr>
        <w:t>Re-operation techniques</w:t>
      </w:r>
    </w:p>
    <w:p w:rsidR="00F63860" w:rsidRPr="009B2317" w:rsidRDefault="00F63860" w:rsidP="00EE002B">
      <w:pPr>
        <w:rPr>
          <w:rFonts w:ascii="Arial" w:hAnsi="Arial" w:cs="Arial"/>
        </w:rPr>
      </w:pPr>
      <w:r w:rsidRPr="009B2317">
        <w:rPr>
          <w:rFonts w:ascii="Arial" w:hAnsi="Arial" w:cs="Arial"/>
        </w:rPr>
        <w:t>Congenital cataract surgery</w:t>
      </w:r>
    </w:p>
    <w:p w:rsidR="00F63860" w:rsidRDefault="00F63860" w:rsidP="00EE002B">
      <w:pPr>
        <w:pStyle w:val="Heading2"/>
        <w:sectPr w:rsidR="00F63860" w:rsidSect="00A65BFA">
          <w:type w:val="continuous"/>
          <w:pgSz w:w="7920" w:h="12240" w:orient="landscape" w:code="1"/>
          <w:pgMar w:top="1152" w:right="835" w:bottom="1152" w:left="835" w:header="576" w:footer="0" w:gutter="0"/>
          <w:cols w:num="2" w:space="720" w:equalWidth="0">
            <w:col w:w="3053" w:space="120"/>
            <w:col w:w="2453"/>
          </w:cols>
          <w:titlePg/>
        </w:sectPr>
      </w:pPr>
      <w:bookmarkStart w:id="39" w:name="_Toc198646623"/>
      <w:bookmarkStart w:id="40" w:name="_Toc198648501"/>
      <w:bookmarkStart w:id="41" w:name="_Toc198648594"/>
    </w:p>
    <w:p w:rsidR="00F63860" w:rsidRPr="00A14382" w:rsidRDefault="00F63860" w:rsidP="00EE002B">
      <w:pPr>
        <w:pStyle w:val="Heading2"/>
      </w:pPr>
      <w:bookmarkStart w:id="42" w:name="_Toc269890282"/>
      <w:r w:rsidRPr="00A14382">
        <w:lastRenderedPageBreak/>
        <w:t>Oculoplastics</w:t>
      </w:r>
      <w:bookmarkEnd w:id="39"/>
      <w:bookmarkEnd w:id="40"/>
      <w:bookmarkEnd w:id="41"/>
      <w:bookmarkEnd w:id="42"/>
    </w:p>
    <w:p w:rsidR="00F63860" w:rsidRPr="00A14382" w:rsidRDefault="00F63860" w:rsidP="00EE002B">
      <w:pPr>
        <w:rPr>
          <w:rFonts w:ascii="Arial" w:hAnsi="Arial" w:cs="Arial"/>
        </w:rPr>
      </w:pPr>
      <w:r w:rsidRPr="00A14382">
        <w:rPr>
          <w:rFonts w:ascii="Arial" w:hAnsi="Arial" w:cs="Arial"/>
        </w:rPr>
        <w:t xml:space="preserve">Residents are expected to become familiar with the basic science and clinical management of patients with eyelid, orbital, and </w:t>
      </w:r>
      <w:proofErr w:type="spellStart"/>
      <w:r w:rsidRPr="00A14382">
        <w:rPr>
          <w:rFonts w:ascii="Arial" w:hAnsi="Arial" w:cs="Arial"/>
        </w:rPr>
        <w:t>neoplastic</w:t>
      </w:r>
      <w:proofErr w:type="spellEnd"/>
      <w:r w:rsidRPr="00A14382">
        <w:rPr>
          <w:rFonts w:ascii="Arial" w:hAnsi="Arial" w:cs="Arial"/>
        </w:rPr>
        <w:t xml:space="preserve"> disorders of the eye. As such, residents are expected to be well versed in the mechanism of various eyelid disorders including </w:t>
      </w:r>
      <w:proofErr w:type="spellStart"/>
      <w:r w:rsidRPr="00A14382">
        <w:rPr>
          <w:rFonts w:ascii="Arial" w:hAnsi="Arial" w:cs="Arial"/>
        </w:rPr>
        <w:t>entropion</w:t>
      </w:r>
      <w:proofErr w:type="spellEnd"/>
      <w:r w:rsidRPr="00A14382">
        <w:rPr>
          <w:rFonts w:ascii="Arial" w:hAnsi="Arial" w:cs="Arial"/>
        </w:rPr>
        <w:t xml:space="preserve">, ectropion, ptosis, eyelid infections, and lacrimal drainage disorders.  Residents should be able to select the appropriate medical or surgical correction and recognize the appropriate complications.  Residents are expected to be able to properly assess and understand orbital disease and recognize indications for appropriate treatment.  The resident should have a comprehensive understanding of Graves’ </w:t>
      </w:r>
      <w:proofErr w:type="spellStart"/>
      <w:r w:rsidRPr="00A14382">
        <w:rPr>
          <w:rFonts w:ascii="Arial" w:hAnsi="Arial" w:cs="Arial"/>
        </w:rPr>
        <w:t>ophthalmopathy</w:t>
      </w:r>
      <w:proofErr w:type="spellEnd"/>
      <w:r w:rsidRPr="00A14382">
        <w:rPr>
          <w:rFonts w:ascii="Arial" w:hAnsi="Arial" w:cs="Arial"/>
        </w:rPr>
        <w:t>, its pathophysiology, spectrum of presentation</w:t>
      </w:r>
      <w:r>
        <w:rPr>
          <w:rFonts w:ascii="Arial" w:hAnsi="Arial" w:cs="Arial"/>
        </w:rPr>
        <w:t>,</w:t>
      </w:r>
      <w:r w:rsidRPr="00A14382">
        <w:rPr>
          <w:rFonts w:ascii="Arial" w:hAnsi="Arial" w:cs="Arial"/>
        </w:rPr>
        <w:t xml:space="preserve"> and treatment options. The resident should have a clear understanding of orbital fractures, associated findings (risk for intraocular damage, evaluate for co-existing facial fractures and intracranial processes).  The recognition of external, extraocular, intraocular</w:t>
      </w:r>
      <w:r>
        <w:rPr>
          <w:rFonts w:ascii="Arial" w:hAnsi="Arial" w:cs="Arial"/>
        </w:rPr>
        <w:t>,</w:t>
      </w:r>
      <w:r w:rsidRPr="00A14382">
        <w:rPr>
          <w:rFonts w:ascii="Arial" w:hAnsi="Arial" w:cs="Arial"/>
        </w:rPr>
        <w:t xml:space="preserve"> and orbital neoplasms is important. Treatment indications and possible complications must be understood.</w:t>
      </w:r>
    </w:p>
    <w:p w:rsidR="00F63860" w:rsidRPr="00A14382" w:rsidRDefault="00F63860" w:rsidP="00EE002B">
      <w:pPr>
        <w:pStyle w:val="Skills-Handbook"/>
      </w:pPr>
      <w:bookmarkStart w:id="43" w:name="_Toc198648502"/>
      <w:r w:rsidRPr="00A14382">
        <w:t>Staff</w:t>
      </w:r>
      <w:bookmarkEnd w:id="43"/>
    </w:p>
    <w:p w:rsidR="00F63860" w:rsidRPr="00A14382" w:rsidRDefault="00F63860" w:rsidP="00EE002B">
      <w:pPr>
        <w:rPr>
          <w:rFonts w:ascii="Arial" w:hAnsi="Arial" w:cs="Arial"/>
        </w:rPr>
      </w:pPr>
      <w:r w:rsidRPr="00A14382">
        <w:rPr>
          <w:rFonts w:ascii="Arial" w:hAnsi="Arial" w:cs="Arial"/>
        </w:rPr>
        <w:t>Dr. Hesse, Ochsner</w:t>
      </w:r>
    </w:p>
    <w:p w:rsidR="00F63860" w:rsidRPr="00A14382" w:rsidRDefault="00F63860" w:rsidP="00EE002B">
      <w:pPr>
        <w:pStyle w:val="Skills-Handbook"/>
      </w:pPr>
      <w:bookmarkStart w:id="44" w:name="_Toc198648503"/>
      <w:r w:rsidRPr="00A14382">
        <w:t>Clinical Skills -</w:t>
      </w:r>
      <w:bookmarkEnd w:id="44"/>
    </w:p>
    <w:p w:rsidR="00F63860" w:rsidRPr="00A14382" w:rsidRDefault="00F63860" w:rsidP="00EE002B">
      <w:pPr>
        <w:rPr>
          <w:rFonts w:ascii="Arial" w:hAnsi="Arial" w:cs="Arial"/>
        </w:rPr>
      </w:pPr>
      <w:r w:rsidRPr="00A14382">
        <w:rPr>
          <w:rFonts w:ascii="Arial" w:hAnsi="Arial" w:cs="Arial"/>
        </w:rPr>
        <w:t xml:space="preserve">B </w:t>
      </w:r>
      <w:proofErr w:type="gramStart"/>
      <w:r w:rsidRPr="00A14382">
        <w:rPr>
          <w:rFonts w:ascii="Arial" w:hAnsi="Arial" w:cs="Arial"/>
        </w:rPr>
        <w:t>scan</w:t>
      </w:r>
      <w:proofErr w:type="gramEnd"/>
      <w:r w:rsidRPr="00A14382">
        <w:rPr>
          <w:rFonts w:ascii="Arial" w:hAnsi="Arial" w:cs="Arial"/>
        </w:rPr>
        <w:t xml:space="preserve"> </w:t>
      </w:r>
      <w:proofErr w:type="spellStart"/>
      <w:r w:rsidRPr="00A14382">
        <w:rPr>
          <w:rFonts w:ascii="Arial" w:hAnsi="Arial" w:cs="Arial"/>
        </w:rPr>
        <w:t>ultrasonography</w:t>
      </w:r>
      <w:proofErr w:type="spellEnd"/>
      <w:r w:rsidRPr="00A14382">
        <w:rPr>
          <w:rFonts w:ascii="Arial" w:hAnsi="Arial" w:cs="Arial"/>
        </w:rPr>
        <w:t xml:space="preserve"> of orbit</w:t>
      </w:r>
    </w:p>
    <w:p w:rsidR="00F63860" w:rsidRPr="00A14382" w:rsidRDefault="00F63860" w:rsidP="00EE002B">
      <w:pPr>
        <w:rPr>
          <w:rFonts w:ascii="Arial" w:hAnsi="Arial" w:cs="Arial"/>
        </w:rPr>
      </w:pPr>
      <w:r w:rsidRPr="00A14382">
        <w:rPr>
          <w:rFonts w:ascii="Arial" w:hAnsi="Arial" w:cs="Arial"/>
        </w:rPr>
        <w:t>Ptosis evaluation</w:t>
      </w:r>
    </w:p>
    <w:p w:rsidR="00F63860" w:rsidRPr="00A14382" w:rsidRDefault="00F63860" w:rsidP="00EE002B">
      <w:pPr>
        <w:rPr>
          <w:rFonts w:ascii="Arial" w:hAnsi="Arial" w:cs="Arial"/>
        </w:rPr>
      </w:pPr>
      <w:proofErr w:type="spellStart"/>
      <w:r w:rsidRPr="00A14382">
        <w:rPr>
          <w:rFonts w:ascii="Arial" w:hAnsi="Arial" w:cs="Arial"/>
        </w:rPr>
        <w:t>Hertel's</w:t>
      </w:r>
      <w:proofErr w:type="spellEnd"/>
      <w:r w:rsidRPr="00A14382">
        <w:rPr>
          <w:rFonts w:ascii="Arial" w:hAnsi="Arial" w:cs="Arial"/>
        </w:rPr>
        <w:t xml:space="preserve"> </w:t>
      </w:r>
      <w:proofErr w:type="spellStart"/>
      <w:r w:rsidRPr="00A14382">
        <w:rPr>
          <w:rFonts w:ascii="Arial" w:hAnsi="Arial" w:cs="Arial"/>
        </w:rPr>
        <w:t>exophthalmometer</w:t>
      </w:r>
      <w:proofErr w:type="spellEnd"/>
    </w:p>
    <w:p w:rsidR="00F63860" w:rsidRPr="00A14382" w:rsidRDefault="00F63860" w:rsidP="00EE002B">
      <w:pPr>
        <w:rPr>
          <w:rFonts w:ascii="Arial" w:hAnsi="Arial" w:cs="Arial"/>
        </w:rPr>
      </w:pPr>
      <w:r w:rsidRPr="00A14382">
        <w:rPr>
          <w:rFonts w:ascii="Arial" w:hAnsi="Arial" w:cs="Arial"/>
        </w:rPr>
        <w:t>Evaluate CT scan and MRI</w:t>
      </w:r>
    </w:p>
    <w:p w:rsidR="00F63860" w:rsidRPr="00A14382" w:rsidRDefault="00F63860" w:rsidP="00EE002B">
      <w:pPr>
        <w:pStyle w:val="Skills-Handbook"/>
      </w:pPr>
      <w:bookmarkStart w:id="45" w:name="_Toc198648504"/>
      <w:r w:rsidRPr="00A14382">
        <w:t>Surgical Skills -</w:t>
      </w:r>
      <w:bookmarkEnd w:id="45"/>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Punctal plug placement</w:t>
      </w:r>
      <w:r w:rsidRPr="00A14382">
        <w:rPr>
          <w:rFonts w:ascii="Arial" w:hAnsi="Arial" w:cs="Arial"/>
        </w:rPr>
        <w:tab/>
      </w:r>
    </w:p>
    <w:p w:rsidR="00F63860" w:rsidRDefault="00F63860" w:rsidP="00EE002B">
      <w:pPr>
        <w:rPr>
          <w:rFonts w:ascii="Arial" w:hAnsi="Arial" w:cs="Arial"/>
        </w:rPr>
      </w:pPr>
      <w:r>
        <w:rPr>
          <w:rFonts w:ascii="Arial" w:hAnsi="Arial" w:cs="Arial"/>
        </w:rPr>
        <w:t>Excision of lid lesion</w:t>
      </w:r>
      <w:r>
        <w:rPr>
          <w:rFonts w:ascii="Arial" w:hAnsi="Arial" w:cs="Arial"/>
        </w:rPr>
        <w:tab/>
      </w:r>
    </w:p>
    <w:p w:rsidR="00F63860" w:rsidRPr="00A14382" w:rsidRDefault="00F63860" w:rsidP="00EE002B">
      <w:pPr>
        <w:rPr>
          <w:rFonts w:ascii="Arial" w:hAnsi="Arial" w:cs="Arial"/>
        </w:rPr>
      </w:pPr>
      <w:proofErr w:type="spellStart"/>
      <w:r w:rsidRPr="00A14382">
        <w:rPr>
          <w:rFonts w:ascii="Arial" w:hAnsi="Arial" w:cs="Arial"/>
        </w:rPr>
        <w:t>Entropion</w:t>
      </w:r>
      <w:proofErr w:type="spellEnd"/>
      <w:r w:rsidRPr="00A14382">
        <w:rPr>
          <w:rFonts w:ascii="Arial" w:hAnsi="Arial" w:cs="Arial"/>
        </w:rPr>
        <w:t xml:space="preserve"> repair</w:t>
      </w:r>
    </w:p>
    <w:p w:rsidR="00F63860" w:rsidRDefault="00F63860" w:rsidP="00EE002B">
      <w:pPr>
        <w:rPr>
          <w:rFonts w:ascii="Arial" w:hAnsi="Arial" w:cs="Arial"/>
        </w:rPr>
      </w:pPr>
      <w:proofErr w:type="spellStart"/>
      <w:r w:rsidRPr="00A14382">
        <w:rPr>
          <w:rFonts w:ascii="Arial" w:hAnsi="Arial" w:cs="Arial"/>
        </w:rPr>
        <w:t>Blepharoplasty</w:t>
      </w:r>
      <w:proofErr w:type="spellEnd"/>
      <w:r w:rsidRPr="00A14382">
        <w:rPr>
          <w:rFonts w:ascii="Arial" w:hAnsi="Arial" w:cs="Arial"/>
        </w:rPr>
        <w:tab/>
      </w:r>
      <w:r w:rsidRPr="00A14382">
        <w:rPr>
          <w:rFonts w:ascii="Arial" w:hAnsi="Arial" w:cs="Arial"/>
        </w:rPr>
        <w:tab/>
      </w: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lastRenderedPageBreak/>
        <w:t>Eyelid reconstruction</w:t>
      </w:r>
    </w:p>
    <w:p w:rsidR="00F63860" w:rsidRDefault="00F63860" w:rsidP="00EE002B">
      <w:pPr>
        <w:rPr>
          <w:rFonts w:ascii="Arial" w:hAnsi="Arial" w:cs="Arial"/>
        </w:rPr>
      </w:pPr>
      <w:r w:rsidRPr="00A14382">
        <w:rPr>
          <w:rFonts w:ascii="Arial" w:hAnsi="Arial" w:cs="Arial"/>
        </w:rPr>
        <w:t xml:space="preserve">Lateral </w:t>
      </w:r>
      <w:proofErr w:type="spellStart"/>
      <w:r w:rsidRPr="00A14382">
        <w:rPr>
          <w:rFonts w:ascii="Arial" w:hAnsi="Arial" w:cs="Arial"/>
        </w:rPr>
        <w:t>canthotomy</w:t>
      </w:r>
      <w:proofErr w:type="spellEnd"/>
      <w:r w:rsidRPr="00A14382">
        <w:rPr>
          <w:rFonts w:ascii="Arial" w:hAnsi="Arial" w:cs="Arial"/>
        </w:rPr>
        <w:tab/>
      </w:r>
    </w:p>
    <w:p w:rsidR="00F63860" w:rsidRDefault="00F63860" w:rsidP="00EE002B">
      <w:pPr>
        <w:rPr>
          <w:rFonts w:ascii="Arial" w:hAnsi="Arial" w:cs="Arial"/>
        </w:rPr>
      </w:pPr>
      <w:r w:rsidRPr="00A14382">
        <w:rPr>
          <w:rFonts w:ascii="Arial" w:hAnsi="Arial" w:cs="Arial"/>
        </w:rPr>
        <w:t>Ectropion repair</w:t>
      </w:r>
      <w:r w:rsidRPr="00A14382">
        <w:rPr>
          <w:rFonts w:ascii="Arial" w:hAnsi="Arial" w:cs="Arial"/>
        </w:rPr>
        <w:tab/>
      </w:r>
      <w:r w:rsidRPr="00A14382">
        <w:rPr>
          <w:rFonts w:ascii="Arial" w:hAnsi="Arial" w:cs="Arial"/>
        </w:rPr>
        <w:tab/>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r>
        <w:rPr>
          <w:rFonts w:ascii="Arial" w:hAnsi="Arial" w:cs="Arial"/>
        </w:rPr>
        <w:t>Ptosis repair</w:t>
      </w:r>
    </w:p>
    <w:p w:rsidR="00F63860" w:rsidRPr="00A14382" w:rsidRDefault="00F63860" w:rsidP="00EE002B">
      <w:pPr>
        <w:pStyle w:val="Heading2"/>
      </w:pPr>
      <w:bookmarkStart w:id="46" w:name="_Toc198646624"/>
      <w:bookmarkStart w:id="47" w:name="_Toc198648505"/>
      <w:bookmarkStart w:id="48" w:name="_Toc198648595"/>
      <w:bookmarkStart w:id="49" w:name="_Toc269890283"/>
      <w:r w:rsidRPr="00A14382">
        <w:lastRenderedPageBreak/>
        <w:t>Retina/Vitreous</w:t>
      </w:r>
      <w:bookmarkEnd w:id="46"/>
      <w:bookmarkEnd w:id="47"/>
      <w:bookmarkEnd w:id="48"/>
      <w:bookmarkEnd w:id="49"/>
    </w:p>
    <w:p w:rsidR="00F63860" w:rsidRPr="00A14382" w:rsidRDefault="00F63860" w:rsidP="00EE002B">
      <w:pPr>
        <w:rPr>
          <w:rFonts w:ascii="Arial" w:hAnsi="Arial" w:cs="Arial"/>
        </w:rPr>
      </w:pPr>
      <w:r w:rsidRPr="00A14382">
        <w:rPr>
          <w:rFonts w:ascii="Arial" w:hAnsi="Arial" w:cs="Arial"/>
        </w:rPr>
        <w:t xml:space="preserve">Residents are responsible for understanding the multitude of disease processes in the area of retina. This will include the pathophysiology, differential diagnosis, disease classification, and possible treatments for all major diseases. The areas of consideration are vitreous disease, retinal vascular disease, and retinal detachments - including rhegmatogenous, tractional, and serous.  Also, the thorough understanding of uveal disorders including uveitis and infectious </w:t>
      </w:r>
      <w:proofErr w:type="spellStart"/>
      <w:r w:rsidRPr="00A14382">
        <w:rPr>
          <w:rFonts w:ascii="Arial" w:hAnsi="Arial" w:cs="Arial"/>
        </w:rPr>
        <w:t>choroiditis</w:t>
      </w:r>
      <w:proofErr w:type="spellEnd"/>
      <w:r w:rsidRPr="00A14382">
        <w:rPr>
          <w:rFonts w:ascii="Arial" w:hAnsi="Arial" w:cs="Arial"/>
        </w:rPr>
        <w:t xml:space="preserve"> and retinitis must be mastered.</w:t>
      </w:r>
    </w:p>
    <w:p w:rsidR="00F63860" w:rsidRDefault="00F63860" w:rsidP="00EE002B">
      <w:pPr>
        <w:pStyle w:val="Skills-Handbook"/>
      </w:pPr>
      <w:bookmarkStart w:id="50" w:name="_Toc198648506"/>
      <w:r w:rsidRPr="00A14382">
        <w:t>Staff</w:t>
      </w:r>
      <w:bookmarkEnd w:id="50"/>
      <w:r w:rsidRPr="00A14382">
        <w:tab/>
      </w:r>
    </w:p>
    <w:p w:rsidR="00F63860" w:rsidRDefault="00F63860" w:rsidP="00EE002B">
      <w:pPr>
        <w:rPr>
          <w:rFonts w:ascii="Arial" w:hAnsi="Arial" w:cs="Arial"/>
        </w:rPr>
      </w:pPr>
      <w:r>
        <w:rPr>
          <w:rFonts w:ascii="Arial" w:hAnsi="Arial" w:cs="Arial"/>
        </w:rPr>
        <w:t>Dr.</w:t>
      </w:r>
      <w:r w:rsidRPr="00EF3962">
        <w:rPr>
          <w:rFonts w:ascii="Arial" w:hAnsi="Arial" w:cs="Arial"/>
        </w:rPr>
        <w:t xml:space="preserve"> Fuller, LSU, EKL</w:t>
      </w:r>
      <w:r>
        <w:rPr>
          <w:rFonts w:ascii="Arial" w:hAnsi="Arial" w:cs="Arial"/>
        </w:rPr>
        <w:tab/>
      </w:r>
      <w:r>
        <w:rPr>
          <w:rFonts w:ascii="Arial" w:hAnsi="Arial" w:cs="Arial"/>
        </w:rPr>
        <w:tab/>
        <w:t>Dr. O’Sullivan, LSU, UMC</w:t>
      </w:r>
    </w:p>
    <w:p w:rsidR="00F63860" w:rsidRPr="00C24CC7" w:rsidRDefault="00F63860" w:rsidP="00EE002B">
      <w:pPr>
        <w:rPr>
          <w:rFonts w:ascii="Arial" w:hAnsi="Arial" w:cs="Arial"/>
          <w:lang w:val="es-ES"/>
        </w:rPr>
      </w:pPr>
      <w:r w:rsidRPr="00C24CC7">
        <w:rPr>
          <w:rFonts w:ascii="Arial" w:hAnsi="Arial" w:cs="Arial"/>
          <w:lang w:val="es-ES"/>
        </w:rPr>
        <w:t>Dr. Arend, Ochsner</w:t>
      </w:r>
      <w:r w:rsidRPr="00C24CC7">
        <w:rPr>
          <w:rFonts w:ascii="Arial" w:hAnsi="Arial" w:cs="Arial"/>
          <w:lang w:val="es-ES"/>
        </w:rPr>
        <w:tab/>
      </w:r>
      <w:r w:rsidRPr="00C24CC7">
        <w:rPr>
          <w:rFonts w:ascii="Arial" w:hAnsi="Arial" w:cs="Arial"/>
          <w:lang w:val="es-ES"/>
        </w:rPr>
        <w:tab/>
        <w:t>Dr. Reinoso, LSU</w:t>
      </w:r>
    </w:p>
    <w:p w:rsidR="00F63860" w:rsidRPr="00C24CC7" w:rsidRDefault="00F63860" w:rsidP="00EE002B">
      <w:pPr>
        <w:rPr>
          <w:rFonts w:ascii="Arial" w:hAnsi="Arial" w:cs="Arial"/>
          <w:lang w:val="es-ES"/>
        </w:rPr>
      </w:pPr>
      <w:r w:rsidRPr="00C24CC7">
        <w:rPr>
          <w:rFonts w:ascii="Arial" w:hAnsi="Arial" w:cs="Arial"/>
          <w:lang w:val="es-ES"/>
        </w:rPr>
        <w:t>Dr. Mazzulla Ochsner</w:t>
      </w:r>
    </w:p>
    <w:p w:rsidR="00F63860" w:rsidRPr="00C24CC7" w:rsidRDefault="00F63860" w:rsidP="00EE002B">
      <w:pPr>
        <w:rPr>
          <w:rFonts w:ascii="Arial" w:hAnsi="Arial" w:cs="Arial"/>
          <w:lang w:val="es-ES"/>
        </w:rPr>
      </w:pPr>
      <w:r w:rsidRPr="00C24CC7">
        <w:rPr>
          <w:rFonts w:ascii="Arial" w:hAnsi="Arial" w:cs="Arial"/>
          <w:lang w:val="es-ES"/>
        </w:rPr>
        <w:t>Dr. Rao,  EKL</w:t>
      </w:r>
    </w:p>
    <w:p w:rsidR="00F63860" w:rsidRPr="00A14382" w:rsidRDefault="00F63860" w:rsidP="00EE002B">
      <w:pPr>
        <w:pStyle w:val="Skills-Handbook"/>
      </w:pPr>
      <w:bookmarkStart w:id="51" w:name="_Toc198648507"/>
      <w:r w:rsidRPr="00A14382">
        <w:t>Clinical Skills -</w:t>
      </w:r>
      <w:bookmarkEnd w:id="51"/>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Direct ophthalmoscopy</w:t>
      </w:r>
    </w:p>
    <w:p w:rsidR="00F63860" w:rsidRPr="00A14382" w:rsidRDefault="00F63860" w:rsidP="00EE002B">
      <w:pPr>
        <w:rPr>
          <w:rFonts w:ascii="Arial" w:hAnsi="Arial" w:cs="Arial"/>
        </w:rPr>
      </w:pPr>
      <w:r w:rsidRPr="00A14382">
        <w:rPr>
          <w:rFonts w:ascii="Arial" w:hAnsi="Arial" w:cs="Arial"/>
        </w:rPr>
        <w:t>Indirect ophthalmoscopy</w:t>
      </w:r>
    </w:p>
    <w:p w:rsidR="00F63860" w:rsidRPr="00A14382" w:rsidRDefault="00F63860" w:rsidP="00EE002B">
      <w:pPr>
        <w:rPr>
          <w:rFonts w:ascii="Arial" w:hAnsi="Arial" w:cs="Arial"/>
        </w:rPr>
      </w:pPr>
      <w:r w:rsidRPr="00A14382">
        <w:rPr>
          <w:rFonts w:ascii="Arial" w:hAnsi="Arial" w:cs="Arial"/>
        </w:rPr>
        <w:t>Scleral depression</w:t>
      </w:r>
    </w:p>
    <w:p w:rsidR="00F63860" w:rsidRPr="00A14382" w:rsidRDefault="00F63860" w:rsidP="00EE002B">
      <w:pPr>
        <w:rPr>
          <w:rFonts w:ascii="Arial" w:hAnsi="Arial" w:cs="Arial"/>
        </w:rPr>
      </w:pPr>
      <w:r w:rsidRPr="00A14382">
        <w:rPr>
          <w:rFonts w:ascii="Arial" w:hAnsi="Arial" w:cs="Arial"/>
        </w:rPr>
        <w:lastRenderedPageBreak/>
        <w:t>Interpretation of IVFA</w:t>
      </w:r>
    </w:p>
    <w:p w:rsidR="00F63860" w:rsidRPr="00A14382" w:rsidRDefault="00F63860" w:rsidP="00EE002B">
      <w:pPr>
        <w:rPr>
          <w:rFonts w:ascii="Arial" w:hAnsi="Arial" w:cs="Arial"/>
        </w:rPr>
      </w:pPr>
      <w:r w:rsidRPr="00A14382">
        <w:rPr>
          <w:rFonts w:ascii="Arial" w:hAnsi="Arial" w:cs="Arial"/>
        </w:rPr>
        <w:t>Amsler grid testing</w:t>
      </w:r>
    </w:p>
    <w:p w:rsidR="00F63860" w:rsidRPr="00A14382" w:rsidRDefault="00F63860" w:rsidP="00EE002B">
      <w:pPr>
        <w:rPr>
          <w:rFonts w:ascii="Arial" w:hAnsi="Arial" w:cs="Arial"/>
        </w:rPr>
      </w:pPr>
      <w:r w:rsidRPr="00A14382">
        <w:rPr>
          <w:rFonts w:ascii="Arial" w:hAnsi="Arial" w:cs="Arial"/>
        </w:rPr>
        <w:t>ROP examination</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bookmarkStart w:id="52" w:name="_Toc198648508"/>
    </w:p>
    <w:p w:rsidR="00F63860" w:rsidRPr="00A14382" w:rsidRDefault="00F63860" w:rsidP="00EE002B">
      <w:pPr>
        <w:rPr>
          <w:rFonts w:ascii="Arial" w:hAnsi="Arial" w:cs="Arial"/>
        </w:rPr>
      </w:pPr>
      <w:r w:rsidRPr="00A14382">
        <w:rPr>
          <w:rFonts w:ascii="Arial" w:hAnsi="Arial" w:cs="Arial"/>
        </w:rPr>
        <w:lastRenderedPageBreak/>
        <w:t>Slit</w:t>
      </w:r>
      <w:r>
        <w:rPr>
          <w:rFonts w:ascii="Arial" w:hAnsi="Arial" w:cs="Arial"/>
        </w:rPr>
        <w:t>-</w:t>
      </w:r>
      <w:r w:rsidRPr="00A14382">
        <w:rPr>
          <w:rFonts w:ascii="Arial" w:hAnsi="Arial" w:cs="Arial"/>
        </w:rPr>
        <w:t>lamp biomicroscopy of retina</w:t>
      </w:r>
      <w:r>
        <w:rPr>
          <w:rFonts w:ascii="Arial" w:hAnsi="Arial" w:cs="Arial"/>
        </w:rPr>
        <w:t xml:space="preserve">     OCT interpretation</w:t>
      </w:r>
    </w:p>
    <w:p w:rsidR="00F63860" w:rsidRPr="00A14382" w:rsidRDefault="00F63860" w:rsidP="00EE002B">
      <w:pPr>
        <w:pStyle w:val="Skills-Handbook"/>
      </w:pPr>
      <w:r w:rsidRPr="00A14382">
        <w:t>Surgical Skills -</w:t>
      </w:r>
      <w:bookmarkEnd w:id="52"/>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Vitreous tap</w:t>
      </w:r>
    </w:p>
    <w:p w:rsidR="00F63860" w:rsidRPr="00A14382" w:rsidRDefault="00F63860" w:rsidP="00EE002B">
      <w:pPr>
        <w:rPr>
          <w:rFonts w:ascii="Arial" w:hAnsi="Arial" w:cs="Arial"/>
        </w:rPr>
      </w:pPr>
      <w:r w:rsidRPr="00A14382">
        <w:rPr>
          <w:rFonts w:ascii="Arial" w:hAnsi="Arial" w:cs="Arial"/>
        </w:rPr>
        <w:t>Anterior vitrectomy</w:t>
      </w:r>
    </w:p>
    <w:p w:rsidR="00F63860" w:rsidRPr="00A14382" w:rsidRDefault="00F63860" w:rsidP="00EE002B">
      <w:pPr>
        <w:rPr>
          <w:rFonts w:ascii="Arial" w:hAnsi="Arial" w:cs="Arial"/>
        </w:rPr>
      </w:pPr>
      <w:r w:rsidRPr="00A14382">
        <w:rPr>
          <w:rFonts w:ascii="Arial" w:hAnsi="Arial" w:cs="Arial"/>
        </w:rPr>
        <w:t>Posterior vitrectomy</w:t>
      </w:r>
    </w:p>
    <w:p w:rsidR="00F63860" w:rsidRPr="00A14382" w:rsidRDefault="00F63860" w:rsidP="00EE002B">
      <w:pPr>
        <w:rPr>
          <w:rFonts w:ascii="Arial" w:hAnsi="Arial" w:cs="Arial"/>
        </w:rPr>
      </w:pPr>
      <w:r w:rsidRPr="00A14382">
        <w:rPr>
          <w:rFonts w:ascii="Arial" w:hAnsi="Arial" w:cs="Arial"/>
        </w:rPr>
        <w:t>Scleral buckle</w:t>
      </w:r>
    </w:p>
    <w:p w:rsidR="00F63860" w:rsidRDefault="00F63860" w:rsidP="00EE002B">
      <w:pPr>
        <w:rPr>
          <w:rFonts w:ascii="Arial" w:hAnsi="Arial" w:cs="Arial"/>
        </w:rPr>
      </w:pPr>
      <w:r>
        <w:rPr>
          <w:rFonts w:ascii="Arial" w:hAnsi="Arial" w:cs="Arial"/>
        </w:rPr>
        <w:t xml:space="preserve">PRP </w:t>
      </w:r>
      <w:r>
        <w:rPr>
          <w:rFonts w:ascii="Arial" w:hAnsi="Arial" w:cs="Arial"/>
        </w:rPr>
        <w:tab/>
      </w:r>
      <w:r>
        <w:rPr>
          <w:rFonts w:ascii="Arial" w:hAnsi="Arial" w:cs="Arial"/>
        </w:rPr>
        <w:tab/>
        <w:t xml:space="preserve"> </w:t>
      </w:r>
    </w:p>
    <w:p w:rsidR="00F63860" w:rsidRPr="00A14382" w:rsidRDefault="00F63860" w:rsidP="000B662B">
      <w:pPr>
        <w:rPr>
          <w:rFonts w:ascii="Arial" w:hAnsi="Arial" w:cs="Arial"/>
        </w:rPr>
      </w:pPr>
      <w:r w:rsidRPr="00A14382">
        <w:rPr>
          <w:rFonts w:ascii="Arial" w:hAnsi="Arial" w:cs="Arial"/>
        </w:rPr>
        <w:t>Retinal cryotherapy</w:t>
      </w:r>
    </w:p>
    <w:p w:rsidR="00F63860"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lastRenderedPageBreak/>
        <w:t xml:space="preserve">A &amp; B </w:t>
      </w:r>
      <w:r>
        <w:rPr>
          <w:rFonts w:ascii="Arial" w:hAnsi="Arial" w:cs="Arial"/>
        </w:rPr>
        <w:t>s</w:t>
      </w:r>
      <w:r w:rsidRPr="00A14382">
        <w:rPr>
          <w:rFonts w:ascii="Arial" w:hAnsi="Arial" w:cs="Arial"/>
        </w:rPr>
        <w:t xml:space="preserve">can </w:t>
      </w:r>
      <w:proofErr w:type="spellStart"/>
      <w:r w:rsidRPr="00A14382">
        <w:rPr>
          <w:rFonts w:ascii="Arial" w:hAnsi="Arial" w:cs="Arial"/>
        </w:rPr>
        <w:t>ultrasonography</w:t>
      </w:r>
      <w:proofErr w:type="spellEnd"/>
      <w:r w:rsidRPr="00A14382">
        <w:rPr>
          <w:rFonts w:ascii="Arial" w:hAnsi="Arial" w:cs="Arial"/>
        </w:rPr>
        <w:t xml:space="preserve"> of retina</w:t>
      </w:r>
    </w:p>
    <w:p w:rsidR="00F63860" w:rsidRPr="00A14382" w:rsidRDefault="00F63860" w:rsidP="00EE002B">
      <w:pPr>
        <w:rPr>
          <w:rFonts w:ascii="Arial" w:hAnsi="Arial" w:cs="Arial"/>
        </w:rPr>
      </w:pPr>
      <w:r w:rsidRPr="00A14382">
        <w:rPr>
          <w:rFonts w:ascii="Arial" w:hAnsi="Arial" w:cs="Arial"/>
        </w:rPr>
        <w:t>Focal laser</w:t>
      </w:r>
    </w:p>
    <w:p w:rsidR="00F63860" w:rsidRPr="00A14382" w:rsidRDefault="00F63860" w:rsidP="00EE002B">
      <w:pPr>
        <w:rPr>
          <w:rFonts w:ascii="Arial" w:hAnsi="Arial" w:cs="Arial"/>
        </w:rPr>
      </w:pPr>
      <w:r w:rsidRPr="00A14382">
        <w:rPr>
          <w:rFonts w:ascii="Arial" w:hAnsi="Arial" w:cs="Arial"/>
        </w:rPr>
        <w:t>Pneumatic retinopexy</w:t>
      </w:r>
    </w:p>
    <w:p w:rsidR="00F63860" w:rsidRDefault="00F63860" w:rsidP="00EE002B">
      <w:pPr>
        <w:rPr>
          <w:rFonts w:ascii="Arial" w:hAnsi="Arial" w:cs="Arial"/>
        </w:rPr>
      </w:pPr>
      <w:r>
        <w:rPr>
          <w:rFonts w:ascii="Arial" w:hAnsi="Arial" w:cs="Arial"/>
        </w:rPr>
        <w:t>Intravitreal injection</w:t>
      </w:r>
    </w:p>
    <w:p w:rsidR="00F63860" w:rsidRDefault="00F63860" w:rsidP="00EE002B">
      <w:pPr>
        <w:rPr>
          <w:rFonts w:ascii="Arial" w:hAnsi="Arial" w:cs="Arial"/>
        </w:rPr>
      </w:pP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bookmarkStart w:id="53" w:name="_Toc198646625"/>
      <w:bookmarkStart w:id="54" w:name="_Toc198648509"/>
      <w:bookmarkStart w:id="55" w:name="_Toc198648596"/>
    </w:p>
    <w:p w:rsidR="00F63860" w:rsidRPr="00A14382" w:rsidRDefault="00F63860" w:rsidP="00EE002B">
      <w:pPr>
        <w:rPr>
          <w:rFonts w:ascii="Arial" w:hAnsi="Arial" w:cs="Arial"/>
        </w:rPr>
      </w:pPr>
    </w:p>
    <w:p w:rsidR="00F63860" w:rsidRPr="00A14382" w:rsidRDefault="00F63860" w:rsidP="00EE002B">
      <w:pPr>
        <w:pStyle w:val="Heading2"/>
      </w:pPr>
      <w:bookmarkStart w:id="56" w:name="_Toc269890284"/>
      <w:r w:rsidRPr="00A14382">
        <w:t>Neuro-Ophthalmology</w:t>
      </w:r>
      <w:bookmarkEnd w:id="53"/>
      <w:bookmarkEnd w:id="54"/>
      <w:bookmarkEnd w:id="55"/>
      <w:bookmarkEnd w:id="56"/>
    </w:p>
    <w:p w:rsidR="00F63860" w:rsidRPr="00A14382" w:rsidRDefault="00F63860" w:rsidP="00EE002B">
      <w:pPr>
        <w:rPr>
          <w:rFonts w:ascii="Arial" w:hAnsi="Arial" w:cs="Arial"/>
        </w:rPr>
      </w:pPr>
      <w:r w:rsidRPr="00A14382">
        <w:rPr>
          <w:rFonts w:ascii="Arial" w:hAnsi="Arial" w:cs="Arial"/>
        </w:rPr>
        <w:t xml:space="preserve">Residents will learn to evaluate patients from the neurologic, ophthalmologic, and medical standpoints to diagnose and treat a wide variety of problems. They will learn to evaluate visual problems that are related to the nervous system. The resident will learn that the art </w:t>
      </w:r>
      <w:r w:rsidRPr="00A14382">
        <w:rPr>
          <w:rFonts w:ascii="Arial" w:hAnsi="Arial" w:cs="Arial"/>
        </w:rPr>
        <w:lastRenderedPageBreak/>
        <w:t xml:space="preserve">and science of obtaining a meaningful history is the keystone of neuro-ophthalmology. Residents will be exposed to disorders of the sensory and motor visual system to include: optic nerve disorders, disorders of the chiasm and </w:t>
      </w:r>
      <w:proofErr w:type="spellStart"/>
      <w:r w:rsidRPr="00A14382">
        <w:rPr>
          <w:rFonts w:ascii="Arial" w:hAnsi="Arial" w:cs="Arial"/>
        </w:rPr>
        <w:t>retrochiasmal</w:t>
      </w:r>
      <w:proofErr w:type="spellEnd"/>
      <w:r w:rsidRPr="00A14382">
        <w:rPr>
          <w:rFonts w:ascii="Arial" w:hAnsi="Arial" w:cs="Arial"/>
        </w:rPr>
        <w:t xml:space="preserve"> visual pathways, unexplained visual loss, infranuclear motility disorders of the extraocular muscles, neuromuscular junction, and cranial nerve palsies, supranuclear visual motor system disorders and nystagmus, as well as the pupil, the facial nerve, and migraine. The resident will acquire skills in properly ordering and reading neuro-imaging studies.</w:t>
      </w:r>
    </w:p>
    <w:p w:rsidR="00F63860" w:rsidRPr="00C24CC7" w:rsidRDefault="00F63860" w:rsidP="00EE002B">
      <w:pPr>
        <w:pStyle w:val="Skills-Handbook"/>
        <w:rPr>
          <w:lang w:val="es-ES"/>
        </w:rPr>
      </w:pPr>
      <w:bookmarkStart w:id="57" w:name="_Toc198648510"/>
      <w:proofErr w:type="spellStart"/>
      <w:r w:rsidRPr="00C24CC7">
        <w:rPr>
          <w:lang w:val="es-ES"/>
        </w:rPr>
        <w:t>Staff</w:t>
      </w:r>
      <w:bookmarkEnd w:id="57"/>
      <w:proofErr w:type="spellEnd"/>
    </w:p>
    <w:p w:rsidR="00F63860" w:rsidRPr="00C24CC7" w:rsidRDefault="00F63860" w:rsidP="00EE002B">
      <w:pPr>
        <w:rPr>
          <w:rFonts w:ascii="Arial" w:hAnsi="Arial" w:cs="Arial"/>
          <w:lang w:val="es-ES"/>
        </w:rPr>
      </w:pPr>
      <w:r w:rsidRPr="00C24CC7">
        <w:rPr>
          <w:rFonts w:ascii="Arial" w:hAnsi="Arial" w:cs="Arial"/>
          <w:lang w:val="es-ES"/>
        </w:rPr>
        <w:t>Dr. Marie D. Acierno, LSU, EKL</w:t>
      </w:r>
    </w:p>
    <w:p w:rsidR="00F63860" w:rsidRPr="00C24CC7" w:rsidRDefault="00F63860" w:rsidP="00EE002B">
      <w:pPr>
        <w:rPr>
          <w:rFonts w:ascii="Arial" w:hAnsi="Arial" w:cs="Arial"/>
          <w:lang w:val="es-ES"/>
        </w:rPr>
      </w:pPr>
    </w:p>
    <w:p w:rsidR="00F63860" w:rsidRPr="00A14382" w:rsidRDefault="00F63860" w:rsidP="00EE002B">
      <w:pPr>
        <w:pStyle w:val="Skills-Handbook"/>
      </w:pPr>
      <w:bookmarkStart w:id="58" w:name="_Toc198648511"/>
      <w:r w:rsidRPr="00A14382">
        <w:t>Clinical Skills -</w:t>
      </w:r>
      <w:bookmarkEnd w:id="58"/>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Pr>
          <w:rFonts w:ascii="Arial" w:hAnsi="Arial" w:cs="Arial"/>
        </w:rPr>
        <w:lastRenderedPageBreak/>
        <w:t>N</w:t>
      </w:r>
      <w:r w:rsidRPr="00A14382">
        <w:rPr>
          <w:rFonts w:ascii="Arial" w:hAnsi="Arial" w:cs="Arial"/>
        </w:rPr>
        <w:t>euro-ophthalmic history</w:t>
      </w:r>
    </w:p>
    <w:p w:rsidR="00F63860" w:rsidRPr="00A14382" w:rsidRDefault="00F63860" w:rsidP="00EE002B">
      <w:pPr>
        <w:rPr>
          <w:rFonts w:ascii="Arial" w:hAnsi="Arial" w:cs="Arial"/>
        </w:rPr>
      </w:pPr>
      <w:r>
        <w:rPr>
          <w:rFonts w:ascii="Arial" w:hAnsi="Arial" w:cs="Arial"/>
        </w:rPr>
        <w:t>Motility and a</w:t>
      </w:r>
      <w:r w:rsidRPr="00A14382">
        <w:rPr>
          <w:rFonts w:ascii="Arial" w:hAnsi="Arial" w:cs="Arial"/>
        </w:rPr>
        <w:t xml:space="preserve">lignment </w:t>
      </w:r>
      <w:r>
        <w:rPr>
          <w:rFonts w:ascii="Arial" w:hAnsi="Arial" w:cs="Arial"/>
        </w:rPr>
        <w:t>e</w:t>
      </w:r>
      <w:r w:rsidRPr="00A14382">
        <w:rPr>
          <w:rFonts w:ascii="Arial" w:hAnsi="Arial" w:cs="Arial"/>
        </w:rPr>
        <w:t>xam</w:t>
      </w:r>
    </w:p>
    <w:p w:rsidR="00F63860" w:rsidRPr="00A14382" w:rsidRDefault="00F63860" w:rsidP="00EE002B">
      <w:pPr>
        <w:rPr>
          <w:rFonts w:ascii="Arial" w:hAnsi="Arial" w:cs="Arial"/>
        </w:rPr>
      </w:pPr>
      <w:r w:rsidRPr="00A14382">
        <w:rPr>
          <w:rFonts w:ascii="Arial" w:hAnsi="Arial" w:cs="Arial"/>
        </w:rPr>
        <w:t>Confrontational vision field testing</w:t>
      </w:r>
    </w:p>
    <w:p w:rsidR="00F63860" w:rsidRPr="00A14382" w:rsidRDefault="00F63860" w:rsidP="00EE002B">
      <w:pPr>
        <w:rPr>
          <w:rFonts w:ascii="Arial" w:hAnsi="Arial" w:cs="Arial"/>
        </w:rPr>
      </w:pPr>
      <w:r w:rsidRPr="00A14382">
        <w:rPr>
          <w:rFonts w:ascii="Arial" w:hAnsi="Arial" w:cs="Arial"/>
        </w:rPr>
        <w:t>Color vision testing</w:t>
      </w:r>
    </w:p>
    <w:p w:rsidR="00F63860" w:rsidRPr="00A14382" w:rsidRDefault="00F63860" w:rsidP="00EE002B">
      <w:pPr>
        <w:rPr>
          <w:rFonts w:ascii="Arial" w:hAnsi="Arial" w:cs="Arial"/>
        </w:rPr>
      </w:pPr>
      <w:r w:rsidRPr="00A14382">
        <w:rPr>
          <w:rFonts w:ascii="Arial" w:hAnsi="Arial" w:cs="Arial"/>
        </w:rPr>
        <w:t>Pupil testing</w:t>
      </w:r>
    </w:p>
    <w:p w:rsidR="00F63860" w:rsidRPr="00A14382" w:rsidRDefault="00F63860" w:rsidP="00EE002B">
      <w:pPr>
        <w:rPr>
          <w:rFonts w:ascii="Arial" w:hAnsi="Arial" w:cs="Arial"/>
        </w:rPr>
      </w:pPr>
      <w:proofErr w:type="spellStart"/>
      <w:r w:rsidRPr="00A14382">
        <w:rPr>
          <w:rFonts w:ascii="Arial" w:hAnsi="Arial" w:cs="Arial"/>
        </w:rPr>
        <w:lastRenderedPageBreak/>
        <w:t>Tensilon</w:t>
      </w:r>
      <w:proofErr w:type="spellEnd"/>
      <w:r w:rsidRPr="00A14382">
        <w:rPr>
          <w:rFonts w:ascii="Arial" w:hAnsi="Arial" w:cs="Arial"/>
        </w:rPr>
        <w:t xml:space="preserve"> testing</w:t>
      </w:r>
    </w:p>
    <w:p w:rsidR="00F63860" w:rsidRPr="00A14382" w:rsidRDefault="00F63860" w:rsidP="00EE002B">
      <w:pPr>
        <w:rPr>
          <w:rFonts w:ascii="Arial" w:hAnsi="Arial" w:cs="Arial"/>
        </w:rPr>
      </w:pPr>
      <w:r w:rsidRPr="00A14382">
        <w:rPr>
          <w:rFonts w:ascii="Arial" w:hAnsi="Arial" w:cs="Arial"/>
        </w:rPr>
        <w:t>Amsler</w:t>
      </w:r>
      <w:r>
        <w:rPr>
          <w:rFonts w:ascii="Arial" w:hAnsi="Arial" w:cs="Arial"/>
        </w:rPr>
        <w:t xml:space="preserve"> g</w:t>
      </w:r>
      <w:r w:rsidRPr="00A14382">
        <w:rPr>
          <w:rFonts w:ascii="Arial" w:hAnsi="Arial" w:cs="Arial"/>
        </w:rPr>
        <w:t>rid</w:t>
      </w:r>
    </w:p>
    <w:p w:rsidR="00F63860" w:rsidRPr="00A14382" w:rsidRDefault="00F63860" w:rsidP="00EE002B">
      <w:pPr>
        <w:rPr>
          <w:rFonts w:ascii="Arial" w:hAnsi="Arial" w:cs="Arial"/>
        </w:rPr>
      </w:pPr>
      <w:r w:rsidRPr="00A14382">
        <w:rPr>
          <w:rFonts w:ascii="Arial" w:hAnsi="Arial" w:cs="Arial"/>
        </w:rPr>
        <w:t xml:space="preserve">Brightness </w:t>
      </w:r>
      <w:r>
        <w:rPr>
          <w:rFonts w:ascii="Arial" w:hAnsi="Arial" w:cs="Arial"/>
        </w:rPr>
        <w:t>s</w:t>
      </w:r>
      <w:r w:rsidRPr="00A14382">
        <w:rPr>
          <w:rFonts w:ascii="Arial" w:hAnsi="Arial" w:cs="Arial"/>
        </w:rPr>
        <w:t xml:space="preserve">ense </w:t>
      </w:r>
      <w:r>
        <w:rPr>
          <w:rFonts w:ascii="Arial" w:hAnsi="Arial" w:cs="Arial"/>
        </w:rPr>
        <w:t>t</w:t>
      </w:r>
      <w:r w:rsidRPr="00A14382">
        <w:rPr>
          <w:rFonts w:ascii="Arial" w:hAnsi="Arial" w:cs="Arial"/>
        </w:rPr>
        <w:t>esting</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3171" w:space="2"/>
            <w:col w:w="2453"/>
          </w:cols>
          <w:titlePg/>
        </w:sectPr>
      </w:pPr>
      <w:r w:rsidRPr="00A14382">
        <w:rPr>
          <w:rFonts w:ascii="Arial" w:hAnsi="Arial" w:cs="Arial"/>
        </w:rPr>
        <w:t xml:space="preserve">Tests of </w:t>
      </w:r>
      <w:proofErr w:type="spellStart"/>
      <w:r>
        <w:rPr>
          <w:rFonts w:ascii="Arial" w:hAnsi="Arial" w:cs="Arial"/>
        </w:rPr>
        <w:t>s</w:t>
      </w:r>
      <w:r w:rsidR="00D73AC1">
        <w:rPr>
          <w:rFonts w:ascii="Arial" w:hAnsi="Arial" w:cs="Arial"/>
        </w:rPr>
        <w:t>tereopsis</w:t>
      </w:r>
      <w:proofErr w:type="spellEnd"/>
    </w:p>
    <w:p w:rsidR="00F63860" w:rsidRPr="00A14382" w:rsidRDefault="00F63860" w:rsidP="00D73AC1">
      <w:pPr>
        <w:rPr>
          <w:rFonts w:ascii="Arial" w:hAnsi="Arial" w:cs="Arial"/>
        </w:rPr>
      </w:pPr>
      <w:r w:rsidRPr="00A14382">
        <w:rPr>
          <w:rFonts w:ascii="Arial" w:hAnsi="Arial" w:cs="Arial"/>
        </w:rPr>
        <w:lastRenderedPageBreak/>
        <w:t xml:space="preserve">Ophthalmoscopic </w:t>
      </w:r>
      <w:r>
        <w:rPr>
          <w:rFonts w:ascii="Arial" w:hAnsi="Arial" w:cs="Arial"/>
        </w:rPr>
        <w:t>e</w:t>
      </w:r>
      <w:r w:rsidRPr="00A14382">
        <w:rPr>
          <w:rFonts w:ascii="Arial" w:hAnsi="Arial" w:cs="Arial"/>
        </w:rPr>
        <w:t xml:space="preserve">xam of the </w:t>
      </w:r>
      <w:r>
        <w:rPr>
          <w:rFonts w:ascii="Arial" w:hAnsi="Arial" w:cs="Arial"/>
        </w:rPr>
        <w:t>o</w:t>
      </w:r>
      <w:r w:rsidRPr="00A14382">
        <w:rPr>
          <w:rFonts w:ascii="Arial" w:hAnsi="Arial" w:cs="Arial"/>
        </w:rPr>
        <w:t xml:space="preserve">ptic </w:t>
      </w:r>
      <w:r>
        <w:rPr>
          <w:rFonts w:ascii="Arial" w:hAnsi="Arial" w:cs="Arial"/>
        </w:rPr>
        <w:t>ne</w:t>
      </w:r>
      <w:r w:rsidRPr="00A14382">
        <w:rPr>
          <w:rFonts w:ascii="Arial" w:hAnsi="Arial" w:cs="Arial"/>
        </w:rPr>
        <w:t>rve</w:t>
      </w:r>
    </w:p>
    <w:p w:rsidR="00F63860" w:rsidRPr="00A14382" w:rsidRDefault="00F63860" w:rsidP="00D73AC1">
      <w:pPr>
        <w:rPr>
          <w:rFonts w:ascii="Arial" w:hAnsi="Arial" w:cs="Arial"/>
        </w:rPr>
      </w:pPr>
      <w:r w:rsidRPr="00A14382">
        <w:rPr>
          <w:rFonts w:ascii="Arial" w:hAnsi="Arial" w:cs="Arial"/>
        </w:rPr>
        <w:t>Interpretation of neuro-imaging studies</w:t>
      </w:r>
    </w:p>
    <w:p w:rsidR="00F63860" w:rsidRPr="00A14382" w:rsidRDefault="00F63860" w:rsidP="00D73AC1">
      <w:pPr>
        <w:rPr>
          <w:rFonts w:ascii="Arial" w:hAnsi="Arial" w:cs="Arial"/>
        </w:rPr>
      </w:pPr>
      <w:bookmarkStart w:id="59" w:name="_Toc198648512"/>
      <w:proofErr w:type="gramStart"/>
      <w:r w:rsidRPr="00A14382">
        <w:rPr>
          <w:rFonts w:ascii="Arial" w:hAnsi="Arial" w:cs="Arial"/>
        </w:rPr>
        <w:t>Interpretation of Humphrey and Goldman visual fields.</w:t>
      </w:r>
      <w:proofErr w:type="gramEnd"/>
    </w:p>
    <w:p w:rsidR="00F63860" w:rsidRDefault="00F63860" w:rsidP="00DD54E8">
      <w:pPr>
        <w:pStyle w:val="Skills-Handbook"/>
      </w:pPr>
    </w:p>
    <w:p w:rsidR="00F63860" w:rsidRPr="00A14382" w:rsidRDefault="00F63860" w:rsidP="00DD54E8">
      <w:pPr>
        <w:pStyle w:val="Skills-Handbook"/>
      </w:pPr>
      <w:r w:rsidRPr="00A14382">
        <w:t>Surgical Dec</w:t>
      </w:r>
      <w:r>
        <w:t>ision Making</w:t>
      </w:r>
      <w:bookmarkEnd w:id="59"/>
      <w:r>
        <w:t xml:space="preserve"> </w:t>
      </w:r>
    </w:p>
    <w:p w:rsidR="00F63860" w:rsidRPr="00A14382" w:rsidRDefault="00F63860" w:rsidP="00EE002B">
      <w:pPr>
        <w:ind w:left="360"/>
        <w:rPr>
          <w:rFonts w:ascii="Arial" w:hAnsi="Arial" w:cs="Arial"/>
        </w:rPr>
      </w:pPr>
      <w:r w:rsidRPr="00A14382">
        <w:rPr>
          <w:rFonts w:ascii="Arial" w:hAnsi="Arial" w:cs="Arial"/>
        </w:rPr>
        <w:t>The resident will learn to assess patients and make decisions pertaining to when to perform or to refer patients for definitive surgical procedures such as:</w:t>
      </w:r>
    </w:p>
    <w:p w:rsidR="00F63860" w:rsidRPr="00A14382" w:rsidRDefault="00F63860" w:rsidP="002B001A">
      <w:pPr>
        <w:numPr>
          <w:ilvl w:val="0"/>
          <w:numId w:val="2"/>
        </w:numPr>
        <w:rPr>
          <w:rFonts w:ascii="Arial" w:hAnsi="Arial" w:cs="Arial"/>
        </w:rPr>
      </w:pPr>
      <w:r w:rsidRPr="00A14382">
        <w:rPr>
          <w:rFonts w:ascii="Arial" w:hAnsi="Arial" w:cs="Arial"/>
        </w:rPr>
        <w:t>Temporal artery biopsies for patients at risk for giant cell arteritis</w:t>
      </w:r>
    </w:p>
    <w:p w:rsidR="00F63860" w:rsidRPr="00A14382" w:rsidRDefault="00F63860" w:rsidP="002B001A">
      <w:pPr>
        <w:numPr>
          <w:ilvl w:val="0"/>
          <w:numId w:val="2"/>
        </w:numPr>
        <w:rPr>
          <w:rFonts w:ascii="Arial" w:hAnsi="Arial" w:cs="Arial"/>
        </w:rPr>
      </w:pPr>
      <w:r w:rsidRPr="00A14382">
        <w:rPr>
          <w:rFonts w:ascii="Arial" w:hAnsi="Arial" w:cs="Arial"/>
        </w:rPr>
        <w:t>Optic nerve sheath fenestration for visual loss associated with pseudotumor cerebri and/or other causes of raised intracranial pressure</w:t>
      </w:r>
    </w:p>
    <w:p w:rsidR="00F63860" w:rsidRPr="00A14382" w:rsidRDefault="00F63860" w:rsidP="002B001A">
      <w:pPr>
        <w:numPr>
          <w:ilvl w:val="0"/>
          <w:numId w:val="1"/>
        </w:numPr>
        <w:rPr>
          <w:rFonts w:ascii="Arial" w:hAnsi="Arial" w:cs="Arial"/>
        </w:rPr>
      </w:pPr>
      <w:r w:rsidRPr="00A14382">
        <w:rPr>
          <w:rFonts w:ascii="Arial" w:hAnsi="Arial" w:cs="Arial"/>
        </w:rPr>
        <w:t>Orbital decompression for compressive optic neuropathy     and/or marked exposure from thyroid eye disease</w:t>
      </w:r>
    </w:p>
    <w:p w:rsidR="00F63860" w:rsidRPr="00A14382" w:rsidRDefault="00F63860" w:rsidP="00EE002B">
      <w:pPr>
        <w:pStyle w:val="Skills-Handbook"/>
      </w:pPr>
      <w:bookmarkStart w:id="60" w:name="_Toc198648513"/>
      <w:r w:rsidRPr="00A14382">
        <w:t xml:space="preserve">Surgical Skills </w:t>
      </w:r>
      <w:bookmarkEnd w:id="60"/>
    </w:p>
    <w:p w:rsidR="00F63860" w:rsidRPr="00A14382" w:rsidRDefault="00F63860" w:rsidP="00EE002B">
      <w:pPr>
        <w:rPr>
          <w:rFonts w:ascii="Arial" w:hAnsi="Arial" w:cs="Arial"/>
        </w:rPr>
      </w:pPr>
      <w:r w:rsidRPr="00A14382">
        <w:rPr>
          <w:rFonts w:ascii="Arial" w:hAnsi="Arial" w:cs="Arial"/>
        </w:rPr>
        <w:t xml:space="preserve">Temporal </w:t>
      </w:r>
      <w:r>
        <w:rPr>
          <w:rFonts w:ascii="Arial" w:hAnsi="Arial" w:cs="Arial"/>
        </w:rPr>
        <w:t>a</w:t>
      </w:r>
      <w:r w:rsidRPr="00A14382">
        <w:rPr>
          <w:rFonts w:ascii="Arial" w:hAnsi="Arial" w:cs="Arial"/>
        </w:rPr>
        <w:t xml:space="preserve">rtery </w:t>
      </w:r>
      <w:r>
        <w:rPr>
          <w:rFonts w:ascii="Arial" w:hAnsi="Arial" w:cs="Arial"/>
        </w:rPr>
        <w:t>b</w:t>
      </w:r>
      <w:r w:rsidRPr="00A14382">
        <w:rPr>
          <w:rFonts w:ascii="Arial" w:hAnsi="Arial" w:cs="Arial"/>
        </w:rPr>
        <w:t>iopsy</w:t>
      </w:r>
    </w:p>
    <w:p w:rsidR="00F63860" w:rsidRPr="00A14382" w:rsidRDefault="00F63860" w:rsidP="00EE002B">
      <w:pPr>
        <w:rPr>
          <w:rFonts w:ascii="Arial" w:hAnsi="Arial" w:cs="Arial"/>
        </w:rPr>
      </w:pPr>
      <w:r w:rsidRPr="00A14382">
        <w:rPr>
          <w:rFonts w:ascii="Arial" w:hAnsi="Arial" w:cs="Arial"/>
        </w:rPr>
        <w:t xml:space="preserve">Assist </w:t>
      </w:r>
      <w:r>
        <w:rPr>
          <w:rFonts w:ascii="Arial" w:hAnsi="Arial" w:cs="Arial"/>
        </w:rPr>
        <w:t>o</w:t>
      </w:r>
      <w:r w:rsidRPr="00A14382">
        <w:rPr>
          <w:rFonts w:ascii="Arial" w:hAnsi="Arial" w:cs="Arial"/>
        </w:rPr>
        <w:t xml:space="preserve">ptic </w:t>
      </w:r>
      <w:r>
        <w:rPr>
          <w:rFonts w:ascii="Arial" w:hAnsi="Arial" w:cs="Arial"/>
        </w:rPr>
        <w:t>n</w:t>
      </w:r>
      <w:r w:rsidRPr="00A14382">
        <w:rPr>
          <w:rFonts w:ascii="Arial" w:hAnsi="Arial" w:cs="Arial"/>
        </w:rPr>
        <w:t xml:space="preserve">erve </w:t>
      </w:r>
      <w:r>
        <w:rPr>
          <w:rFonts w:ascii="Arial" w:hAnsi="Arial" w:cs="Arial"/>
        </w:rPr>
        <w:t>s</w:t>
      </w:r>
      <w:r w:rsidRPr="00A14382">
        <w:rPr>
          <w:rFonts w:ascii="Arial" w:hAnsi="Arial" w:cs="Arial"/>
        </w:rPr>
        <w:t xml:space="preserve">heath </w:t>
      </w:r>
      <w:r>
        <w:rPr>
          <w:rFonts w:ascii="Arial" w:hAnsi="Arial" w:cs="Arial"/>
        </w:rPr>
        <w:t>f</w:t>
      </w:r>
      <w:r w:rsidRPr="00A14382">
        <w:rPr>
          <w:rFonts w:ascii="Arial" w:hAnsi="Arial" w:cs="Arial"/>
        </w:rPr>
        <w:t>enestration</w:t>
      </w:r>
    </w:p>
    <w:p w:rsidR="00F63860" w:rsidRPr="00A14382" w:rsidRDefault="00F63860" w:rsidP="00EE002B">
      <w:pPr>
        <w:pStyle w:val="Heading1"/>
      </w:pPr>
      <w:bookmarkStart w:id="61" w:name="_Toc198646626"/>
      <w:bookmarkStart w:id="62" w:name="_Toc198648514"/>
      <w:bookmarkStart w:id="63" w:name="_Toc198648597"/>
      <w:bookmarkStart w:id="64" w:name="_Toc269890285"/>
      <w:r w:rsidRPr="00A14382">
        <w:lastRenderedPageBreak/>
        <w:t>Description of Individual Rotations</w:t>
      </w:r>
      <w:bookmarkEnd w:id="61"/>
      <w:bookmarkEnd w:id="62"/>
      <w:bookmarkEnd w:id="63"/>
      <w:bookmarkEnd w:id="64"/>
    </w:p>
    <w:p w:rsidR="00F63860" w:rsidRPr="00E201A2" w:rsidRDefault="00F63860" w:rsidP="00EE002B">
      <w:pPr>
        <w:pStyle w:val="Heading2"/>
      </w:pPr>
      <w:bookmarkStart w:id="65" w:name="_Toc198646627"/>
      <w:bookmarkStart w:id="66" w:name="_Toc198648515"/>
      <w:bookmarkStart w:id="67" w:name="_Toc198648598"/>
      <w:bookmarkStart w:id="68" w:name="_Toc269890286"/>
      <w:r w:rsidRPr="00E201A2">
        <w:t>C</w:t>
      </w:r>
      <w:bookmarkEnd w:id="65"/>
      <w:r w:rsidRPr="00E201A2">
        <w:t>habert Medical Center</w:t>
      </w:r>
      <w:bookmarkEnd w:id="66"/>
      <w:bookmarkEnd w:id="67"/>
      <w:bookmarkEnd w:id="68"/>
      <w:r w:rsidRPr="00E201A2">
        <w:t xml:space="preserve"> </w:t>
      </w:r>
    </w:p>
    <w:p w:rsidR="00F63860" w:rsidRPr="00E201A2" w:rsidRDefault="00F63860" w:rsidP="00EE002B">
      <w:pPr>
        <w:ind w:right="-264"/>
        <w:rPr>
          <w:rFonts w:ascii="Arial" w:hAnsi="Arial" w:cs="Arial"/>
        </w:rPr>
      </w:pPr>
      <w:r w:rsidRPr="00E201A2">
        <w:rPr>
          <w:rFonts w:ascii="Arial" w:hAnsi="Arial" w:cs="Arial"/>
        </w:rPr>
        <w:t>Staff:</w:t>
      </w:r>
      <w:r w:rsidRPr="00E201A2">
        <w:rPr>
          <w:rFonts w:ascii="Arial" w:hAnsi="Arial" w:cs="Arial"/>
        </w:rPr>
        <w:tab/>
      </w:r>
      <w:r w:rsidRPr="00E201A2">
        <w:rPr>
          <w:rFonts w:ascii="Arial" w:hAnsi="Arial" w:cs="Arial"/>
        </w:rPr>
        <w:tab/>
      </w:r>
      <w:r w:rsidRPr="00E201A2">
        <w:rPr>
          <w:rFonts w:ascii="Arial" w:hAnsi="Arial" w:cs="Arial"/>
        </w:rPr>
        <w:tab/>
      </w:r>
      <w:r>
        <w:rPr>
          <w:rFonts w:ascii="Arial" w:hAnsi="Arial" w:cs="Arial"/>
        </w:rPr>
        <w:t>G</w:t>
      </w:r>
      <w:r w:rsidR="00D73AC1">
        <w:rPr>
          <w:rFonts w:ascii="Arial" w:hAnsi="Arial" w:cs="Arial"/>
        </w:rPr>
        <w:t>.</w:t>
      </w:r>
      <w:r>
        <w:rPr>
          <w:rFonts w:ascii="Arial" w:hAnsi="Arial" w:cs="Arial"/>
        </w:rPr>
        <w:t xml:space="preserve"> Groetsch,</w:t>
      </w:r>
      <w:r w:rsidR="00D73AC1">
        <w:rPr>
          <w:rFonts w:ascii="Arial" w:hAnsi="Arial" w:cs="Arial"/>
        </w:rPr>
        <w:t xml:space="preserve"> </w:t>
      </w:r>
      <w:r w:rsidRPr="00E201A2">
        <w:rPr>
          <w:rFonts w:ascii="Arial" w:hAnsi="Arial" w:cs="Arial"/>
        </w:rPr>
        <w:t>J</w:t>
      </w:r>
      <w:r w:rsidR="00D73AC1">
        <w:rPr>
          <w:rFonts w:ascii="Arial" w:hAnsi="Arial" w:cs="Arial"/>
        </w:rPr>
        <w:t>.</w:t>
      </w:r>
      <w:r w:rsidRPr="00E201A2">
        <w:rPr>
          <w:rFonts w:ascii="Arial" w:hAnsi="Arial" w:cs="Arial"/>
        </w:rPr>
        <w:t xml:space="preserve"> Nussdorf, R</w:t>
      </w:r>
      <w:r w:rsidR="00D73AC1">
        <w:rPr>
          <w:rFonts w:ascii="Arial" w:hAnsi="Arial" w:cs="Arial"/>
        </w:rPr>
        <w:t>.</w:t>
      </w:r>
      <w:r w:rsidRPr="00E201A2">
        <w:rPr>
          <w:rFonts w:ascii="Arial" w:hAnsi="Arial" w:cs="Arial"/>
        </w:rPr>
        <w:t xml:space="preserve"> </w:t>
      </w:r>
      <w:proofErr w:type="spellStart"/>
      <w:r w:rsidRPr="00E201A2">
        <w:rPr>
          <w:rFonts w:ascii="Arial" w:hAnsi="Arial" w:cs="Arial"/>
        </w:rPr>
        <w:t>Medof</w:t>
      </w:r>
      <w:proofErr w:type="spellEnd"/>
      <w:r w:rsidRPr="00E201A2">
        <w:rPr>
          <w:rFonts w:ascii="Arial" w:hAnsi="Arial" w:cs="Arial"/>
        </w:rPr>
        <w:t>, J</w:t>
      </w:r>
      <w:r w:rsidR="00D73AC1">
        <w:rPr>
          <w:rFonts w:ascii="Arial" w:hAnsi="Arial" w:cs="Arial"/>
        </w:rPr>
        <w:t>.</w:t>
      </w:r>
      <w:r w:rsidRPr="00E201A2">
        <w:rPr>
          <w:rFonts w:ascii="Arial" w:hAnsi="Arial" w:cs="Arial"/>
        </w:rPr>
        <w:t xml:space="preserve"> Rubio</w:t>
      </w:r>
    </w:p>
    <w:p w:rsidR="00F63860" w:rsidRPr="00A14382" w:rsidRDefault="00F63860" w:rsidP="00EE002B">
      <w:pPr>
        <w:rPr>
          <w:rFonts w:ascii="Arial" w:hAnsi="Arial" w:cs="Arial"/>
        </w:rPr>
      </w:pPr>
      <w:r w:rsidRPr="00A14382">
        <w:rPr>
          <w:rFonts w:ascii="Arial" w:hAnsi="Arial" w:cs="Arial"/>
        </w:rPr>
        <w:t>Location:</w:t>
      </w:r>
      <w:r w:rsidRPr="00A14382">
        <w:rPr>
          <w:rFonts w:ascii="Arial" w:hAnsi="Arial" w:cs="Arial"/>
        </w:rPr>
        <w:tab/>
      </w:r>
      <w:r w:rsidRPr="00A14382">
        <w:rPr>
          <w:rFonts w:ascii="Arial" w:hAnsi="Arial" w:cs="Arial"/>
        </w:rPr>
        <w:tab/>
        <w:t>Chabert Medical Center (CMC)</w:t>
      </w:r>
    </w:p>
    <w:p w:rsidR="00F63860" w:rsidRPr="00A14382" w:rsidRDefault="00F63860" w:rsidP="00EE002B">
      <w:pPr>
        <w:rPr>
          <w:rFonts w:ascii="Arial" w:hAnsi="Arial" w:cs="Arial"/>
        </w:rPr>
      </w:pPr>
      <w:r w:rsidRPr="00A14382">
        <w:rPr>
          <w:rFonts w:ascii="Arial" w:hAnsi="Arial" w:cs="Arial"/>
        </w:rPr>
        <w:t>Clinic Days:</w:t>
      </w:r>
      <w:r w:rsidRPr="00A14382">
        <w:rPr>
          <w:rFonts w:ascii="Arial" w:hAnsi="Arial" w:cs="Arial"/>
        </w:rPr>
        <w:tab/>
      </w:r>
      <w:r w:rsidRPr="00A14382">
        <w:rPr>
          <w:rFonts w:ascii="Arial" w:hAnsi="Arial" w:cs="Arial"/>
        </w:rPr>
        <w:tab/>
        <w:t xml:space="preserve">M-F </w:t>
      </w:r>
    </w:p>
    <w:p w:rsidR="00F63860" w:rsidRPr="00A14382" w:rsidRDefault="00F63860" w:rsidP="00EE002B">
      <w:pPr>
        <w:rPr>
          <w:rFonts w:ascii="Arial" w:hAnsi="Arial" w:cs="Arial"/>
        </w:rPr>
      </w:pPr>
      <w:r w:rsidRPr="00A14382">
        <w:rPr>
          <w:rFonts w:ascii="Arial" w:hAnsi="Arial" w:cs="Arial"/>
        </w:rPr>
        <w:t>Surgery Days:</w:t>
      </w:r>
      <w:r w:rsidRPr="00A14382">
        <w:rPr>
          <w:rFonts w:ascii="Arial" w:hAnsi="Arial" w:cs="Arial"/>
        </w:rPr>
        <w:tab/>
      </w:r>
      <w:r w:rsidRPr="00A14382">
        <w:rPr>
          <w:rFonts w:ascii="Arial" w:hAnsi="Arial" w:cs="Arial"/>
        </w:rPr>
        <w:tab/>
        <w:t>T, F, every other W</w:t>
      </w:r>
    </w:p>
    <w:p w:rsidR="00F63860" w:rsidRPr="00A14382" w:rsidRDefault="00F63860" w:rsidP="00EE002B">
      <w:pPr>
        <w:rPr>
          <w:rFonts w:ascii="Arial" w:hAnsi="Arial" w:cs="Arial"/>
        </w:rPr>
      </w:pPr>
      <w:r w:rsidRPr="00A14382">
        <w:rPr>
          <w:rFonts w:ascii="Arial" w:hAnsi="Arial" w:cs="Arial"/>
        </w:rPr>
        <w:t>Research Days:</w:t>
      </w:r>
      <w:r w:rsidRPr="00A14382">
        <w:rPr>
          <w:rFonts w:ascii="Arial" w:hAnsi="Arial" w:cs="Arial"/>
        </w:rPr>
        <w:tab/>
      </w:r>
      <w:r>
        <w:rPr>
          <w:rFonts w:ascii="Arial" w:hAnsi="Arial" w:cs="Arial"/>
        </w:rPr>
        <w:tab/>
      </w:r>
      <w:r w:rsidRPr="00A14382">
        <w:rPr>
          <w:rFonts w:ascii="Arial" w:hAnsi="Arial" w:cs="Arial"/>
        </w:rPr>
        <w:t>None</w:t>
      </w:r>
    </w:p>
    <w:p w:rsidR="00F63860" w:rsidRPr="00A14382" w:rsidRDefault="00F63860" w:rsidP="00EE002B">
      <w:pPr>
        <w:rPr>
          <w:rFonts w:ascii="Arial" w:hAnsi="Arial" w:cs="Arial"/>
        </w:rPr>
      </w:pPr>
      <w:r w:rsidRPr="00A14382">
        <w:rPr>
          <w:rFonts w:ascii="Arial" w:hAnsi="Arial" w:cs="Arial"/>
        </w:rPr>
        <w:t>Call:</w:t>
      </w:r>
      <w:r w:rsidRPr="00A14382">
        <w:rPr>
          <w:rFonts w:ascii="Arial" w:hAnsi="Arial" w:cs="Arial"/>
        </w:rPr>
        <w:tab/>
      </w:r>
      <w:r w:rsidRPr="00A14382">
        <w:rPr>
          <w:rFonts w:ascii="Arial" w:hAnsi="Arial" w:cs="Arial"/>
        </w:rPr>
        <w:tab/>
      </w:r>
      <w:r w:rsidRPr="00A14382">
        <w:rPr>
          <w:rFonts w:ascii="Arial" w:hAnsi="Arial" w:cs="Arial"/>
        </w:rPr>
        <w:tab/>
        <w:t>First beeper every third night</w:t>
      </w:r>
    </w:p>
    <w:p w:rsidR="00F63860" w:rsidRPr="00A14382" w:rsidRDefault="00F63860" w:rsidP="00EE002B">
      <w:pPr>
        <w:rPr>
          <w:rFonts w:ascii="Arial" w:hAnsi="Arial" w:cs="Arial"/>
        </w:rPr>
      </w:pPr>
      <w:r w:rsidRPr="00A14382">
        <w:rPr>
          <w:rFonts w:ascii="Arial" w:hAnsi="Arial" w:cs="Arial"/>
        </w:rPr>
        <w:t>Specialty Clinic:</w:t>
      </w:r>
      <w:r>
        <w:rPr>
          <w:rFonts w:ascii="Arial" w:hAnsi="Arial" w:cs="Arial"/>
        </w:rPr>
        <w:tab/>
      </w:r>
      <w:r w:rsidRPr="00A14382">
        <w:rPr>
          <w:rFonts w:ascii="Arial" w:hAnsi="Arial" w:cs="Arial"/>
        </w:rPr>
        <w:tab/>
        <w:t>Retina, M, F</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 xml:space="preserve">Glaucoma, </w:t>
      </w:r>
      <w:proofErr w:type="spellStart"/>
      <w:r w:rsidRPr="00A14382">
        <w:rPr>
          <w:rFonts w:ascii="Arial" w:hAnsi="Arial" w:cs="Arial"/>
        </w:rPr>
        <w:t>Th</w:t>
      </w:r>
      <w:proofErr w:type="spellEnd"/>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Cornea, 1st W</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Plastics, 3rd W</w:t>
      </w:r>
    </w:p>
    <w:p w:rsidR="00F63860" w:rsidRPr="00A14382" w:rsidRDefault="00F63860" w:rsidP="00EE002B">
      <w:pPr>
        <w:rPr>
          <w:rFonts w:ascii="Arial" w:hAnsi="Arial" w:cs="Arial"/>
        </w:rPr>
      </w:pPr>
      <w:r w:rsidRPr="00A14382">
        <w:rPr>
          <w:rFonts w:ascii="Arial" w:hAnsi="Arial" w:cs="Arial"/>
        </w:rPr>
        <w:t>Residents:</w:t>
      </w:r>
      <w:r w:rsidRPr="00A14382">
        <w:rPr>
          <w:rFonts w:ascii="Arial" w:hAnsi="Arial" w:cs="Arial"/>
        </w:rPr>
        <w:tab/>
      </w:r>
      <w:r w:rsidRPr="00A14382">
        <w:rPr>
          <w:rFonts w:ascii="Arial" w:hAnsi="Arial" w:cs="Arial"/>
        </w:rPr>
        <w:tab/>
        <w:t>Years 1, 2, and 3</w:t>
      </w:r>
    </w:p>
    <w:p w:rsidR="00F63860" w:rsidRPr="00A14382" w:rsidRDefault="00F63860" w:rsidP="00EE002B">
      <w:pPr>
        <w:rPr>
          <w:rFonts w:ascii="Arial" w:hAnsi="Arial" w:cs="Arial"/>
        </w:rPr>
      </w:pPr>
      <w:r w:rsidRPr="00A14382">
        <w:rPr>
          <w:rFonts w:ascii="Arial" w:hAnsi="Arial" w:cs="Arial"/>
        </w:rPr>
        <w:t xml:space="preserve">Address: </w:t>
      </w:r>
      <w:r w:rsidRPr="00A14382">
        <w:rPr>
          <w:rFonts w:ascii="Arial" w:hAnsi="Arial" w:cs="Arial"/>
        </w:rPr>
        <w:tab/>
      </w:r>
      <w:r w:rsidRPr="00A14382">
        <w:rPr>
          <w:rFonts w:ascii="Arial" w:hAnsi="Arial" w:cs="Arial"/>
        </w:rPr>
        <w:tab/>
        <w:t>1978 Industrial Boulevard</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Houma, LA 70363</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(985) 873-2494</w:t>
      </w:r>
    </w:p>
    <w:p w:rsidR="00F63860" w:rsidRPr="00A14382" w:rsidRDefault="00F63860" w:rsidP="00EE002B">
      <w:pPr>
        <w:pStyle w:val="Skills-Handbook"/>
      </w:pPr>
      <w:bookmarkStart w:id="69" w:name="_Toc198648516"/>
      <w:r w:rsidRPr="00A14382">
        <w:t>General Description:</w:t>
      </w:r>
      <w:bookmarkEnd w:id="69"/>
    </w:p>
    <w:p w:rsidR="00F63860" w:rsidRDefault="00F63860" w:rsidP="00EE002B">
      <w:pPr>
        <w:rPr>
          <w:rFonts w:ascii="Arial" w:hAnsi="Arial" w:cs="Arial"/>
        </w:rPr>
      </w:pPr>
      <w:r w:rsidRPr="00A14382">
        <w:rPr>
          <w:rFonts w:ascii="Arial" w:hAnsi="Arial" w:cs="Arial"/>
        </w:rPr>
        <w:t xml:space="preserve">The purpose of this rotation is to improve the resident’s general ophthalmologic clinical and surgical skills, and to develop a sense of autonomy in situations where supervision is readily available.  The resident will be responsible for patient management in a large general ophthalmology clinic.  Subspecialty clinics </w:t>
      </w:r>
      <w:r>
        <w:rPr>
          <w:rFonts w:ascii="Arial" w:hAnsi="Arial" w:cs="Arial"/>
        </w:rPr>
        <w:t>in</w:t>
      </w:r>
      <w:r w:rsidRPr="00A14382">
        <w:rPr>
          <w:rFonts w:ascii="Arial" w:hAnsi="Arial" w:cs="Arial"/>
        </w:rPr>
        <w:t xml:space="preserve"> retina, glaucoma, cornea and plastics will augment the resident’s experience. The residents will perform surgical procedures necessary with the assistance of staff ophthalmologist on this patient population and supervise the junior level residents in their development period.  At the completion of this rotation the resident’s surgical skills will be markedly improved.  </w:t>
      </w:r>
    </w:p>
    <w:p w:rsidR="00F63860" w:rsidRDefault="00F63860" w:rsidP="00EE002B">
      <w:pPr>
        <w:rPr>
          <w:rFonts w:ascii="Arial" w:hAnsi="Arial" w:cs="Arial"/>
        </w:rPr>
      </w:pPr>
    </w:p>
    <w:p w:rsidR="00F63860" w:rsidRPr="00C102E3" w:rsidRDefault="00F63860" w:rsidP="00BE1AD1">
      <w:pPr>
        <w:tabs>
          <w:tab w:val="left" w:pos="360"/>
          <w:tab w:val="left" w:pos="720"/>
        </w:tabs>
        <w:rPr>
          <w:rFonts w:ascii="Arial" w:hAnsi="Arial" w:cs="Arial"/>
          <w:b/>
        </w:rPr>
      </w:pPr>
      <w:r w:rsidRPr="00C102E3">
        <w:rPr>
          <w:rFonts w:ascii="Arial" w:hAnsi="Arial" w:cs="Arial"/>
          <w:b/>
        </w:rPr>
        <w:t>Year 1– LSU-CMC Goals and Objectives</w:t>
      </w:r>
    </w:p>
    <w:p w:rsidR="00F63860" w:rsidRPr="00B21869" w:rsidRDefault="00F63860" w:rsidP="00B21869">
      <w:pPr>
        <w:pStyle w:val="Heading3"/>
      </w:pPr>
      <w:bookmarkStart w:id="70" w:name="_Toc269890287"/>
      <w:r w:rsidRPr="00B21869">
        <w:t>General Ophthalmology</w:t>
      </w:r>
      <w:bookmarkEnd w:id="70"/>
    </w:p>
    <w:p w:rsidR="00F63860" w:rsidRPr="00C102E3" w:rsidRDefault="00F63860" w:rsidP="00BE1AD1">
      <w:pPr>
        <w:rPr>
          <w:rFonts w:ascii="Arial" w:hAnsi="Arial" w:cs="Arial"/>
        </w:rPr>
      </w:pPr>
    </w:p>
    <w:p w:rsidR="00F63860" w:rsidRPr="00C102E3" w:rsidRDefault="00F63860" w:rsidP="00BE1AD1">
      <w:pPr>
        <w:rPr>
          <w:rFonts w:ascii="Arial" w:hAnsi="Arial" w:cs="Arial"/>
        </w:rPr>
      </w:pPr>
      <w:r w:rsidRPr="00C102E3">
        <w:rPr>
          <w:rFonts w:ascii="Arial" w:hAnsi="Arial" w:cs="Arial"/>
        </w:rPr>
        <w:t>Patient Care:</w:t>
      </w:r>
    </w:p>
    <w:p w:rsidR="00F63860" w:rsidRPr="00C102E3" w:rsidRDefault="00F63860" w:rsidP="00BE1AD1">
      <w:pPr>
        <w:tabs>
          <w:tab w:val="left" w:pos="360"/>
          <w:tab w:val="left" w:pos="720"/>
        </w:tabs>
        <w:rPr>
          <w:rFonts w:ascii="Arial" w:hAnsi="Arial" w:cs="Arial"/>
        </w:rPr>
      </w:pPr>
      <w:r w:rsidRPr="00C102E3">
        <w:rPr>
          <w:rFonts w:ascii="Arial" w:hAnsi="Arial" w:cs="Arial"/>
        </w:rPr>
        <w:t xml:space="preserve">Clinical skills to be mastered: </w:t>
      </w:r>
      <w:proofErr w:type="spellStart"/>
      <w:r w:rsidRPr="00C102E3">
        <w:rPr>
          <w:rFonts w:ascii="Arial" w:hAnsi="Arial" w:cs="Arial"/>
        </w:rPr>
        <w:t>Lensometry</w:t>
      </w:r>
      <w:proofErr w:type="spellEnd"/>
      <w:r w:rsidRPr="00C102E3">
        <w:rPr>
          <w:rFonts w:ascii="Arial" w:hAnsi="Arial" w:cs="Arial"/>
        </w:rPr>
        <w:t xml:space="preserve">, refraction, pupillary exam, external lid exam, slit lamp exam, spectacle prescription, IOL calculations-biometry, auto-refraction, keratometry, soft and rigid contact lens fitting. Surgical skills which should be mastered are </w:t>
      </w:r>
      <w:proofErr w:type="spellStart"/>
      <w:r w:rsidRPr="00C102E3">
        <w:rPr>
          <w:rFonts w:ascii="Arial" w:hAnsi="Arial" w:cs="Arial"/>
        </w:rPr>
        <w:t>chalazion</w:t>
      </w:r>
      <w:proofErr w:type="spellEnd"/>
      <w:r w:rsidRPr="00C102E3">
        <w:rPr>
          <w:rFonts w:ascii="Arial" w:hAnsi="Arial" w:cs="Arial"/>
        </w:rPr>
        <w:t xml:space="preserve"> excision, lid biopsies, lid lacerations, peribulbar and retrobulbar anesthesia and YAG </w:t>
      </w:r>
      <w:proofErr w:type="spellStart"/>
      <w:r w:rsidRPr="00C102E3">
        <w:rPr>
          <w:rFonts w:ascii="Arial" w:hAnsi="Arial" w:cs="Arial"/>
        </w:rPr>
        <w:t>capsulotomy</w:t>
      </w:r>
      <w:proofErr w:type="spellEnd"/>
      <w:r w:rsidR="002D06F7">
        <w:rPr>
          <w:rFonts w:ascii="Arial" w:hAnsi="Arial" w:cs="Arial"/>
        </w:rPr>
        <w:t>.</w:t>
      </w:r>
      <w:r w:rsidRPr="00C102E3">
        <w:rPr>
          <w:rFonts w:ascii="Arial" w:hAnsi="Arial" w:cs="Arial"/>
        </w:rPr>
        <w:t xml:space="preserve"> </w:t>
      </w:r>
    </w:p>
    <w:p w:rsidR="00F63860" w:rsidRPr="00C102E3" w:rsidRDefault="00F63860" w:rsidP="00BE1AD1">
      <w:pPr>
        <w:tabs>
          <w:tab w:val="left" w:pos="360"/>
          <w:tab w:val="left" w:pos="720"/>
        </w:tabs>
        <w:rPr>
          <w:rFonts w:ascii="Arial" w:hAnsi="Arial" w:cs="Arial"/>
        </w:rPr>
      </w:pPr>
    </w:p>
    <w:p w:rsidR="00F63860" w:rsidRPr="00C102E3" w:rsidRDefault="002D06F7" w:rsidP="00BE1AD1">
      <w:pPr>
        <w:tabs>
          <w:tab w:val="left" w:pos="360"/>
          <w:tab w:val="left" w:pos="720"/>
        </w:tabs>
        <w:rPr>
          <w:rFonts w:ascii="Arial" w:hAnsi="Arial" w:cs="Arial"/>
        </w:rPr>
      </w:pPr>
      <w:r>
        <w:rPr>
          <w:rFonts w:ascii="Arial" w:hAnsi="Arial" w:cs="Arial"/>
        </w:rPr>
        <w:t>Practice-Based</w:t>
      </w:r>
      <w:r w:rsidR="00F63860" w:rsidRPr="00C102E3">
        <w:rPr>
          <w:rFonts w:ascii="Arial" w:hAnsi="Arial" w:cs="Arial"/>
        </w:rPr>
        <w:t xml:space="preserve"> Learning and Improvement:</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 xml:space="preserve">Participation in </w:t>
      </w:r>
      <w:r w:rsidR="002D06F7">
        <w:rPr>
          <w:rFonts w:ascii="Arial" w:hAnsi="Arial" w:cs="Arial"/>
        </w:rPr>
        <w:t>h</w:t>
      </w:r>
      <w:r w:rsidRPr="00C102E3">
        <w:rPr>
          <w:rFonts w:ascii="Arial" w:hAnsi="Arial" w:cs="Arial"/>
        </w:rPr>
        <w:t xml:space="preserve">ome </w:t>
      </w:r>
      <w:r w:rsidR="002D06F7">
        <w:rPr>
          <w:rFonts w:ascii="Arial" w:hAnsi="Arial" w:cs="Arial"/>
        </w:rPr>
        <w:t>s</w:t>
      </w:r>
      <w:r w:rsidRPr="00C102E3">
        <w:rPr>
          <w:rFonts w:ascii="Arial" w:hAnsi="Arial" w:cs="Arial"/>
        </w:rPr>
        <w:t xml:space="preserve">tudy </w:t>
      </w:r>
      <w:r w:rsidR="002D06F7">
        <w:rPr>
          <w:rFonts w:ascii="Arial" w:hAnsi="Arial" w:cs="Arial"/>
        </w:rPr>
        <w:t>c</w:t>
      </w:r>
      <w:r w:rsidRPr="00C102E3">
        <w:rPr>
          <w:rFonts w:ascii="Arial" w:hAnsi="Arial" w:cs="Arial"/>
        </w:rPr>
        <w:t>ourse: Discussions with program mentor with implementation of improvements</w:t>
      </w:r>
      <w:r w:rsidR="002D06F7">
        <w:rPr>
          <w:rFonts w:ascii="Arial" w:hAnsi="Arial" w:cs="Arial"/>
        </w:rPr>
        <w:t>,</w:t>
      </w:r>
      <w:r w:rsidRPr="00C102E3">
        <w:rPr>
          <w:rFonts w:ascii="Arial" w:hAnsi="Arial" w:cs="Arial"/>
        </w:rPr>
        <w:t xml:space="preserve"> suggestions. </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Maintenance of the surgical portfolio</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Grand Rounds Presentations</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Maintenance of clinical score card</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Attendance and participation at Resident’s Day annually</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Discussion of career training with the Program Director</w:t>
      </w:r>
    </w:p>
    <w:p w:rsidR="00F63860" w:rsidRPr="00C102E3" w:rsidRDefault="00F63860" w:rsidP="00BE1AD1">
      <w:pPr>
        <w:tabs>
          <w:tab w:val="left" w:pos="360"/>
          <w:tab w:val="left" w:pos="72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Professionalism: </w:t>
      </w:r>
    </w:p>
    <w:p w:rsidR="00F63860" w:rsidRPr="00C102E3" w:rsidRDefault="00F63860" w:rsidP="002B001A">
      <w:pPr>
        <w:numPr>
          <w:ilvl w:val="0"/>
          <w:numId w:val="10"/>
        </w:numPr>
        <w:tabs>
          <w:tab w:val="left" w:pos="360"/>
        </w:tabs>
        <w:rPr>
          <w:rFonts w:ascii="Arial" w:hAnsi="Arial" w:cs="Arial"/>
        </w:rPr>
      </w:pPr>
      <w:r w:rsidRPr="00C102E3">
        <w:rPr>
          <w:rFonts w:ascii="Arial" w:hAnsi="Arial" w:cs="Arial"/>
        </w:rPr>
        <w:t>Attend and participate in the Morbidity Conference</w:t>
      </w:r>
    </w:p>
    <w:p w:rsidR="00F63860" w:rsidRPr="00C102E3" w:rsidRDefault="00F63860" w:rsidP="002B001A">
      <w:pPr>
        <w:numPr>
          <w:ilvl w:val="0"/>
          <w:numId w:val="10"/>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2B001A">
      <w:pPr>
        <w:numPr>
          <w:ilvl w:val="0"/>
          <w:numId w:val="10"/>
        </w:numPr>
        <w:tabs>
          <w:tab w:val="left" w:pos="360"/>
        </w:tabs>
        <w:rPr>
          <w:rFonts w:ascii="Arial" w:hAnsi="Arial" w:cs="Arial"/>
        </w:rPr>
      </w:pPr>
      <w:r w:rsidRPr="00C102E3">
        <w:rPr>
          <w:rFonts w:ascii="Arial" w:hAnsi="Arial" w:cs="Arial"/>
        </w:rPr>
        <w:t>Discussions with program mentor</w:t>
      </w:r>
    </w:p>
    <w:p w:rsidR="00F63860" w:rsidRPr="00C102E3" w:rsidRDefault="00F63860" w:rsidP="002B001A">
      <w:pPr>
        <w:numPr>
          <w:ilvl w:val="0"/>
          <w:numId w:val="10"/>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BE1AD1">
      <w:pPr>
        <w:tabs>
          <w:tab w:val="left" w:pos="360"/>
          <w:tab w:val="left" w:pos="72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Interpersonal Communication Skills: </w:t>
      </w:r>
    </w:p>
    <w:p w:rsidR="00F63860" w:rsidRPr="00C102E3" w:rsidRDefault="00F63860" w:rsidP="00BE1AD1">
      <w:pPr>
        <w:tabs>
          <w:tab w:val="left" w:pos="360"/>
          <w:tab w:val="left" w:pos="720"/>
        </w:tabs>
        <w:rPr>
          <w:rFonts w:ascii="Arial" w:hAnsi="Arial" w:cs="Arial"/>
        </w:rPr>
      </w:pPr>
      <w:r w:rsidRPr="00C102E3">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C102E3" w:rsidRDefault="00F63860" w:rsidP="00BE1AD1">
      <w:pPr>
        <w:tabs>
          <w:tab w:val="left" w:pos="360"/>
          <w:tab w:val="left" w:pos="720"/>
        </w:tabs>
        <w:rPr>
          <w:rFonts w:ascii="Arial" w:hAnsi="Arial" w:cs="Arial"/>
        </w:rPr>
      </w:pPr>
    </w:p>
    <w:p w:rsidR="00F63860" w:rsidRPr="00C102E3" w:rsidRDefault="002D06F7" w:rsidP="00BE1AD1">
      <w:pPr>
        <w:tabs>
          <w:tab w:val="left" w:pos="360"/>
          <w:tab w:val="left" w:pos="720"/>
        </w:tabs>
        <w:rPr>
          <w:rFonts w:ascii="Arial" w:hAnsi="Arial" w:cs="Arial"/>
        </w:rPr>
      </w:pPr>
      <w:r>
        <w:rPr>
          <w:rFonts w:ascii="Arial" w:hAnsi="Arial" w:cs="Arial"/>
        </w:rPr>
        <w:t>Systems-Based</w:t>
      </w:r>
      <w:r w:rsidR="00F63860" w:rsidRPr="00C102E3">
        <w:rPr>
          <w:rFonts w:ascii="Arial" w:hAnsi="Arial" w:cs="Arial"/>
        </w:rPr>
        <w:t xml:space="preserve"> Practice: </w:t>
      </w:r>
    </w:p>
    <w:p w:rsidR="00F63860" w:rsidRPr="00C102E3" w:rsidRDefault="00F63860" w:rsidP="002B001A">
      <w:pPr>
        <w:numPr>
          <w:ilvl w:val="0"/>
          <w:numId w:val="11"/>
        </w:numPr>
        <w:tabs>
          <w:tab w:val="left" w:pos="360"/>
        </w:tabs>
        <w:rPr>
          <w:rFonts w:ascii="Arial" w:hAnsi="Arial" w:cs="Arial"/>
        </w:rPr>
      </w:pPr>
      <w:r w:rsidRPr="00C102E3">
        <w:rPr>
          <w:rFonts w:ascii="Arial" w:hAnsi="Arial" w:cs="Arial"/>
        </w:rPr>
        <w:t>Understanding and mastery of the electronic medical record</w:t>
      </w:r>
    </w:p>
    <w:p w:rsidR="00F63860" w:rsidRPr="00C102E3" w:rsidRDefault="00F63860" w:rsidP="002B001A">
      <w:pPr>
        <w:numPr>
          <w:ilvl w:val="0"/>
          <w:numId w:val="11"/>
        </w:numPr>
        <w:tabs>
          <w:tab w:val="left" w:pos="360"/>
        </w:tabs>
        <w:rPr>
          <w:rFonts w:ascii="Arial" w:hAnsi="Arial" w:cs="Arial"/>
        </w:rPr>
      </w:pPr>
      <w:r w:rsidRPr="00C102E3">
        <w:rPr>
          <w:rFonts w:ascii="Arial" w:hAnsi="Arial" w:cs="Arial"/>
        </w:rPr>
        <w:t>Coordination of patient care with appropriate referrals within the healthcare system</w:t>
      </w:r>
    </w:p>
    <w:p w:rsidR="00F63860" w:rsidRDefault="00F63860" w:rsidP="002B001A">
      <w:pPr>
        <w:numPr>
          <w:ilvl w:val="0"/>
          <w:numId w:val="11"/>
        </w:numPr>
        <w:tabs>
          <w:tab w:val="left" w:pos="360"/>
        </w:tabs>
        <w:rPr>
          <w:rFonts w:ascii="Arial" w:hAnsi="Arial" w:cs="Arial"/>
        </w:rPr>
      </w:pPr>
      <w:r w:rsidRPr="00C102E3">
        <w:rPr>
          <w:rFonts w:ascii="Arial" w:hAnsi="Arial" w:cs="Arial"/>
        </w:rPr>
        <w:t xml:space="preserve">Understanding the need and indication for referral to a social worker when dictated by the clinical situation </w:t>
      </w:r>
    </w:p>
    <w:p w:rsidR="00F63860" w:rsidRPr="00C102E3" w:rsidRDefault="00F63860" w:rsidP="00E0177E">
      <w:pPr>
        <w:tabs>
          <w:tab w:val="left" w:pos="360"/>
        </w:tabs>
        <w:ind w:left="360"/>
        <w:rPr>
          <w:rFonts w:ascii="Arial" w:hAnsi="Arial" w:cs="Arial"/>
        </w:rPr>
      </w:pPr>
    </w:p>
    <w:p w:rsidR="00F63860" w:rsidRPr="00C102E3" w:rsidRDefault="00F63860" w:rsidP="00BE1AD1">
      <w:pPr>
        <w:tabs>
          <w:tab w:val="left" w:pos="360"/>
          <w:tab w:val="left" w:pos="720"/>
        </w:tabs>
        <w:rPr>
          <w:rFonts w:ascii="Arial" w:hAnsi="Arial" w:cs="Arial"/>
          <w:b/>
        </w:rPr>
      </w:pPr>
      <w:r w:rsidRPr="00C102E3">
        <w:rPr>
          <w:rFonts w:ascii="Arial" w:hAnsi="Arial" w:cs="Arial"/>
          <w:b/>
        </w:rPr>
        <w:t xml:space="preserve">Year </w:t>
      </w:r>
      <w:proofErr w:type="gramStart"/>
      <w:r w:rsidRPr="00C102E3">
        <w:rPr>
          <w:rFonts w:ascii="Arial" w:hAnsi="Arial" w:cs="Arial"/>
          <w:b/>
        </w:rPr>
        <w:t>2  LSU</w:t>
      </w:r>
      <w:proofErr w:type="gramEnd"/>
      <w:r w:rsidRPr="00C102E3">
        <w:rPr>
          <w:rFonts w:ascii="Arial" w:hAnsi="Arial" w:cs="Arial"/>
          <w:b/>
        </w:rPr>
        <w:t>-CMC</w:t>
      </w:r>
      <w:r>
        <w:rPr>
          <w:rFonts w:ascii="Arial" w:hAnsi="Arial" w:cs="Arial"/>
          <w:b/>
        </w:rPr>
        <w:t xml:space="preserve"> </w:t>
      </w:r>
      <w:r w:rsidRPr="00C102E3">
        <w:rPr>
          <w:rFonts w:ascii="Arial" w:hAnsi="Arial" w:cs="Arial"/>
          <w:b/>
        </w:rPr>
        <w:t>Goals and Objectives</w:t>
      </w:r>
    </w:p>
    <w:p w:rsidR="00F63860" w:rsidRPr="00B21869" w:rsidRDefault="00F63860" w:rsidP="00B21869">
      <w:pPr>
        <w:pStyle w:val="Heading3"/>
      </w:pPr>
      <w:bookmarkStart w:id="71" w:name="_Toc269890288"/>
      <w:r w:rsidRPr="00B21869">
        <w:t>General Ophthalmology</w:t>
      </w:r>
      <w:bookmarkEnd w:id="71"/>
    </w:p>
    <w:p w:rsidR="00F63860" w:rsidRPr="00C102E3" w:rsidRDefault="00F63860" w:rsidP="00BE1AD1">
      <w:pPr>
        <w:rPr>
          <w:rFonts w:ascii="Arial" w:hAnsi="Arial" w:cs="Arial"/>
        </w:rPr>
      </w:pPr>
      <w:r w:rsidRPr="00C102E3">
        <w:rPr>
          <w:rFonts w:ascii="Arial" w:hAnsi="Arial" w:cs="Arial"/>
        </w:rPr>
        <w:t xml:space="preserve">The purpose of this rotation is to improve the resident’s general ophthalmologic clinical and surgical skills, and to develop a sense of autonomy in situations where supervision is readily available.  The resident will be responsible for patient management in a large general ophthalmology clinic.  Subspecialty clinics </w:t>
      </w:r>
      <w:r>
        <w:rPr>
          <w:rFonts w:ascii="Arial" w:hAnsi="Arial" w:cs="Arial"/>
        </w:rPr>
        <w:t>in</w:t>
      </w:r>
      <w:r w:rsidRPr="00C102E3">
        <w:rPr>
          <w:rFonts w:ascii="Arial" w:hAnsi="Arial" w:cs="Arial"/>
        </w:rPr>
        <w:t xml:space="preserve"> retina, glaucoma, cornea and plastics will augment the resident’s experience. The residents will perform surgical procedures necessary with the assistance of staff ophthalmologist on this patient population and supervise the junior level residents in their development period.  At the completion of this rotation the resident’s surgical skills will be markedly improved.  </w:t>
      </w:r>
    </w:p>
    <w:p w:rsidR="00F63860" w:rsidRPr="00C102E3" w:rsidRDefault="00F63860" w:rsidP="00BE1AD1">
      <w:pPr>
        <w:rPr>
          <w:rFonts w:ascii="Arial" w:hAnsi="Arial" w:cs="Arial"/>
        </w:rPr>
      </w:pPr>
    </w:p>
    <w:p w:rsidR="00F63860" w:rsidRPr="00C102E3" w:rsidRDefault="00F63860" w:rsidP="00BE1AD1">
      <w:pPr>
        <w:rPr>
          <w:rFonts w:ascii="Arial" w:hAnsi="Arial" w:cs="Arial"/>
        </w:rPr>
      </w:pPr>
      <w:r w:rsidRPr="00C102E3">
        <w:rPr>
          <w:rFonts w:ascii="Arial" w:hAnsi="Arial" w:cs="Arial"/>
        </w:rPr>
        <w:t>Another large component of the general ophthalmology experience will be the management of the patient with ocular trauma.  The resident should be fully knowledgeable of all aspects of basic and clinical science in this important area.</w:t>
      </w:r>
    </w:p>
    <w:p w:rsidR="00F63860" w:rsidRPr="00C102E3" w:rsidRDefault="00F63860" w:rsidP="00BE1AD1">
      <w:pPr>
        <w:rPr>
          <w:rFonts w:ascii="Arial" w:hAnsi="Arial" w:cs="Arial"/>
        </w:rPr>
      </w:pPr>
    </w:p>
    <w:p w:rsidR="00F63860" w:rsidRPr="00C102E3" w:rsidRDefault="00F63860" w:rsidP="00BE1AD1">
      <w:pPr>
        <w:rPr>
          <w:rFonts w:ascii="Arial" w:hAnsi="Arial" w:cs="Arial"/>
        </w:rPr>
      </w:pPr>
      <w:r w:rsidRPr="00C102E3">
        <w:rPr>
          <w:rFonts w:ascii="Arial" w:hAnsi="Arial" w:cs="Arial"/>
        </w:rPr>
        <w:t>Patient Care:</w:t>
      </w:r>
    </w:p>
    <w:p w:rsidR="00F63860" w:rsidRPr="00C102E3" w:rsidRDefault="00F63860" w:rsidP="00BE1AD1">
      <w:pPr>
        <w:tabs>
          <w:tab w:val="left" w:pos="360"/>
          <w:tab w:val="left" w:pos="720"/>
        </w:tabs>
        <w:rPr>
          <w:rFonts w:ascii="Arial" w:hAnsi="Arial" w:cs="Arial"/>
        </w:rPr>
      </w:pPr>
      <w:r w:rsidRPr="00C102E3">
        <w:rPr>
          <w:rFonts w:ascii="Arial" w:hAnsi="Arial" w:cs="Arial"/>
        </w:rPr>
        <w:t xml:space="preserve">Clinical skills to be mastered include </w:t>
      </w:r>
      <w:proofErr w:type="spellStart"/>
      <w:r w:rsidRPr="00C102E3">
        <w:rPr>
          <w:rFonts w:ascii="Arial" w:hAnsi="Arial" w:cs="Arial"/>
        </w:rPr>
        <w:t>lensometry</w:t>
      </w:r>
      <w:proofErr w:type="spellEnd"/>
      <w:r w:rsidRPr="00C102E3">
        <w:rPr>
          <w:rFonts w:ascii="Arial" w:hAnsi="Arial" w:cs="Arial"/>
        </w:rPr>
        <w:t xml:space="preserve">, refraction, pupillary exam, external lid exam, slit lamp exam, spectacle prescription, IOL calculations-biometry, auto-refraction, keratometry, soft and rigid contact lens fitting. Surgical skills to be mastered include ECCE, continuous care </w:t>
      </w:r>
      <w:proofErr w:type="spellStart"/>
      <w:r w:rsidRPr="00C102E3">
        <w:rPr>
          <w:rFonts w:ascii="Arial" w:hAnsi="Arial" w:cs="Arial"/>
        </w:rPr>
        <w:t>capsulotomy</w:t>
      </w:r>
      <w:proofErr w:type="spellEnd"/>
      <w:r w:rsidRPr="00C102E3">
        <w:rPr>
          <w:rFonts w:ascii="Arial" w:hAnsi="Arial" w:cs="Arial"/>
        </w:rPr>
        <w:t xml:space="preserve">, clear cornea cataract incision, scleral tunnel cataract incision, YAG </w:t>
      </w:r>
      <w:proofErr w:type="spellStart"/>
      <w:r w:rsidRPr="00C102E3">
        <w:rPr>
          <w:rFonts w:ascii="Arial" w:hAnsi="Arial" w:cs="Arial"/>
        </w:rPr>
        <w:t>capsulotomy</w:t>
      </w:r>
      <w:proofErr w:type="spellEnd"/>
      <w:r w:rsidRPr="00C102E3">
        <w:rPr>
          <w:rFonts w:ascii="Arial" w:hAnsi="Arial" w:cs="Arial"/>
        </w:rPr>
        <w:t xml:space="preserve">, near </w:t>
      </w:r>
      <w:proofErr w:type="spellStart"/>
      <w:r w:rsidRPr="00C102E3">
        <w:rPr>
          <w:rFonts w:ascii="Arial" w:hAnsi="Arial" w:cs="Arial"/>
        </w:rPr>
        <w:t>capsulotomy</w:t>
      </w:r>
      <w:proofErr w:type="spellEnd"/>
      <w:r w:rsidRPr="00C102E3">
        <w:rPr>
          <w:rFonts w:ascii="Arial" w:hAnsi="Arial" w:cs="Arial"/>
        </w:rPr>
        <w:t>.</w:t>
      </w:r>
    </w:p>
    <w:p w:rsidR="00F63860" w:rsidRPr="00C102E3" w:rsidRDefault="00F63860" w:rsidP="00BE1AD1">
      <w:pPr>
        <w:tabs>
          <w:tab w:val="left" w:pos="360"/>
          <w:tab w:val="left" w:pos="720"/>
        </w:tabs>
        <w:rPr>
          <w:rFonts w:ascii="Arial" w:hAnsi="Arial" w:cs="Arial"/>
        </w:rPr>
      </w:pPr>
    </w:p>
    <w:p w:rsidR="00F63860" w:rsidRPr="00C102E3" w:rsidRDefault="002D06F7" w:rsidP="00BE1AD1">
      <w:pPr>
        <w:tabs>
          <w:tab w:val="left" w:pos="360"/>
          <w:tab w:val="left" w:pos="720"/>
        </w:tabs>
        <w:rPr>
          <w:rFonts w:ascii="Arial" w:hAnsi="Arial" w:cs="Arial"/>
        </w:rPr>
      </w:pPr>
      <w:r>
        <w:rPr>
          <w:rFonts w:ascii="Arial" w:hAnsi="Arial" w:cs="Arial"/>
        </w:rPr>
        <w:t>Practice-Based</w:t>
      </w:r>
      <w:r w:rsidR="00F63860" w:rsidRPr="00C102E3">
        <w:rPr>
          <w:rFonts w:ascii="Arial" w:hAnsi="Arial" w:cs="Arial"/>
        </w:rPr>
        <w:t xml:space="preserve"> Learning and Improvement:</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 xml:space="preserve">Participation in </w:t>
      </w:r>
      <w:r w:rsidR="002D5DA5">
        <w:rPr>
          <w:rFonts w:ascii="Arial" w:hAnsi="Arial" w:cs="Arial"/>
        </w:rPr>
        <w:t>home study course</w:t>
      </w:r>
      <w:r w:rsidRPr="00C102E3">
        <w:rPr>
          <w:rFonts w:ascii="Arial" w:hAnsi="Arial" w:cs="Arial"/>
        </w:rPr>
        <w:t xml:space="preserve">: Discussions with program mentor with implementation of improvements suggestions. </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Maintenance of the surgical portfolio</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Grand Rounds Presentations</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Maintenance of clinical score card</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Attendance and participation at Resident’s Day annually</w:t>
      </w:r>
    </w:p>
    <w:p w:rsidR="00F63860" w:rsidRPr="00C102E3" w:rsidRDefault="00F63860" w:rsidP="002B001A">
      <w:pPr>
        <w:numPr>
          <w:ilvl w:val="0"/>
          <w:numId w:val="13"/>
        </w:numPr>
        <w:tabs>
          <w:tab w:val="left" w:pos="360"/>
          <w:tab w:val="left" w:pos="720"/>
        </w:tabs>
        <w:rPr>
          <w:rFonts w:ascii="Arial" w:hAnsi="Arial" w:cs="Arial"/>
        </w:rPr>
      </w:pPr>
      <w:r w:rsidRPr="00C102E3">
        <w:rPr>
          <w:rFonts w:ascii="Arial" w:hAnsi="Arial" w:cs="Arial"/>
        </w:rPr>
        <w:t>Discussion of career training with the Program Director</w:t>
      </w:r>
    </w:p>
    <w:p w:rsidR="00F63860" w:rsidRPr="00C102E3" w:rsidRDefault="00F63860" w:rsidP="00BE1AD1">
      <w:pPr>
        <w:tabs>
          <w:tab w:val="left" w:pos="360"/>
          <w:tab w:val="left" w:pos="72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Professionalism: </w:t>
      </w:r>
    </w:p>
    <w:p w:rsidR="00F63860" w:rsidRPr="00C102E3" w:rsidRDefault="002D06F7" w:rsidP="002B001A">
      <w:pPr>
        <w:numPr>
          <w:ilvl w:val="0"/>
          <w:numId w:val="12"/>
        </w:numPr>
        <w:tabs>
          <w:tab w:val="left" w:pos="360"/>
        </w:tabs>
        <w:rPr>
          <w:rFonts w:ascii="Arial" w:hAnsi="Arial" w:cs="Arial"/>
        </w:rPr>
      </w:pPr>
      <w:r>
        <w:rPr>
          <w:rFonts w:ascii="Arial" w:hAnsi="Arial" w:cs="Arial"/>
        </w:rPr>
        <w:t>Attend and participate</w:t>
      </w:r>
      <w:r w:rsidR="00F63860" w:rsidRPr="00C102E3">
        <w:rPr>
          <w:rFonts w:ascii="Arial" w:hAnsi="Arial" w:cs="Arial"/>
        </w:rPr>
        <w:t xml:space="preserve"> in the Morbidity Conference</w:t>
      </w:r>
    </w:p>
    <w:p w:rsidR="00F63860" w:rsidRPr="00C102E3" w:rsidRDefault="00F63860" w:rsidP="002B001A">
      <w:pPr>
        <w:numPr>
          <w:ilvl w:val="0"/>
          <w:numId w:val="12"/>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2B001A">
      <w:pPr>
        <w:numPr>
          <w:ilvl w:val="0"/>
          <w:numId w:val="12"/>
        </w:numPr>
        <w:tabs>
          <w:tab w:val="left" w:pos="360"/>
        </w:tabs>
        <w:rPr>
          <w:rFonts w:ascii="Arial" w:hAnsi="Arial" w:cs="Arial"/>
        </w:rPr>
      </w:pPr>
      <w:r w:rsidRPr="00C102E3">
        <w:rPr>
          <w:rFonts w:ascii="Arial" w:hAnsi="Arial" w:cs="Arial"/>
        </w:rPr>
        <w:t>Discussions with program mentor</w:t>
      </w:r>
    </w:p>
    <w:p w:rsidR="00F63860" w:rsidRPr="00C102E3" w:rsidRDefault="00F63860" w:rsidP="002B001A">
      <w:pPr>
        <w:numPr>
          <w:ilvl w:val="0"/>
          <w:numId w:val="12"/>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BE1AD1">
      <w:pPr>
        <w:tabs>
          <w:tab w:val="left" w:pos="36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Interpersonal Communication Skills: </w:t>
      </w:r>
    </w:p>
    <w:p w:rsidR="00F63860" w:rsidRPr="00C102E3" w:rsidRDefault="00F63860" w:rsidP="00BE1AD1">
      <w:pPr>
        <w:tabs>
          <w:tab w:val="left" w:pos="360"/>
          <w:tab w:val="left" w:pos="720"/>
        </w:tabs>
        <w:rPr>
          <w:rFonts w:ascii="Arial" w:hAnsi="Arial" w:cs="Arial"/>
        </w:rPr>
      </w:pPr>
      <w:r w:rsidRPr="00C102E3">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C102E3" w:rsidRDefault="00F63860" w:rsidP="00BE1AD1">
      <w:pPr>
        <w:rPr>
          <w:rFonts w:ascii="Arial" w:hAnsi="Arial" w:cs="Arial"/>
          <w:b/>
        </w:rPr>
      </w:pPr>
    </w:p>
    <w:p w:rsidR="00F63860" w:rsidRPr="00C102E3" w:rsidRDefault="00F63860" w:rsidP="00BE1AD1">
      <w:pPr>
        <w:tabs>
          <w:tab w:val="left" w:pos="360"/>
          <w:tab w:val="left" w:pos="720"/>
        </w:tabs>
        <w:rPr>
          <w:rFonts w:ascii="Arial" w:hAnsi="Arial" w:cs="Arial"/>
        </w:rPr>
      </w:pPr>
      <w:r w:rsidRPr="00C102E3">
        <w:rPr>
          <w:rFonts w:ascii="Arial" w:hAnsi="Arial" w:cs="Arial"/>
        </w:rPr>
        <w:t>Systems</w:t>
      </w:r>
      <w:r w:rsidR="002D06F7">
        <w:rPr>
          <w:rFonts w:ascii="Arial" w:hAnsi="Arial" w:cs="Arial"/>
        </w:rPr>
        <w:t>-</w:t>
      </w:r>
      <w:r w:rsidRPr="00C102E3">
        <w:rPr>
          <w:rFonts w:ascii="Arial" w:hAnsi="Arial" w:cs="Arial"/>
        </w:rPr>
        <w:t xml:space="preserve">Based Practice: </w:t>
      </w:r>
    </w:p>
    <w:p w:rsidR="00F63860" w:rsidRPr="00C102E3" w:rsidRDefault="00F63860" w:rsidP="002B001A">
      <w:pPr>
        <w:numPr>
          <w:ilvl w:val="0"/>
          <w:numId w:val="14"/>
        </w:numPr>
        <w:tabs>
          <w:tab w:val="left" w:pos="360"/>
        </w:tabs>
        <w:rPr>
          <w:rFonts w:ascii="Arial" w:hAnsi="Arial" w:cs="Arial"/>
        </w:rPr>
      </w:pPr>
      <w:r w:rsidRPr="00C102E3">
        <w:rPr>
          <w:rFonts w:ascii="Arial" w:hAnsi="Arial" w:cs="Arial"/>
        </w:rPr>
        <w:t>Understanding and mastery of the electronic medical record</w:t>
      </w:r>
    </w:p>
    <w:p w:rsidR="00F63860" w:rsidRPr="00C102E3" w:rsidRDefault="00F63860" w:rsidP="002B001A">
      <w:pPr>
        <w:numPr>
          <w:ilvl w:val="0"/>
          <w:numId w:val="14"/>
        </w:numPr>
        <w:tabs>
          <w:tab w:val="left" w:pos="360"/>
        </w:tabs>
        <w:rPr>
          <w:rFonts w:ascii="Arial" w:hAnsi="Arial" w:cs="Arial"/>
        </w:rPr>
      </w:pPr>
      <w:r w:rsidRPr="00C102E3">
        <w:rPr>
          <w:rFonts w:ascii="Arial" w:hAnsi="Arial" w:cs="Arial"/>
        </w:rPr>
        <w:t>Coordination of patient care with appropriate referrals within the healthcare system</w:t>
      </w:r>
    </w:p>
    <w:p w:rsidR="00F63860" w:rsidRDefault="00F63860" w:rsidP="002B001A">
      <w:pPr>
        <w:numPr>
          <w:ilvl w:val="0"/>
          <w:numId w:val="14"/>
        </w:numPr>
        <w:tabs>
          <w:tab w:val="left" w:pos="360"/>
        </w:tabs>
        <w:rPr>
          <w:rFonts w:ascii="Arial" w:hAnsi="Arial" w:cs="Arial"/>
        </w:rPr>
      </w:pPr>
      <w:r w:rsidRPr="00C102E3">
        <w:rPr>
          <w:rFonts w:ascii="Arial" w:hAnsi="Arial" w:cs="Arial"/>
        </w:rPr>
        <w:t xml:space="preserve">Understanding the need and indication for referral to a social worker when dictated by the clinical situation </w:t>
      </w:r>
    </w:p>
    <w:p w:rsidR="00F63860" w:rsidRPr="00C102E3" w:rsidRDefault="00F63860" w:rsidP="00E0177E">
      <w:pPr>
        <w:tabs>
          <w:tab w:val="left" w:pos="360"/>
        </w:tabs>
        <w:ind w:left="360"/>
        <w:rPr>
          <w:rFonts w:ascii="Arial" w:hAnsi="Arial" w:cs="Arial"/>
        </w:rPr>
      </w:pPr>
    </w:p>
    <w:p w:rsidR="00F63860" w:rsidRPr="00C102E3" w:rsidRDefault="00F63860" w:rsidP="00BE1AD1">
      <w:pPr>
        <w:rPr>
          <w:rFonts w:ascii="Arial" w:hAnsi="Arial" w:cs="Arial"/>
          <w:b/>
        </w:rPr>
      </w:pPr>
      <w:r w:rsidRPr="00C102E3">
        <w:rPr>
          <w:rFonts w:ascii="Arial" w:hAnsi="Arial" w:cs="Arial"/>
          <w:b/>
        </w:rPr>
        <w:t>Year 3 LSU-CMC</w:t>
      </w:r>
      <w:r>
        <w:rPr>
          <w:rFonts w:ascii="Arial" w:hAnsi="Arial" w:cs="Arial"/>
          <w:b/>
        </w:rPr>
        <w:t xml:space="preserve"> </w:t>
      </w:r>
      <w:r w:rsidRPr="00C102E3">
        <w:rPr>
          <w:rFonts w:ascii="Arial" w:hAnsi="Arial" w:cs="Arial"/>
          <w:b/>
        </w:rPr>
        <w:t>Goals and Objectives</w:t>
      </w:r>
    </w:p>
    <w:p w:rsidR="00F63860" w:rsidRPr="00C102E3" w:rsidRDefault="00F63860" w:rsidP="00BE1AD1">
      <w:pPr>
        <w:rPr>
          <w:rFonts w:ascii="Arial" w:hAnsi="Arial" w:cs="Arial"/>
          <w:b/>
        </w:rPr>
      </w:pPr>
    </w:p>
    <w:p w:rsidR="00F63860" w:rsidRPr="00C102E3" w:rsidRDefault="00F63860" w:rsidP="00BE1AD1">
      <w:pPr>
        <w:rPr>
          <w:rFonts w:ascii="Arial" w:hAnsi="Arial" w:cs="Arial"/>
        </w:rPr>
      </w:pPr>
      <w:r w:rsidRPr="00C102E3">
        <w:rPr>
          <w:rFonts w:ascii="Arial" w:hAnsi="Arial" w:cs="Arial"/>
        </w:rPr>
        <w:t xml:space="preserve">The purpose of this rotation is to improve the resident’s general ophthalmologic clinical and surgical skills, and to develop a sense of autonomy in situations where supervision is readily available.  The resident will be responsible for patient management in a large general ophthalmology clinic.  Subspecialty clinics </w:t>
      </w:r>
      <w:r>
        <w:rPr>
          <w:rFonts w:ascii="Arial" w:hAnsi="Arial" w:cs="Arial"/>
        </w:rPr>
        <w:t>in</w:t>
      </w:r>
      <w:r w:rsidRPr="00C102E3">
        <w:rPr>
          <w:rFonts w:ascii="Arial" w:hAnsi="Arial" w:cs="Arial"/>
        </w:rPr>
        <w:t xml:space="preserve"> retina, glaucoma, cornea</w:t>
      </w:r>
      <w:r w:rsidR="003757EE">
        <w:rPr>
          <w:rFonts w:ascii="Arial" w:hAnsi="Arial" w:cs="Arial"/>
        </w:rPr>
        <w:t>,</w:t>
      </w:r>
      <w:r w:rsidRPr="00C102E3">
        <w:rPr>
          <w:rFonts w:ascii="Arial" w:hAnsi="Arial" w:cs="Arial"/>
        </w:rPr>
        <w:t xml:space="preserve"> and plastics will augment the resident’s experience. The residents will perform surgical procedures necessary with the assistance of staff ophthalmologist on this patient population and supervise the junior level residents in their development period.  At the completion of this rotation</w:t>
      </w:r>
      <w:r w:rsidR="003757EE">
        <w:rPr>
          <w:rFonts w:ascii="Arial" w:hAnsi="Arial" w:cs="Arial"/>
        </w:rPr>
        <w:t>,</w:t>
      </w:r>
      <w:r w:rsidRPr="00C102E3">
        <w:rPr>
          <w:rFonts w:ascii="Arial" w:hAnsi="Arial" w:cs="Arial"/>
        </w:rPr>
        <w:t xml:space="preserve"> the resident’s surgical skills will be markedly improved.  </w:t>
      </w:r>
    </w:p>
    <w:p w:rsidR="00F63860" w:rsidRPr="00C102E3" w:rsidRDefault="00F63860" w:rsidP="00BE1AD1">
      <w:pPr>
        <w:rPr>
          <w:rFonts w:ascii="Arial" w:hAnsi="Arial" w:cs="Arial"/>
        </w:rPr>
      </w:pPr>
    </w:p>
    <w:p w:rsidR="00F63860" w:rsidRPr="00C102E3" w:rsidRDefault="00F63860" w:rsidP="00BE1AD1">
      <w:pPr>
        <w:rPr>
          <w:rFonts w:ascii="Arial" w:hAnsi="Arial" w:cs="Arial"/>
        </w:rPr>
      </w:pPr>
      <w:r w:rsidRPr="00C102E3">
        <w:rPr>
          <w:rFonts w:ascii="Arial" w:hAnsi="Arial" w:cs="Arial"/>
        </w:rPr>
        <w:t>Patient Care:</w:t>
      </w:r>
    </w:p>
    <w:p w:rsidR="00F63860" w:rsidRPr="00C102E3" w:rsidRDefault="00F63860" w:rsidP="00BE1AD1">
      <w:pPr>
        <w:tabs>
          <w:tab w:val="left" w:pos="360"/>
          <w:tab w:val="left" w:pos="720"/>
        </w:tabs>
        <w:ind w:left="720" w:hanging="720"/>
        <w:rPr>
          <w:rFonts w:ascii="Arial" w:hAnsi="Arial" w:cs="Arial"/>
        </w:rPr>
      </w:pPr>
      <w:r w:rsidRPr="00C102E3">
        <w:rPr>
          <w:rFonts w:ascii="Arial" w:hAnsi="Arial" w:cs="Arial"/>
        </w:rPr>
        <w:tab/>
        <w:t>1)</w:t>
      </w:r>
      <w:r w:rsidRPr="00C102E3">
        <w:rPr>
          <w:rFonts w:ascii="Arial" w:hAnsi="Arial" w:cs="Arial"/>
        </w:rPr>
        <w:tab/>
        <w:t xml:space="preserve">As a PGY – 4 residents at Chabert Medical Center will have total mastery of the clinical exam and assist and supervise the junior residents in clinic. </w:t>
      </w:r>
    </w:p>
    <w:p w:rsidR="00F63860" w:rsidRPr="00C102E3" w:rsidRDefault="00F63860" w:rsidP="00BE1AD1">
      <w:pPr>
        <w:rPr>
          <w:rFonts w:ascii="Arial" w:hAnsi="Arial" w:cs="Arial"/>
        </w:rPr>
      </w:pPr>
    </w:p>
    <w:p w:rsidR="00F63860" w:rsidRPr="00C102E3" w:rsidRDefault="002D06F7" w:rsidP="00BE1AD1">
      <w:pPr>
        <w:tabs>
          <w:tab w:val="left" w:pos="360"/>
          <w:tab w:val="left" w:pos="720"/>
        </w:tabs>
        <w:rPr>
          <w:rFonts w:ascii="Arial" w:hAnsi="Arial" w:cs="Arial"/>
        </w:rPr>
      </w:pPr>
      <w:r>
        <w:rPr>
          <w:rFonts w:ascii="Arial" w:hAnsi="Arial" w:cs="Arial"/>
        </w:rPr>
        <w:t>Practice-Based</w:t>
      </w:r>
      <w:r w:rsidR="00F63860" w:rsidRPr="00C102E3">
        <w:rPr>
          <w:rFonts w:ascii="Arial" w:hAnsi="Arial" w:cs="Arial"/>
        </w:rPr>
        <w:t xml:space="preserve"> Learning and Improvement:</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 xml:space="preserve">Participation in </w:t>
      </w:r>
      <w:r w:rsidR="002D5DA5">
        <w:rPr>
          <w:rFonts w:ascii="Arial" w:hAnsi="Arial" w:cs="Arial"/>
        </w:rPr>
        <w:t>home study course</w:t>
      </w:r>
      <w:r w:rsidRPr="00C102E3">
        <w:rPr>
          <w:rFonts w:ascii="Arial" w:hAnsi="Arial" w:cs="Arial"/>
        </w:rPr>
        <w:t xml:space="preserve">: Discussions with program mentor with implementation of improvements suggestions. </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Maintenance of the surgical portfolio</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Grand Rounds Presentations</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Maintenance of clinical score card</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Attendance and participation at Resident’s Day annually</w:t>
      </w:r>
    </w:p>
    <w:p w:rsidR="00F63860" w:rsidRPr="00C102E3" w:rsidRDefault="00F63860" w:rsidP="002B001A">
      <w:pPr>
        <w:numPr>
          <w:ilvl w:val="0"/>
          <w:numId w:val="15"/>
        </w:numPr>
        <w:tabs>
          <w:tab w:val="left" w:pos="360"/>
          <w:tab w:val="left" w:pos="720"/>
        </w:tabs>
        <w:rPr>
          <w:rFonts w:ascii="Arial" w:hAnsi="Arial" w:cs="Arial"/>
        </w:rPr>
      </w:pPr>
      <w:r w:rsidRPr="00C102E3">
        <w:rPr>
          <w:rFonts w:ascii="Arial" w:hAnsi="Arial" w:cs="Arial"/>
        </w:rPr>
        <w:t>Discussion of career training with the Program Director</w:t>
      </w:r>
    </w:p>
    <w:p w:rsidR="00F63860" w:rsidRPr="00C102E3" w:rsidRDefault="00F63860" w:rsidP="00BE1AD1">
      <w:pPr>
        <w:tabs>
          <w:tab w:val="left" w:pos="360"/>
          <w:tab w:val="left" w:pos="72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Professionalism: </w:t>
      </w:r>
    </w:p>
    <w:p w:rsidR="00F63860" w:rsidRPr="00C102E3" w:rsidRDefault="002D06F7" w:rsidP="002B001A">
      <w:pPr>
        <w:numPr>
          <w:ilvl w:val="0"/>
          <w:numId w:val="16"/>
        </w:numPr>
        <w:tabs>
          <w:tab w:val="left" w:pos="360"/>
        </w:tabs>
        <w:rPr>
          <w:rFonts w:ascii="Arial" w:hAnsi="Arial" w:cs="Arial"/>
        </w:rPr>
      </w:pPr>
      <w:r>
        <w:rPr>
          <w:rFonts w:ascii="Arial" w:hAnsi="Arial" w:cs="Arial"/>
        </w:rPr>
        <w:t>Attend and participate</w:t>
      </w:r>
      <w:r w:rsidR="00F63860" w:rsidRPr="00C102E3">
        <w:rPr>
          <w:rFonts w:ascii="Arial" w:hAnsi="Arial" w:cs="Arial"/>
        </w:rPr>
        <w:t xml:space="preserve"> in the Morbidity Conference</w:t>
      </w:r>
    </w:p>
    <w:p w:rsidR="00F63860" w:rsidRPr="00C102E3" w:rsidRDefault="00F63860" w:rsidP="002B001A">
      <w:pPr>
        <w:numPr>
          <w:ilvl w:val="0"/>
          <w:numId w:val="16"/>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2B001A">
      <w:pPr>
        <w:numPr>
          <w:ilvl w:val="0"/>
          <w:numId w:val="16"/>
        </w:numPr>
        <w:tabs>
          <w:tab w:val="left" w:pos="360"/>
        </w:tabs>
        <w:rPr>
          <w:rFonts w:ascii="Arial" w:hAnsi="Arial" w:cs="Arial"/>
        </w:rPr>
      </w:pPr>
      <w:r w:rsidRPr="00C102E3">
        <w:rPr>
          <w:rFonts w:ascii="Arial" w:hAnsi="Arial" w:cs="Arial"/>
        </w:rPr>
        <w:t>Discussions with program mentor</w:t>
      </w:r>
    </w:p>
    <w:p w:rsidR="00F63860" w:rsidRPr="00C102E3" w:rsidRDefault="00F63860" w:rsidP="002B001A">
      <w:pPr>
        <w:numPr>
          <w:ilvl w:val="0"/>
          <w:numId w:val="16"/>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BE1AD1">
      <w:pPr>
        <w:tabs>
          <w:tab w:val="left" w:pos="36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Interpersonal Communication Skills: </w:t>
      </w:r>
    </w:p>
    <w:p w:rsidR="00F63860" w:rsidRPr="00C102E3" w:rsidRDefault="00F63860" w:rsidP="00BE1AD1">
      <w:pPr>
        <w:tabs>
          <w:tab w:val="left" w:pos="360"/>
          <w:tab w:val="left" w:pos="720"/>
        </w:tabs>
        <w:rPr>
          <w:rFonts w:ascii="Arial" w:hAnsi="Arial" w:cs="Arial"/>
        </w:rPr>
      </w:pPr>
      <w:r w:rsidRPr="00C102E3">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C102E3" w:rsidRDefault="00F63860" w:rsidP="00BE1AD1">
      <w:pPr>
        <w:rPr>
          <w:rFonts w:ascii="Arial" w:hAnsi="Arial" w:cs="Arial"/>
          <w:b/>
        </w:rPr>
      </w:pPr>
    </w:p>
    <w:p w:rsidR="00F63860" w:rsidRPr="00C102E3" w:rsidRDefault="002D06F7" w:rsidP="00BE1AD1">
      <w:pPr>
        <w:tabs>
          <w:tab w:val="left" w:pos="360"/>
          <w:tab w:val="left" w:pos="720"/>
        </w:tabs>
        <w:rPr>
          <w:rFonts w:ascii="Arial" w:hAnsi="Arial" w:cs="Arial"/>
        </w:rPr>
      </w:pPr>
      <w:r>
        <w:rPr>
          <w:rFonts w:ascii="Arial" w:hAnsi="Arial" w:cs="Arial"/>
        </w:rPr>
        <w:t>Systems-Based</w:t>
      </w:r>
      <w:r w:rsidR="00F63860" w:rsidRPr="00C102E3">
        <w:rPr>
          <w:rFonts w:ascii="Arial" w:hAnsi="Arial" w:cs="Arial"/>
        </w:rPr>
        <w:t xml:space="preserve"> Practice: </w:t>
      </w:r>
    </w:p>
    <w:p w:rsidR="00F63860" w:rsidRPr="00C102E3" w:rsidRDefault="00F63860" w:rsidP="002B001A">
      <w:pPr>
        <w:numPr>
          <w:ilvl w:val="0"/>
          <w:numId w:val="17"/>
        </w:numPr>
        <w:tabs>
          <w:tab w:val="left" w:pos="360"/>
        </w:tabs>
        <w:rPr>
          <w:rFonts w:ascii="Arial" w:hAnsi="Arial" w:cs="Arial"/>
        </w:rPr>
      </w:pPr>
      <w:r w:rsidRPr="00C102E3">
        <w:rPr>
          <w:rFonts w:ascii="Arial" w:hAnsi="Arial" w:cs="Arial"/>
        </w:rPr>
        <w:t>Understanding and mastery of the electronic medical record</w:t>
      </w:r>
    </w:p>
    <w:p w:rsidR="00F63860" w:rsidRPr="00C102E3" w:rsidRDefault="00F63860" w:rsidP="002B001A">
      <w:pPr>
        <w:numPr>
          <w:ilvl w:val="0"/>
          <w:numId w:val="17"/>
        </w:numPr>
        <w:tabs>
          <w:tab w:val="left" w:pos="360"/>
        </w:tabs>
        <w:rPr>
          <w:rFonts w:ascii="Arial" w:hAnsi="Arial" w:cs="Arial"/>
        </w:rPr>
      </w:pPr>
      <w:r w:rsidRPr="00C102E3">
        <w:rPr>
          <w:rFonts w:ascii="Arial" w:hAnsi="Arial" w:cs="Arial"/>
        </w:rPr>
        <w:t>Coordination of patient care with appropriate referrals within the healthcare system</w:t>
      </w:r>
    </w:p>
    <w:p w:rsidR="00F63860" w:rsidRPr="00C102E3" w:rsidRDefault="00F63860" w:rsidP="002B001A">
      <w:pPr>
        <w:numPr>
          <w:ilvl w:val="0"/>
          <w:numId w:val="17"/>
        </w:numPr>
        <w:tabs>
          <w:tab w:val="left" w:pos="360"/>
        </w:tabs>
        <w:rPr>
          <w:rFonts w:ascii="Arial" w:hAnsi="Arial" w:cs="Arial"/>
        </w:rPr>
      </w:pPr>
      <w:r w:rsidRPr="00C102E3">
        <w:rPr>
          <w:rFonts w:ascii="Arial" w:hAnsi="Arial" w:cs="Arial"/>
        </w:rPr>
        <w:lastRenderedPageBreak/>
        <w:t xml:space="preserve">Understanding the need and indication for referral to a social worker when dictated by the clinical situation </w:t>
      </w:r>
    </w:p>
    <w:p w:rsidR="00F63860" w:rsidRPr="00A14382" w:rsidRDefault="00F63860" w:rsidP="00EE002B">
      <w:pPr>
        <w:pStyle w:val="Heading2"/>
      </w:pPr>
      <w:bookmarkStart w:id="72" w:name="_Toc198646628"/>
      <w:bookmarkStart w:id="73" w:name="_Toc198648517"/>
      <w:bookmarkStart w:id="74" w:name="_Toc198648599"/>
      <w:bookmarkStart w:id="75" w:name="_Toc269890289"/>
      <w:r w:rsidRPr="00A14382">
        <w:t>E</w:t>
      </w:r>
      <w:bookmarkEnd w:id="72"/>
      <w:r>
        <w:t>arl K. Long Medical Center</w:t>
      </w:r>
      <w:bookmarkEnd w:id="73"/>
      <w:bookmarkEnd w:id="74"/>
      <w:bookmarkEnd w:id="75"/>
      <w:r>
        <w:t xml:space="preserve"> </w:t>
      </w:r>
    </w:p>
    <w:p w:rsidR="00F63860" w:rsidRPr="00A14382" w:rsidRDefault="00F63860" w:rsidP="00C7642D">
      <w:pPr>
        <w:ind w:left="2160" w:hanging="2160"/>
        <w:rPr>
          <w:rFonts w:ascii="Arial" w:hAnsi="Arial" w:cs="Arial"/>
        </w:rPr>
      </w:pPr>
      <w:r>
        <w:rPr>
          <w:rFonts w:ascii="Arial" w:hAnsi="Arial" w:cs="Arial"/>
        </w:rPr>
        <w:t>Staff:</w:t>
      </w:r>
      <w:r>
        <w:rPr>
          <w:rFonts w:ascii="Arial" w:hAnsi="Arial" w:cs="Arial"/>
        </w:rPr>
        <w:tab/>
      </w:r>
      <w:r w:rsidRPr="00A14382">
        <w:rPr>
          <w:rFonts w:ascii="Arial" w:hAnsi="Arial" w:cs="Arial"/>
        </w:rPr>
        <w:t>M</w:t>
      </w:r>
      <w:r w:rsidR="003757EE">
        <w:rPr>
          <w:rFonts w:ascii="Arial" w:hAnsi="Arial" w:cs="Arial"/>
        </w:rPr>
        <w:t>.</w:t>
      </w:r>
      <w:r w:rsidRPr="00A14382">
        <w:rPr>
          <w:rFonts w:ascii="Arial" w:hAnsi="Arial" w:cs="Arial"/>
        </w:rPr>
        <w:t xml:space="preserve"> Acierno, I</w:t>
      </w:r>
      <w:proofErr w:type="gramStart"/>
      <w:r w:rsidR="003757EE">
        <w:rPr>
          <w:rFonts w:ascii="Arial" w:hAnsi="Arial" w:cs="Arial"/>
        </w:rPr>
        <w:t xml:space="preserve">. </w:t>
      </w:r>
      <w:r w:rsidRPr="00A14382">
        <w:rPr>
          <w:rFonts w:ascii="Arial" w:hAnsi="Arial" w:cs="Arial"/>
        </w:rPr>
        <w:t xml:space="preserve"> Butler</w:t>
      </w:r>
      <w:proofErr w:type="gramEnd"/>
      <w:r w:rsidRPr="00A14382">
        <w:rPr>
          <w:rFonts w:ascii="Arial" w:hAnsi="Arial" w:cs="Arial"/>
        </w:rPr>
        <w:t xml:space="preserve"> Fuller,</w:t>
      </w:r>
      <w:r>
        <w:rPr>
          <w:rFonts w:ascii="Arial" w:hAnsi="Arial" w:cs="Arial"/>
        </w:rPr>
        <w:t xml:space="preserve"> A. Rao</w:t>
      </w:r>
      <w:r w:rsidR="003757EE">
        <w:rPr>
          <w:rFonts w:ascii="Arial" w:hAnsi="Arial" w:cs="Arial"/>
        </w:rPr>
        <w:t>,</w:t>
      </w:r>
      <w:r w:rsidRPr="00A14382">
        <w:rPr>
          <w:rFonts w:ascii="Arial" w:hAnsi="Arial" w:cs="Arial"/>
        </w:rPr>
        <w:t xml:space="preserve"> J</w:t>
      </w:r>
      <w:r w:rsidR="003757EE">
        <w:rPr>
          <w:rFonts w:ascii="Arial" w:hAnsi="Arial" w:cs="Arial"/>
        </w:rPr>
        <w:t>.</w:t>
      </w:r>
      <w:r w:rsidRPr="00A14382">
        <w:rPr>
          <w:rFonts w:ascii="Arial" w:hAnsi="Arial" w:cs="Arial"/>
        </w:rPr>
        <w:t xml:space="preserve"> Hoth, </w:t>
      </w:r>
      <w:r>
        <w:rPr>
          <w:rFonts w:ascii="Arial" w:hAnsi="Arial" w:cs="Arial"/>
        </w:rPr>
        <w:br/>
      </w:r>
      <w:r w:rsidRPr="00A14382">
        <w:rPr>
          <w:rFonts w:ascii="Arial" w:hAnsi="Arial" w:cs="Arial"/>
        </w:rPr>
        <w:t>M</w:t>
      </w:r>
      <w:r w:rsidR="003757EE">
        <w:rPr>
          <w:rFonts w:ascii="Arial" w:hAnsi="Arial" w:cs="Arial"/>
        </w:rPr>
        <w:t>.</w:t>
      </w:r>
      <w:r w:rsidRPr="00A14382">
        <w:rPr>
          <w:rFonts w:ascii="Arial" w:hAnsi="Arial" w:cs="Arial"/>
        </w:rPr>
        <w:t xml:space="preserve"> </w:t>
      </w:r>
      <w:r>
        <w:rPr>
          <w:rFonts w:ascii="Arial" w:hAnsi="Arial" w:cs="Arial"/>
        </w:rPr>
        <w:t>M</w:t>
      </w:r>
      <w:r w:rsidRPr="00A14382">
        <w:rPr>
          <w:rFonts w:ascii="Arial" w:hAnsi="Arial" w:cs="Arial"/>
        </w:rPr>
        <w:t>organ</w:t>
      </w:r>
      <w:r>
        <w:rPr>
          <w:rFonts w:ascii="Arial" w:hAnsi="Arial" w:cs="Arial"/>
        </w:rPr>
        <w:t>, P. Ehrlich, P. Williams, J. Wood</w:t>
      </w:r>
    </w:p>
    <w:p w:rsidR="00F63860" w:rsidRPr="00A14382" w:rsidRDefault="00F63860" w:rsidP="00EE002B">
      <w:pPr>
        <w:rPr>
          <w:rFonts w:ascii="Arial" w:hAnsi="Arial" w:cs="Arial"/>
        </w:rPr>
      </w:pPr>
      <w:r w:rsidRPr="00A14382">
        <w:rPr>
          <w:rFonts w:ascii="Arial" w:hAnsi="Arial" w:cs="Arial"/>
        </w:rPr>
        <w:t>Location:</w:t>
      </w:r>
      <w:r w:rsidRPr="00A14382">
        <w:rPr>
          <w:rFonts w:ascii="Arial" w:hAnsi="Arial" w:cs="Arial"/>
        </w:rPr>
        <w:tab/>
      </w:r>
      <w:r>
        <w:rPr>
          <w:rFonts w:ascii="Arial" w:hAnsi="Arial" w:cs="Arial"/>
        </w:rPr>
        <w:tab/>
      </w:r>
      <w:r w:rsidRPr="00A14382">
        <w:rPr>
          <w:rFonts w:ascii="Arial" w:hAnsi="Arial" w:cs="Arial"/>
        </w:rPr>
        <w:t>Earl K. Long Medical Center (EKL);</w:t>
      </w:r>
    </w:p>
    <w:p w:rsidR="00F63860" w:rsidRPr="00A14382" w:rsidRDefault="00F63860" w:rsidP="00EE002B">
      <w:pPr>
        <w:rPr>
          <w:rFonts w:ascii="Arial" w:hAnsi="Arial" w:cs="Arial"/>
        </w:rPr>
      </w:pPr>
      <w:r w:rsidRPr="00A14382">
        <w:rPr>
          <w:rFonts w:ascii="Arial" w:hAnsi="Arial" w:cs="Arial"/>
        </w:rPr>
        <w:tab/>
      </w:r>
      <w:r>
        <w:rPr>
          <w:rFonts w:ascii="Arial" w:hAnsi="Arial" w:cs="Arial"/>
        </w:rPr>
        <w:tab/>
      </w:r>
      <w:r>
        <w:rPr>
          <w:rFonts w:ascii="Arial" w:hAnsi="Arial" w:cs="Arial"/>
        </w:rPr>
        <w:tab/>
      </w:r>
      <w:r w:rsidRPr="00A14382">
        <w:rPr>
          <w:rFonts w:ascii="Arial" w:hAnsi="Arial" w:cs="Arial"/>
        </w:rPr>
        <w:t xml:space="preserve">LSU </w:t>
      </w:r>
      <w:r>
        <w:rPr>
          <w:rFonts w:ascii="Arial" w:hAnsi="Arial" w:cs="Arial"/>
        </w:rPr>
        <w:t>Surgical Facility</w:t>
      </w:r>
      <w:r w:rsidRPr="00A14382">
        <w:rPr>
          <w:rFonts w:ascii="Arial" w:hAnsi="Arial" w:cs="Arial"/>
        </w:rPr>
        <w:t xml:space="preserve"> </w:t>
      </w:r>
      <w:r>
        <w:rPr>
          <w:rFonts w:ascii="Arial" w:hAnsi="Arial" w:cs="Arial"/>
        </w:rPr>
        <w:t>(</w:t>
      </w:r>
      <w:r w:rsidRPr="00A14382">
        <w:rPr>
          <w:rFonts w:ascii="Arial" w:hAnsi="Arial" w:cs="Arial"/>
        </w:rPr>
        <w:t>Ophthalmology Clinic</w:t>
      </w:r>
      <w:r>
        <w:rPr>
          <w:rFonts w:ascii="Arial" w:hAnsi="Arial" w:cs="Arial"/>
        </w:rPr>
        <w:t>)</w:t>
      </w:r>
    </w:p>
    <w:p w:rsidR="00F63860" w:rsidRDefault="00F63860" w:rsidP="00EE002B">
      <w:pPr>
        <w:rPr>
          <w:rFonts w:ascii="Arial" w:hAnsi="Arial" w:cs="Arial"/>
        </w:rPr>
      </w:pPr>
      <w:r w:rsidRPr="00A14382">
        <w:rPr>
          <w:rFonts w:ascii="Arial" w:hAnsi="Arial" w:cs="Arial"/>
        </w:rPr>
        <w:t>Clinic Days:</w:t>
      </w:r>
      <w:r w:rsidRPr="00A14382">
        <w:rPr>
          <w:rFonts w:ascii="Arial" w:hAnsi="Arial" w:cs="Arial"/>
        </w:rPr>
        <w:tab/>
      </w:r>
      <w:r w:rsidRPr="00A14382">
        <w:rPr>
          <w:rFonts w:ascii="Arial" w:hAnsi="Arial" w:cs="Arial"/>
        </w:rPr>
        <w:tab/>
      </w:r>
      <w:r>
        <w:rPr>
          <w:rFonts w:ascii="Arial" w:hAnsi="Arial" w:cs="Arial"/>
        </w:rPr>
        <w:t>See below</w:t>
      </w:r>
    </w:p>
    <w:p w:rsidR="00F63860" w:rsidRDefault="00F63860" w:rsidP="00EE002B">
      <w:pPr>
        <w:rPr>
          <w:rFonts w:ascii="Arial" w:hAnsi="Arial" w:cs="Arial"/>
        </w:rPr>
      </w:pPr>
      <w:r w:rsidRPr="00A14382">
        <w:rPr>
          <w:rFonts w:ascii="Arial" w:hAnsi="Arial" w:cs="Arial"/>
        </w:rPr>
        <w:t>Address:</w:t>
      </w:r>
      <w:r w:rsidRPr="00A14382">
        <w:rPr>
          <w:rFonts w:ascii="Arial" w:hAnsi="Arial" w:cs="Arial"/>
        </w:rPr>
        <w:tab/>
      </w:r>
      <w:r w:rsidRPr="00A14382">
        <w:rPr>
          <w:rFonts w:ascii="Arial" w:hAnsi="Arial" w:cs="Arial"/>
        </w:rPr>
        <w:tab/>
        <w:t xml:space="preserve">EKL- </w:t>
      </w:r>
    </w:p>
    <w:p w:rsidR="00F63860" w:rsidRPr="00A14382" w:rsidRDefault="00F63860" w:rsidP="00EE002B">
      <w:pPr>
        <w:ind w:left="1440" w:firstLine="720"/>
        <w:rPr>
          <w:rFonts w:ascii="Arial" w:hAnsi="Arial" w:cs="Arial"/>
        </w:rPr>
      </w:pPr>
      <w:r w:rsidRPr="00A14382">
        <w:rPr>
          <w:rFonts w:ascii="Arial" w:hAnsi="Arial" w:cs="Arial"/>
        </w:rPr>
        <w:t>5825 Airline Highway</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Baton Rouge, LA 70802</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 xml:space="preserve">(225) </w:t>
      </w:r>
      <w:r>
        <w:rPr>
          <w:rFonts w:ascii="Arial" w:hAnsi="Arial" w:cs="Arial"/>
        </w:rPr>
        <w:t>358-1000</w:t>
      </w:r>
    </w:p>
    <w:p w:rsidR="00F63860"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r>
    </w:p>
    <w:p w:rsidR="00F63860" w:rsidRDefault="00F63860" w:rsidP="00EE002B">
      <w:pPr>
        <w:ind w:left="1440" w:firstLine="720"/>
        <w:rPr>
          <w:rFonts w:ascii="Arial" w:hAnsi="Arial" w:cs="Arial"/>
        </w:rPr>
      </w:pPr>
      <w:r>
        <w:rPr>
          <w:rFonts w:ascii="Arial" w:hAnsi="Arial" w:cs="Arial"/>
        </w:rPr>
        <w:t>LSUSF</w:t>
      </w:r>
      <w:r w:rsidRPr="00A14382">
        <w:rPr>
          <w:rFonts w:ascii="Arial" w:hAnsi="Arial" w:cs="Arial"/>
        </w:rPr>
        <w:tab/>
      </w:r>
    </w:p>
    <w:p w:rsidR="00F63860" w:rsidRDefault="00F63860" w:rsidP="00EE002B">
      <w:pPr>
        <w:ind w:left="1440" w:firstLine="720"/>
        <w:rPr>
          <w:rFonts w:ascii="Arial" w:hAnsi="Arial" w:cs="Arial"/>
        </w:rPr>
      </w:pPr>
      <w:r>
        <w:rPr>
          <w:rFonts w:ascii="Arial" w:hAnsi="Arial" w:cs="Arial"/>
        </w:rPr>
        <w:t>9032 Perkins Road</w:t>
      </w:r>
      <w:r w:rsidRPr="00A14382">
        <w:rPr>
          <w:rFonts w:ascii="Arial" w:hAnsi="Arial" w:cs="Arial"/>
        </w:rPr>
        <w:tab/>
      </w:r>
    </w:p>
    <w:p w:rsidR="00F63860" w:rsidRPr="00A14382" w:rsidRDefault="00F63860" w:rsidP="00EE002B">
      <w:pPr>
        <w:ind w:left="1440" w:firstLine="720"/>
        <w:rPr>
          <w:rFonts w:ascii="Arial" w:hAnsi="Arial" w:cs="Arial"/>
        </w:rPr>
      </w:pPr>
      <w:r w:rsidRPr="00A14382">
        <w:rPr>
          <w:rFonts w:ascii="Arial" w:hAnsi="Arial" w:cs="Arial"/>
        </w:rPr>
        <w:t xml:space="preserve">Baton Rouge, LA </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 xml:space="preserve">(225) </w:t>
      </w:r>
      <w:r>
        <w:rPr>
          <w:rFonts w:ascii="Arial" w:hAnsi="Arial" w:cs="Arial"/>
        </w:rPr>
        <w:t>768-5700/5816</w:t>
      </w:r>
    </w:p>
    <w:p w:rsidR="00F63860" w:rsidRPr="00A14382" w:rsidRDefault="00F63860" w:rsidP="00EE002B">
      <w:pPr>
        <w:pStyle w:val="Skills-Handbook"/>
      </w:pPr>
      <w:bookmarkStart w:id="76" w:name="_Toc198648518"/>
      <w:r w:rsidRPr="00A14382">
        <w:t>General Description:</w:t>
      </w:r>
      <w:bookmarkEnd w:id="76"/>
    </w:p>
    <w:p w:rsidR="00F63860" w:rsidRPr="00A14382" w:rsidRDefault="00F63860" w:rsidP="00EE002B">
      <w:pPr>
        <w:rPr>
          <w:rFonts w:ascii="Arial" w:hAnsi="Arial" w:cs="Arial"/>
        </w:rPr>
      </w:pPr>
      <w:r w:rsidRPr="00A14382">
        <w:rPr>
          <w:rFonts w:ascii="Arial" w:hAnsi="Arial" w:cs="Arial"/>
        </w:rPr>
        <w:t>Residents will rotate through the Earl K. Long Medical Center, a 157</w:t>
      </w:r>
      <w:r w:rsidR="003757EE">
        <w:rPr>
          <w:rFonts w:ascii="Arial" w:hAnsi="Arial" w:cs="Arial"/>
        </w:rPr>
        <w:t>-</w:t>
      </w:r>
      <w:r w:rsidRPr="00A14382">
        <w:rPr>
          <w:rFonts w:ascii="Arial" w:hAnsi="Arial" w:cs="Arial"/>
        </w:rPr>
        <w:t xml:space="preserve"> bed hospital in Baton Rouge</w:t>
      </w:r>
      <w:r w:rsidR="003757EE">
        <w:rPr>
          <w:rFonts w:ascii="Arial" w:hAnsi="Arial" w:cs="Arial"/>
        </w:rPr>
        <w:t>,</w:t>
      </w:r>
      <w:r w:rsidRPr="00A14382">
        <w:rPr>
          <w:rFonts w:ascii="Arial" w:hAnsi="Arial" w:cs="Arial"/>
        </w:rPr>
        <w:t xml:space="preserve"> Louisiana with affiliated ambulatory ophthalmology clinics located at the LSU</w:t>
      </w:r>
      <w:r>
        <w:rPr>
          <w:rFonts w:ascii="Arial" w:hAnsi="Arial" w:cs="Arial"/>
        </w:rPr>
        <w:t>SF</w:t>
      </w:r>
      <w:r w:rsidRPr="00A14382">
        <w:rPr>
          <w:rFonts w:ascii="Arial" w:hAnsi="Arial" w:cs="Arial"/>
        </w:rPr>
        <w:t xml:space="preserve"> on </w:t>
      </w:r>
      <w:r>
        <w:rPr>
          <w:rFonts w:ascii="Arial" w:hAnsi="Arial" w:cs="Arial"/>
        </w:rPr>
        <w:t>Perkins Road</w:t>
      </w:r>
      <w:r w:rsidRPr="00A14382">
        <w:rPr>
          <w:rFonts w:ascii="Arial" w:hAnsi="Arial" w:cs="Arial"/>
        </w:rPr>
        <w:t xml:space="preserve">.  The ophthalmology service consists of a very busy general ophthalmology clinic with subspecialty experience in retina and neuro-ophthalmology.  The purpose of the rotation is to provide a graduated experience for the three levels of residents.  The Year 1 rotation provides a general ophthalmology experience </w:t>
      </w:r>
      <w:r>
        <w:rPr>
          <w:rFonts w:ascii="Arial" w:hAnsi="Arial" w:cs="Arial"/>
        </w:rPr>
        <w:t xml:space="preserve">and exposure to the subspecialty services </w:t>
      </w:r>
      <w:r w:rsidRPr="00A14382">
        <w:rPr>
          <w:rFonts w:ascii="Arial" w:hAnsi="Arial" w:cs="Arial"/>
        </w:rPr>
        <w:t>where immediate supervision is available.  The resident will encounter a spectrum of anterior and posterior segment eye disease typical of that found in general ophthalmology service.  The residents will also manage ophthalmic emergencies while on trauma call for the Earl K. Long Medical Center.  The resident will perform minor surgical procedures, begin hands-on experience with ophthalmic lasers</w:t>
      </w:r>
      <w:r w:rsidR="003757EE">
        <w:rPr>
          <w:rFonts w:ascii="Arial" w:hAnsi="Arial" w:cs="Arial"/>
        </w:rPr>
        <w:t>,</w:t>
      </w:r>
      <w:r w:rsidRPr="00A14382">
        <w:rPr>
          <w:rFonts w:ascii="Arial" w:hAnsi="Arial" w:cs="Arial"/>
        </w:rPr>
        <w:t xml:space="preserve"> and assist upper level residents in surgery.</w:t>
      </w:r>
    </w:p>
    <w:p w:rsidR="00F63860" w:rsidRPr="00A14382" w:rsidRDefault="00F63860" w:rsidP="00EE002B">
      <w:pPr>
        <w:rPr>
          <w:rFonts w:ascii="Arial" w:hAnsi="Arial" w:cs="Arial"/>
        </w:rPr>
      </w:pPr>
      <w:r w:rsidRPr="00A14382">
        <w:rPr>
          <w:rFonts w:ascii="Arial" w:hAnsi="Arial" w:cs="Arial"/>
        </w:rPr>
        <w:t xml:space="preserve">     </w:t>
      </w:r>
    </w:p>
    <w:p w:rsidR="00F63860" w:rsidRPr="00D64199" w:rsidRDefault="00F63860" w:rsidP="00EE002B">
      <w:pPr>
        <w:rPr>
          <w:rFonts w:ascii="Arial" w:hAnsi="Arial" w:cs="Arial"/>
        </w:rPr>
      </w:pPr>
      <w:r w:rsidRPr="00A14382">
        <w:rPr>
          <w:rFonts w:ascii="Arial" w:hAnsi="Arial" w:cs="Arial"/>
        </w:rPr>
        <w:t>The purpose of the Year 2 rotation is to increase the resident’s exposure to general ophthalmology</w:t>
      </w:r>
      <w:r>
        <w:rPr>
          <w:rFonts w:ascii="Arial" w:hAnsi="Arial" w:cs="Arial"/>
        </w:rPr>
        <w:t xml:space="preserve"> and subspecialty services</w:t>
      </w:r>
      <w:r w:rsidRPr="00A14382">
        <w:rPr>
          <w:rFonts w:ascii="Arial" w:hAnsi="Arial" w:cs="Arial"/>
        </w:rPr>
        <w:t>.  The resident is responsible for evaluation and treatment of a wide variety of ophthalmic disorders.  In this setting</w:t>
      </w:r>
      <w:r w:rsidR="003757EE">
        <w:rPr>
          <w:rFonts w:ascii="Arial" w:hAnsi="Arial" w:cs="Arial"/>
        </w:rPr>
        <w:t>,</w:t>
      </w:r>
      <w:r w:rsidRPr="00A14382">
        <w:rPr>
          <w:rFonts w:ascii="Arial" w:hAnsi="Arial" w:cs="Arial"/>
        </w:rPr>
        <w:t xml:space="preserve"> the resident is given graduated autonomy to make decisions and to develop a sense of referral needs.  This rotation introduces intraocular surgery to the </w:t>
      </w:r>
      <w:r w:rsidRPr="00A14382">
        <w:rPr>
          <w:rFonts w:ascii="Arial" w:hAnsi="Arial" w:cs="Arial"/>
        </w:rPr>
        <w:lastRenderedPageBreak/>
        <w:t>resident. As such, the resident will perform minor ophthalmic procedures and certain parts of intraocular surgery with the assistance of the upper level resident and staff ophthalmologist.</w:t>
      </w:r>
    </w:p>
    <w:p w:rsidR="00F63860" w:rsidRPr="009511C6" w:rsidRDefault="00F63860" w:rsidP="009511C6">
      <w:pPr>
        <w:rPr>
          <w:rFonts w:ascii="Arial" w:hAnsi="Arial" w:cs="Arial"/>
        </w:rPr>
      </w:pPr>
      <w:r w:rsidRPr="00D64199">
        <w:rPr>
          <w:rFonts w:ascii="Arial" w:hAnsi="Arial" w:cs="Arial"/>
        </w:rPr>
        <w:t xml:space="preserve">     </w:t>
      </w:r>
    </w:p>
    <w:p w:rsidR="003757EE" w:rsidRDefault="00F63860" w:rsidP="009511C6">
      <w:pPr>
        <w:pStyle w:val="Title"/>
        <w:jc w:val="left"/>
        <w:rPr>
          <w:rFonts w:ascii="Arial" w:hAnsi="Arial" w:cs="Arial"/>
          <w:b w:val="0"/>
          <w:sz w:val="20"/>
        </w:rPr>
      </w:pPr>
      <w:r w:rsidRPr="009511C6">
        <w:rPr>
          <w:rFonts w:ascii="Arial" w:hAnsi="Arial" w:cs="Arial"/>
          <w:b w:val="0"/>
          <w:sz w:val="20"/>
        </w:rPr>
        <w:t>The Year 3 resident is expected to perform and perfect phacoemulsification skills.  The attending staff includes both LSU faculty and private practitioners from the community, which provides the residents with insights to different approaches to cataract surgical care.  In addition, this referral-only service significantly increases the intensity of the pathology encountered. The resident is expected to develop a clinical practice style that enables management of large volumes of difficult patients with a high degree of autonomy.  At the completion of this rotation, the resident should be quite proficient at phacoemulsification.</w:t>
      </w:r>
      <w:bookmarkStart w:id="77" w:name="_Toc198648519"/>
      <w:bookmarkStart w:id="78" w:name="_Toc198648600"/>
      <w:r>
        <w:rPr>
          <w:rFonts w:ascii="Arial" w:hAnsi="Arial" w:cs="Arial"/>
          <w:b w:val="0"/>
          <w:sz w:val="20"/>
        </w:rPr>
        <w:t xml:space="preserve">  </w:t>
      </w:r>
    </w:p>
    <w:p w:rsidR="003757EE" w:rsidRDefault="003757EE" w:rsidP="009511C6">
      <w:pPr>
        <w:pStyle w:val="Title"/>
        <w:jc w:val="left"/>
        <w:rPr>
          <w:rFonts w:ascii="Arial" w:hAnsi="Arial" w:cs="Arial"/>
          <w:b w:val="0"/>
          <w:sz w:val="20"/>
        </w:rPr>
      </w:pPr>
    </w:p>
    <w:p w:rsidR="00F63860" w:rsidRPr="002D5DA5" w:rsidRDefault="00F63860" w:rsidP="009511C6">
      <w:pPr>
        <w:pStyle w:val="Title"/>
        <w:jc w:val="left"/>
        <w:rPr>
          <w:rFonts w:ascii="Arial" w:hAnsi="Arial" w:cs="Arial"/>
          <w:sz w:val="20"/>
        </w:rPr>
      </w:pPr>
      <w:proofErr w:type="gramStart"/>
      <w:r w:rsidRPr="002D5DA5">
        <w:rPr>
          <w:rFonts w:ascii="Arial" w:hAnsi="Arial" w:cs="Arial"/>
          <w:sz w:val="20"/>
        </w:rPr>
        <w:t>LSUSF Clinic/Surgery Rotation Schedule.</w:t>
      </w:r>
      <w:proofErr w:type="gramEnd"/>
    </w:p>
    <w:p w:rsidR="00F63860" w:rsidRPr="00D64199" w:rsidRDefault="00F63860" w:rsidP="004E3259">
      <w:pPr>
        <w:pStyle w:val="Title"/>
        <w:rPr>
          <w:rFonts w:ascii="Arial" w:hAnsi="Arial" w:cs="Arial"/>
          <w:sz w:val="20"/>
        </w:rPr>
      </w:pPr>
    </w:p>
    <w:p w:rsidR="00F63860" w:rsidRDefault="00F63860" w:rsidP="001F30BD">
      <w:pPr>
        <w:tabs>
          <w:tab w:val="left" w:pos="360"/>
          <w:tab w:val="left" w:pos="720"/>
        </w:tabs>
        <w:rPr>
          <w:rFonts w:ascii="Arial" w:hAnsi="Arial" w:cs="Arial"/>
          <w:b/>
        </w:rPr>
      </w:pPr>
      <w:r>
        <w:rPr>
          <w:rFonts w:ascii="Arial" w:hAnsi="Arial" w:cs="Arial"/>
          <w:b/>
        </w:rPr>
        <w:t>Year 1 – LSU-EKL Goals and Objectives</w:t>
      </w:r>
    </w:p>
    <w:p w:rsidR="00F63860" w:rsidRPr="00B21869" w:rsidRDefault="00F63860" w:rsidP="00B21869">
      <w:pPr>
        <w:pStyle w:val="Heading3"/>
      </w:pPr>
      <w:bookmarkStart w:id="79" w:name="_Toc269890290"/>
      <w:r w:rsidRPr="00B21869">
        <w:t>General Ophthalmology</w:t>
      </w:r>
      <w:bookmarkEnd w:id="79"/>
    </w:p>
    <w:p w:rsidR="00F63860" w:rsidRDefault="00F63860" w:rsidP="001F30BD">
      <w:pPr>
        <w:rPr>
          <w:rFonts w:ascii="Arial" w:hAnsi="Arial" w:cs="Arial"/>
        </w:rPr>
      </w:pPr>
      <w:r>
        <w:rPr>
          <w:rFonts w:ascii="Arial" w:hAnsi="Arial" w:cs="Arial"/>
        </w:rPr>
        <w:t>Residents will rotate through the Earl K. Long Medi</w:t>
      </w:r>
      <w:r w:rsidR="002D5DA5">
        <w:rPr>
          <w:rFonts w:ascii="Arial" w:hAnsi="Arial" w:cs="Arial"/>
        </w:rPr>
        <w:t>c</w:t>
      </w:r>
      <w:r>
        <w:rPr>
          <w:rFonts w:ascii="Arial" w:hAnsi="Arial" w:cs="Arial"/>
        </w:rPr>
        <w:t>al Center, a 157</w:t>
      </w:r>
      <w:r w:rsidR="002D5DA5">
        <w:rPr>
          <w:rFonts w:ascii="Arial" w:hAnsi="Arial" w:cs="Arial"/>
        </w:rPr>
        <w:t>-</w:t>
      </w:r>
      <w:r>
        <w:rPr>
          <w:rFonts w:ascii="Arial" w:hAnsi="Arial" w:cs="Arial"/>
        </w:rPr>
        <w:t xml:space="preserve"> bed hospital in Baton Rouge Louisiana with affiliated ambulatory ophthalmology clinics located at the LSUSF on Perkins Road.  The ophthalmology service consists of a very busy general ophthalmology clinic with subspecialty experience in retina and neuro-ophthalmology.  The purpose of the rotation is to provide a graduated experience for the three levels of residents.  The Year 1 rotation provides a general ophthalmology experience and exposure to the subspecialty services where immediate supervision is available.  The resident will encounter a spectrum of anterior and posterior segment eye disease typical of that found in general ophthalmology service.  The residents will also manage ophthalmic emergencies while on trauma call for the Earl K. Long Medical Center.  The resident will perform minor surgical procedures, begin hands-on experience with ophthalmic lasers</w:t>
      </w:r>
      <w:r w:rsidR="002D5DA5">
        <w:rPr>
          <w:rFonts w:ascii="Arial" w:hAnsi="Arial" w:cs="Arial"/>
        </w:rPr>
        <w:t>,</w:t>
      </w:r>
      <w:r>
        <w:rPr>
          <w:rFonts w:ascii="Arial" w:hAnsi="Arial" w:cs="Arial"/>
        </w:rPr>
        <w:t xml:space="preserve"> and assist upper level residents in surgery.</w:t>
      </w:r>
    </w:p>
    <w:p w:rsidR="00F63860" w:rsidRDefault="00F63860" w:rsidP="001F30BD">
      <w:pPr>
        <w:rPr>
          <w:rFonts w:ascii="Arial" w:hAnsi="Arial" w:cs="Arial"/>
        </w:rPr>
      </w:pPr>
      <w:r>
        <w:rPr>
          <w:rFonts w:ascii="Arial" w:hAnsi="Arial" w:cs="Arial"/>
        </w:rPr>
        <w:t xml:space="preserve">     </w:t>
      </w:r>
    </w:p>
    <w:p w:rsidR="00F63860" w:rsidRDefault="00F63860" w:rsidP="001F30BD">
      <w:pPr>
        <w:rPr>
          <w:rFonts w:ascii="Arial" w:hAnsi="Arial" w:cs="Arial"/>
        </w:rPr>
      </w:pPr>
      <w:r>
        <w:rPr>
          <w:rFonts w:ascii="Arial" w:hAnsi="Arial" w:cs="Arial"/>
        </w:rPr>
        <w:t>The purpose of the Year 1 rotation is to increase the resident’s exposure to general ophthalmology and subspecialty services.  The resident is responsible for evaluation and treatment of a wide variety of ophthalmic disorders.  In this setting</w:t>
      </w:r>
      <w:r w:rsidR="002D5DA5">
        <w:rPr>
          <w:rFonts w:ascii="Arial" w:hAnsi="Arial" w:cs="Arial"/>
        </w:rPr>
        <w:t>,</w:t>
      </w:r>
      <w:r>
        <w:rPr>
          <w:rFonts w:ascii="Arial" w:hAnsi="Arial" w:cs="Arial"/>
        </w:rPr>
        <w:t xml:space="preserve"> the resident is given graduated autonomy to make decisions and to develop a sense of referral needs.  This rotation introduces intraocular surgery to the </w:t>
      </w:r>
      <w:r>
        <w:rPr>
          <w:rFonts w:ascii="Arial" w:hAnsi="Arial" w:cs="Arial"/>
        </w:rPr>
        <w:lastRenderedPageBreak/>
        <w:t>resident. As such, the resident will perform minor ophthalmic procedures and certain parts of intraocular surgery with the assistance of the upper level resident and staff ophthalmologist.</w:t>
      </w:r>
    </w:p>
    <w:p w:rsidR="00F63860" w:rsidRDefault="00F63860" w:rsidP="001F30BD">
      <w:pPr>
        <w:rPr>
          <w:rFonts w:ascii="Arial" w:hAnsi="Arial" w:cs="Arial"/>
        </w:rPr>
      </w:pPr>
      <w:r>
        <w:rPr>
          <w:rFonts w:ascii="Arial" w:hAnsi="Arial" w:cs="Arial"/>
        </w:rPr>
        <w:t xml:space="preserve">     </w:t>
      </w:r>
    </w:p>
    <w:p w:rsidR="00F63860" w:rsidRDefault="00F63860" w:rsidP="001F30BD">
      <w:pPr>
        <w:rPr>
          <w:rFonts w:ascii="Arial" w:hAnsi="Arial" w:cs="Arial"/>
        </w:rPr>
      </w:pPr>
      <w:r>
        <w:rPr>
          <w:rFonts w:ascii="Arial" w:hAnsi="Arial" w:cs="Arial"/>
        </w:rPr>
        <w:t>Patient Care:</w:t>
      </w:r>
    </w:p>
    <w:p w:rsidR="00F63860" w:rsidRDefault="00F63860" w:rsidP="001F30BD">
      <w:pPr>
        <w:tabs>
          <w:tab w:val="left" w:pos="360"/>
          <w:tab w:val="left" w:pos="720"/>
        </w:tabs>
        <w:rPr>
          <w:rFonts w:ascii="Arial" w:hAnsi="Arial" w:cs="Arial"/>
        </w:rPr>
      </w:pPr>
      <w:r>
        <w:rPr>
          <w:rFonts w:ascii="Arial" w:hAnsi="Arial" w:cs="Arial"/>
        </w:rPr>
        <w:t xml:space="preserve">Clinical skills to be mastered: </w:t>
      </w:r>
      <w:proofErr w:type="spellStart"/>
      <w:r>
        <w:rPr>
          <w:rFonts w:ascii="Arial" w:hAnsi="Arial" w:cs="Arial"/>
        </w:rPr>
        <w:t>Lensometry</w:t>
      </w:r>
      <w:proofErr w:type="spellEnd"/>
      <w:r>
        <w:rPr>
          <w:rFonts w:ascii="Arial" w:hAnsi="Arial" w:cs="Arial"/>
        </w:rPr>
        <w:t>, refraction, pupillar</w:t>
      </w:r>
      <w:r w:rsidR="002D5DA5">
        <w:rPr>
          <w:rFonts w:ascii="Arial" w:hAnsi="Arial" w:cs="Arial"/>
        </w:rPr>
        <w:t>y exam, external lid exam, slit-</w:t>
      </w:r>
      <w:r>
        <w:rPr>
          <w:rFonts w:ascii="Arial" w:hAnsi="Arial" w:cs="Arial"/>
        </w:rPr>
        <w:t xml:space="preserve">lamp exam, spectacle prescription, IOL calculations-biometry, auto-refraction, keratometry, soft and rigid contact lens fitting. Surgical skills which should be mastered are </w:t>
      </w:r>
      <w:proofErr w:type="spellStart"/>
      <w:r>
        <w:rPr>
          <w:rFonts w:ascii="Arial" w:hAnsi="Arial" w:cs="Arial"/>
        </w:rPr>
        <w:t>chalazion</w:t>
      </w:r>
      <w:proofErr w:type="spellEnd"/>
      <w:r>
        <w:rPr>
          <w:rFonts w:ascii="Arial" w:hAnsi="Arial" w:cs="Arial"/>
        </w:rPr>
        <w:t xml:space="preserve"> excision, lid biopsies, lid lacerations, peribulbar and retrobulbar anesthesia and YAG </w:t>
      </w:r>
      <w:proofErr w:type="spellStart"/>
      <w:r>
        <w:rPr>
          <w:rFonts w:ascii="Arial" w:hAnsi="Arial" w:cs="Arial"/>
        </w:rPr>
        <w:t>capsulotomy</w:t>
      </w:r>
      <w:proofErr w:type="spellEnd"/>
      <w:r>
        <w:rPr>
          <w:rFonts w:ascii="Arial" w:hAnsi="Arial" w:cs="Arial"/>
        </w:rPr>
        <w:t xml:space="preserve"> </w:t>
      </w:r>
    </w:p>
    <w:p w:rsidR="00F63860" w:rsidRDefault="00F63860" w:rsidP="001F30BD">
      <w:pPr>
        <w:tabs>
          <w:tab w:val="left" w:pos="360"/>
          <w:tab w:val="left" w:pos="720"/>
        </w:tabs>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Practice-Based</w:t>
      </w:r>
      <w:r w:rsidR="00F63860">
        <w:rPr>
          <w:rFonts w:ascii="Arial" w:hAnsi="Arial" w:cs="Arial"/>
        </w:rPr>
        <w:t xml:space="preserve"> Learning and Improvement:</w:t>
      </w:r>
    </w:p>
    <w:p w:rsidR="00F63860" w:rsidRDefault="00F63860" w:rsidP="002B001A">
      <w:pPr>
        <w:numPr>
          <w:ilvl w:val="0"/>
          <w:numId w:val="18"/>
        </w:numPr>
        <w:tabs>
          <w:tab w:val="left" w:pos="360"/>
        </w:tabs>
        <w:rPr>
          <w:rFonts w:ascii="Arial" w:hAnsi="Arial" w:cs="Arial"/>
        </w:rPr>
      </w:pPr>
      <w:r>
        <w:rPr>
          <w:rFonts w:ascii="Arial" w:hAnsi="Arial" w:cs="Arial"/>
        </w:rPr>
        <w:t xml:space="preserve">Participation in </w:t>
      </w:r>
      <w:r w:rsidR="002D5DA5">
        <w:rPr>
          <w:rFonts w:ascii="Arial" w:hAnsi="Arial" w:cs="Arial"/>
        </w:rPr>
        <w:t>home study course</w:t>
      </w:r>
      <w:r>
        <w:rPr>
          <w:rFonts w:ascii="Arial" w:hAnsi="Arial" w:cs="Arial"/>
        </w:rPr>
        <w:t xml:space="preserve">: Discussions with program mentor with implementation of improvements suggestions. </w:t>
      </w:r>
    </w:p>
    <w:p w:rsidR="00F63860" w:rsidRDefault="00F63860" w:rsidP="002B001A">
      <w:pPr>
        <w:numPr>
          <w:ilvl w:val="0"/>
          <w:numId w:val="18"/>
        </w:numPr>
        <w:tabs>
          <w:tab w:val="left" w:pos="360"/>
          <w:tab w:val="left" w:pos="720"/>
        </w:tabs>
        <w:rPr>
          <w:rFonts w:ascii="Arial" w:hAnsi="Arial" w:cs="Arial"/>
        </w:rPr>
      </w:pPr>
      <w:r>
        <w:rPr>
          <w:rFonts w:ascii="Arial" w:hAnsi="Arial" w:cs="Arial"/>
        </w:rPr>
        <w:t>Maintenance of the surgical portfolio</w:t>
      </w:r>
    </w:p>
    <w:p w:rsidR="00F63860" w:rsidRDefault="00F63860" w:rsidP="002B001A">
      <w:pPr>
        <w:numPr>
          <w:ilvl w:val="0"/>
          <w:numId w:val="18"/>
        </w:numPr>
        <w:tabs>
          <w:tab w:val="left" w:pos="360"/>
          <w:tab w:val="left" w:pos="720"/>
        </w:tabs>
        <w:rPr>
          <w:rFonts w:ascii="Arial" w:hAnsi="Arial" w:cs="Arial"/>
        </w:rPr>
      </w:pPr>
      <w:r>
        <w:rPr>
          <w:rFonts w:ascii="Arial" w:hAnsi="Arial" w:cs="Arial"/>
        </w:rPr>
        <w:t>Grand Rounds Presentations</w:t>
      </w:r>
    </w:p>
    <w:p w:rsidR="00F63860" w:rsidRDefault="00F63860" w:rsidP="002B001A">
      <w:pPr>
        <w:numPr>
          <w:ilvl w:val="0"/>
          <w:numId w:val="18"/>
        </w:numPr>
        <w:tabs>
          <w:tab w:val="left" w:pos="360"/>
          <w:tab w:val="left" w:pos="720"/>
        </w:tabs>
        <w:rPr>
          <w:rFonts w:ascii="Arial" w:hAnsi="Arial" w:cs="Arial"/>
        </w:rPr>
      </w:pPr>
      <w:r>
        <w:rPr>
          <w:rFonts w:ascii="Arial" w:hAnsi="Arial" w:cs="Arial"/>
        </w:rPr>
        <w:t>Maintenance of clinical score card</w:t>
      </w:r>
    </w:p>
    <w:p w:rsidR="00F63860" w:rsidRDefault="00F63860" w:rsidP="002B001A">
      <w:pPr>
        <w:numPr>
          <w:ilvl w:val="0"/>
          <w:numId w:val="18"/>
        </w:numPr>
        <w:tabs>
          <w:tab w:val="left" w:pos="360"/>
          <w:tab w:val="left" w:pos="720"/>
        </w:tabs>
        <w:rPr>
          <w:rFonts w:ascii="Arial" w:hAnsi="Arial" w:cs="Arial"/>
        </w:rPr>
      </w:pPr>
      <w:r>
        <w:rPr>
          <w:rFonts w:ascii="Arial" w:hAnsi="Arial" w:cs="Arial"/>
        </w:rPr>
        <w:t>Attendance and participation at Resident’s Day annually</w:t>
      </w:r>
    </w:p>
    <w:p w:rsidR="00F63860" w:rsidRDefault="00F63860" w:rsidP="002B001A">
      <w:pPr>
        <w:numPr>
          <w:ilvl w:val="0"/>
          <w:numId w:val="18"/>
        </w:numPr>
        <w:tabs>
          <w:tab w:val="left" w:pos="360"/>
          <w:tab w:val="left" w:pos="720"/>
        </w:tabs>
        <w:rPr>
          <w:rFonts w:ascii="Arial" w:hAnsi="Arial" w:cs="Arial"/>
        </w:rPr>
      </w:pPr>
      <w:r>
        <w:rPr>
          <w:rFonts w:ascii="Arial" w:hAnsi="Arial" w:cs="Arial"/>
        </w:rPr>
        <w:t>Discussion of career training with the Program Director</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Interpersonal Communication Skills: </w:t>
      </w:r>
    </w:p>
    <w:p w:rsidR="00F63860" w:rsidRDefault="00F63860" w:rsidP="001F30BD">
      <w:pPr>
        <w:tabs>
          <w:tab w:val="left" w:pos="360"/>
          <w:tab w:val="left" w:pos="720"/>
        </w:tabs>
        <w:rPr>
          <w:rFonts w:ascii="Arial" w:hAnsi="Arial" w:cs="Arial"/>
        </w:rPr>
      </w:pPr>
      <w:r>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Professionalism: </w:t>
      </w:r>
    </w:p>
    <w:p w:rsidR="00F63860" w:rsidRDefault="002D06F7" w:rsidP="002B001A">
      <w:pPr>
        <w:numPr>
          <w:ilvl w:val="0"/>
          <w:numId w:val="19"/>
        </w:numPr>
        <w:tabs>
          <w:tab w:val="left" w:pos="360"/>
        </w:tabs>
        <w:rPr>
          <w:rFonts w:ascii="Arial" w:hAnsi="Arial" w:cs="Arial"/>
        </w:rPr>
      </w:pPr>
      <w:r>
        <w:rPr>
          <w:rFonts w:ascii="Arial" w:hAnsi="Arial" w:cs="Arial"/>
        </w:rPr>
        <w:t>Attend and participate</w:t>
      </w:r>
      <w:r w:rsidR="00F63860">
        <w:rPr>
          <w:rFonts w:ascii="Arial" w:hAnsi="Arial" w:cs="Arial"/>
        </w:rPr>
        <w:t xml:space="preserve"> in the Morbidity Conference</w:t>
      </w:r>
    </w:p>
    <w:p w:rsidR="00F63860" w:rsidRDefault="00F63860" w:rsidP="002B001A">
      <w:pPr>
        <w:numPr>
          <w:ilvl w:val="0"/>
          <w:numId w:val="19"/>
        </w:numPr>
        <w:tabs>
          <w:tab w:val="left" w:pos="360"/>
        </w:tabs>
        <w:rPr>
          <w:rFonts w:ascii="Arial" w:hAnsi="Arial" w:cs="Arial"/>
        </w:rPr>
      </w:pPr>
      <w:r>
        <w:rPr>
          <w:rFonts w:ascii="Arial" w:hAnsi="Arial" w:cs="Arial"/>
        </w:rPr>
        <w:t xml:space="preserve">Read and discuss </w:t>
      </w:r>
      <w:r>
        <w:rPr>
          <w:rFonts w:ascii="Arial" w:hAnsi="Arial" w:cs="Arial"/>
          <w:b/>
        </w:rPr>
        <w:t>The Ethical Ophthalmologist</w:t>
      </w:r>
    </w:p>
    <w:p w:rsidR="00F63860" w:rsidRDefault="00F63860" w:rsidP="002B001A">
      <w:pPr>
        <w:numPr>
          <w:ilvl w:val="0"/>
          <w:numId w:val="19"/>
        </w:numPr>
        <w:tabs>
          <w:tab w:val="left" w:pos="360"/>
        </w:tabs>
        <w:rPr>
          <w:rFonts w:ascii="Arial" w:hAnsi="Arial" w:cs="Arial"/>
        </w:rPr>
      </w:pPr>
      <w:r>
        <w:rPr>
          <w:rFonts w:ascii="Arial" w:hAnsi="Arial" w:cs="Arial"/>
        </w:rPr>
        <w:t>Discussions with program mentor</w:t>
      </w:r>
    </w:p>
    <w:p w:rsidR="00F63860" w:rsidRDefault="00F63860" w:rsidP="002B001A">
      <w:pPr>
        <w:numPr>
          <w:ilvl w:val="0"/>
          <w:numId w:val="19"/>
        </w:numPr>
        <w:tabs>
          <w:tab w:val="left" w:pos="360"/>
        </w:tabs>
        <w:rPr>
          <w:rFonts w:ascii="Arial" w:hAnsi="Arial" w:cs="Arial"/>
        </w:rPr>
      </w:pPr>
      <w:r>
        <w:rPr>
          <w:rFonts w:ascii="Arial" w:hAnsi="Arial" w:cs="Arial"/>
        </w:rPr>
        <w:t>Emulate style of attending physician</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Interpersonal Communication Skills: </w:t>
      </w:r>
    </w:p>
    <w:p w:rsidR="00F63860" w:rsidRDefault="00F63860" w:rsidP="001F30BD">
      <w:pPr>
        <w:tabs>
          <w:tab w:val="left" w:pos="360"/>
          <w:tab w:val="left" w:pos="720"/>
        </w:tabs>
        <w:rPr>
          <w:rFonts w:ascii="Arial" w:hAnsi="Arial" w:cs="Arial"/>
        </w:rPr>
      </w:pPr>
      <w:r>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Default="00F63860" w:rsidP="001F30BD">
      <w:pPr>
        <w:tabs>
          <w:tab w:val="left" w:pos="360"/>
          <w:tab w:val="left" w:pos="720"/>
        </w:tabs>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Systems-Based</w:t>
      </w:r>
      <w:r w:rsidR="00F63860">
        <w:rPr>
          <w:rFonts w:ascii="Arial" w:hAnsi="Arial" w:cs="Arial"/>
        </w:rPr>
        <w:t xml:space="preserve"> Practice: </w:t>
      </w:r>
    </w:p>
    <w:p w:rsidR="00F63860" w:rsidRDefault="00F63860" w:rsidP="002B001A">
      <w:pPr>
        <w:numPr>
          <w:ilvl w:val="0"/>
          <w:numId w:val="20"/>
        </w:numPr>
        <w:tabs>
          <w:tab w:val="left" w:pos="360"/>
        </w:tabs>
        <w:rPr>
          <w:rFonts w:ascii="Arial" w:hAnsi="Arial" w:cs="Arial"/>
        </w:rPr>
      </w:pPr>
      <w:r>
        <w:rPr>
          <w:rFonts w:ascii="Arial" w:hAnsi="Arial" w:cs="Arial"/>
        </w:rPr>
        <w:t>Understanding and mastery of the electronic medical record</w:t>
      </w:r>
    </w:p>
    <w:p w:rsidR="00F63860" w:rsidRDefault="00F63860" w:rsidP="002B001A">
      <w:pPr>
        <w:numPr>
          <w:ilvl w:val="0"/>
          <w:numId w:val="20"/>
        </w:numPr>
        <w:tabs>
          <w:tab w:val="left" w:pos="360"/>
        </w:tabs>
        <w:rPr>
          <w:rFonts w:ascii="Arial" w:hAnsi="Arial" w:cs="Arial"/>
        </w:rPr>
      </w:pPr>
      <w:r>
        <w:rPr>
          <w:rFonts w:ascii="Arial" w:hAnsi="Arial" w:cs="Arial"/>
        </w:rPr>
        <w:t>Coordination of patient care with appropriate referrals within the healthcare system</w:t>
      </w:r>
    </w:p>
    <w:p w:rsidR="00F63860" w:rsidRDefault="00F63860" w:rsidP="002B001A">
      <w:pPr>
        <w:numPr>
          <w:ilvl w:val="0"/>
          <w:numId w:val="20"/>
        </w:numPr>
        <w:tabs>
          <w:tab w:val="left" w:pos="360"/>
        </w:tabs>
        <w:rPr>
          <w:rFonts w:ascii="Arial" w:hAnsi="Arial" w:cs="Arial"/>
        </w:rPr>
      </w:pPr>
      <w:r>
        <w:rPr>
          <w:rFonts w:ascii="Arial" w:hAnsi="Arial" w:cs="Arial"/>
        </w:rPr>
        <w:lastRenderedPageBreak/>
        <w:t xml:space="preserve">Understanding the need and indication for referral to a social worker when dictated by the clinical situation </w:t>
      </w:r>
    </w:p>
    <w:p w:rsidR="00F63860" w:rsidRDefault="00F63860" w:rsidP="001F30BD">
      <w:pPr>
        <w:tabs>
          <w:tab w:val="left" w:pos="360"/>
        </w:tabs>
        <w:ind w:left="360"/>
        <w:rPr>
          <w:rFonts w:ascii="Arial" w:hAnsi="Arial" w:cs="Arial"/>
        </w:rPr>
      </w:pPr>
    </w:p>
    <w:p w:rsidR="00F63860" w:rsidRDefault="00F63860" w:rsidP="001F30BD">
      <w:pPr>
        <w:rPr>
          <w:rFonts w:ascii="Arial" w:hAnsi="Arial" w:cs="Arial"/>
          <w:b/>
        </w:rPr>
      </w:pPr>
      <w:r>
        <w:rPr>
          <w:rFonts w:ascii="Arial" w:hAnsi="Arial" w:cs="Arial"/>
          <w:b/>
        </w:rPr>
        <w:t xml:space="preserve">Year </w:t>
      </w:r>
      <w:proofErr w:type="gramStart"/>
      <w:r>
        <w:rPr>
          <w:rFonts w:ascii="Arial" w:hAnsi="Arial" w:cs="Arial"/>
          <w:b/>
        </w:rPr>
        <w:t>2  –</w:t>
      </w:r>
      <w:proofErr w:type="gramEnd"/>
      <w:r>
        <w:rPr>
          <w:rFonts w:ascii="Arial" w:hAnsi="Arial" w:cs="Arial"/>
          <w:b/>
        </w:rPr>
        <w:t xml:space="preserve"> LSU-EKL Goals and Objectives</w:t>
      </w:r>
    </w:p>
    <w:p w:rsidR="00F63860" w:rsidRDefault="00F63860" w:rsidP="00B21869">
      <w:pPr>
        <w:pStyle w:val="Heading3"/>
      </w:pPr>
      <w:bookmarkStart w:id="80" w:name="_Toc269890291"/>
      <w:r>
        <w:t>General Ophthalmology</w:t>
      </w:r>
      <w:bookmarkEnd w:id="80"/>
    </w:p>
    <w:p w:rsidR="00F63860" w:rsidRDefault="00F63860" w:rsidP="001F30BD">
      <w:pPr>
        <w:pStyle w:val="Title"/>
        <w:jc w:val="left"/>
        <w:rPr>
          <w:rFonts w:ascii="Arial" w:hAnsi="Arial" w:cs="Arial"/>
          <w:b w:val="0"/>
          <w:sz w:val="20"/>
        </w:rPr>
      </w:pPr>
      <w:r>
        <w:rPr>
          <w:rFonts w:ascii="Arial" w:hAnsi="Arial" w:cs="Arial"/>
          <w:b w:val="0"/>
          <w:sz w:val="20"/>
        </w:rPr>
        <w:t xml:space="preserve">The Year 2 resident is expected to perform and perfect phacoemulsification skills.  The attending staff includes both LSU faculty and private practitioners from the community, which provides the residents with insights to different approaches to cataract surgical care.  In addition, this referral-only service significantly increases the intensity of the pathology encountered. The resident is expected to develop a clinical practice style that enables management of large volumes of difficult patients with a high degree of autonomy.  At the completion of this rotation, the resident should be quite proficient at phacoemulsification.  </w:t>
      </w:r>
    </w:p>
    <w:p w:rsidR="00F63860" w:rsidRDefault="00F63860" w:rsidP="001F30BD">
      <w:pPr>
        <w:rPr>
          <w:rFonts w:ascii="Arial" w:hAnsi="Arial" w:cs="Arial"/>
        </w:rPr>
      </w:pPr>
    </w:p>
    <w:p w:rsidR="00F63860" w:rsidRDefault="00F63860" w:rsidP="001F30BD">
      <w:pPr>
        <w:rPr>
          <w:rFonts w:ascii="Arial" w:hAnsi="Arial" w:cs="Arial"/>
        </w:rPr>
      </w:pPr>
      <w:r>
        <w:rPr>
          <w:rFonts w:ascii="Arial" w:hAnsi="Arial" w:cs="Arial"/>
        </w:rPr>
        <w:t>Patient Care:</w:t>
      </w:r>
    </w:p>
    <w:p w:rsidR="00F63860" w:rsidRDefault="00F63860" w:rsidP="001F30BD">
      <w:pPr>
        <w:tabs>
          <w:tab w:val="left" w:pos="360"/>
          <w:tab w:val="left" w:pos="720"/>
        </w:tabs>
        <w:rPr>
          <w:rFonts w:ascii="Arial" w:hAnsi="Arial" w:cs="Arial"/>
        </w:rPr>
      </w:pPr>
      <w:r>
        <w:rPr>
          <w:rFonts w:ascii="Arial" w:hAnsi="Arial" w:cs="Arial"/>
        </w:rPr>
        <w:t xml:space="preserve">Clinical skills to be mastered: </w:t>
      </w:r>
      <w:proofErr w:type="spellStart"/>
      <w:r>
        <w:rPr>
          <w:rFonts w:ascii="Arial" w:hAnsi="Arial" w:cs="Arial"/>
        </w:rPr>
        <w:t>Lensometry</w:t>
      </w:r>
      <w:proofErr w:type="spellEnd"/>
      <w:r>
        <w:rPr>
          <w:rFonts w:ascii="Arial" w:hAnsi="Arial" w:cs="Arial"/>
        </w:rPr>
        <w:t>, refraction, pupillary exam, external lid exam, slit</w:t>
      </w:r>
      <w:r w:rsidR="005326A5">
        <w:rPr>
          <w:rFonts w:ascii="Arial" w:hAnsi="Arial" w:cs="Arial"/>
        </w:rPr>
        <w:t>-</w:t>
      </w:r>
      <w:r>
        <w:rPr>
          <w:rFonts w:ascii="Arial" w:hAnsi="Arial" w:cs="Arial"/>
        </w:rPr>
        <w:t xml:space="preserve">lamp exam, spectacle prescription, IOL calculations-biometry, auto-refraction, keratometry, soft and rigid contact lens fitting. Surgical skills which should be mastered are </w:t>
      </w:r>
      <w:proofErr w:type="spellStart"/>
      <w:r>
        <w:rPr>
          <w:rFonts w:ascii="Arial" w:hAnsi="Arial" w:cs="Arial"/>
        </w:rPr>
        <w:t>chalazion</w:t>
      </w:r>
      <w:proofErr w:type="spellEnd"/>
      <w:r>
        <w:rPr>
          <w:rFonts w:ascii="Arial" w:hAnsi="Arial" w:cs="Arial"/>
        </w:rPr>
        <w:t xml:space="preserve"> excision, lid biopsies, lid lacerations, peribulbar and retrobulbar anesthesia and YAG </w:t>
      </w:r>
      <w:proofErr w:type="spellStart"/>
      <w:r>
        <w:rPr>
          <w:rFonts w:ascii="Arial" w:hAnsi="Arial" w:cs="Arial"/>
        </w:rPr>
        <w:t>capsulotomy</w:t>
      </w:r>
      <w:proofErr w:type="spellEnd"/>
      <w:r>
        <w:rPr>
          <w:rFonts w:ascii="Arial" w:hAnsi="Arial" w:cs="Arial"/>
        </w:rPr>
        <w:t xml:space="preserve"> </w:t>
      </w:r>
    </w:p>
    <w:p w:rsidR="00F63860" w:rsidRDefault="00F63860" w:rsidP="001F30BD">
      <w:pPr>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Practice-Based</w:t>
      </w:r>
      <w:r w:rsidR="00F63860">
        <w:rPr>
          <w:rFonts w:ascii="Arial" w:hAnsi="Arial" w:cs="Arial"/>
        </w:rPr>
        <w:t xml:space="preserve"> Learning and Improvement:</w:t>
      </w:r>
    </w:p>
    <w:p w:rsidR="00F63860" w:rsidRDefault="00F63860" w:rsidP="002B001A">
      <w:pPr>
        <w:numPr>
          <w:ilvl w:val="0"/>
          <w:numId w:val="21"/>
        </w:numPr>
        <w:tabs>
          <w:tab w:val="left" w:pos="360"/>
        </w:tabs>
        <w:rPr>
          <w:rFonts w:ascii="Arial" w:hAnsi="Arial" w:cs="Arial"/>
        </w:rPr>
      </w:pPr>
      <w:r>
        <w:rPr>
          <w:rFonts w:ascii="Arial" w:hAnsi="Arial" w:cs="Arial"/>
        </w:rPr>
        <w:t xml:space="preserve">Participation in </w:t>
      </w:r>
      <w:r w:rsidR="002D5DA5">
        <w:rPr>
          <w:rFonts w:ascii="Arial" w:hAnsi="Arial" w:cs="Arial"/>
        </w:rPr>
        <w:t>home study course</w:t>
      </w:r>
      <w:r>
        <w:rPr>
          <w:rFonts w:ascii="Arial" w:hAnsi="Arial" w:cs="Arial"/>
        </w:rPr>
        <w:t xml:space="preserve">: Discussions with program mentor with implementation of improvements suggestions. </w:t>
      </w:r>
    </w:p>
    <w:p w:rsidR="00F63860" w:rsidRDefault="00F63860" w:rsidP="002B001A">
      <w:pPr>
        <w:numPr>
          <w:ilvl w:val="0"/>
          <w:numId w:val="21"/>
        </w:numPr>
        <w:tabs>
          <w:tab w:val="left" w:pos="360"/>
        </w:tabs>
        <w:rPr>
          <w:rFonts w:ascii="Arial" w:hAnsi="Arial" w:cs="Arial"/>
        </w:rPr>
      </w:pPr>
      <w:r>
        <w:rPr>
          <w:rFonts w:ascii="Arial" w:hAnsi="Arial" w:cs="Arial"/>
        </w:rPr>
        <w:t>Maintenance of the surgical portfolio</w:t>
      </w:r>
    </w:p>
    <w:p w:rsidR="00F63860" w:rsidRDefault="00F63860" w:rsidP="002B001A">
      <w:pPr>
        <w:numPr>
          <w:ilvl w:val="0"/>
          <w:numId w:val="21"/>
        </w:numPr>
        <w:tabs>
          <w:tab w:val="left" w:pos="360"/>
        </w:tabs>
        <w:rPr>
          <w:rFonts w:ascii="Arial" w:hAnsi="Arial" w:cs="Arial"/>
        </w:rPr>
      </w:pPr>
      <w:r>
        <w:rPr>
          <w:rFonts w:ascii="Arial" w:hAnsi="Arial" w:cs="Arial"/>
        </w:rPr>
        <w:t>Grand Rounds Presentations</w:t>
      </w:r>
    </w:p>
    <w:p w:rsidR="00F63860" w:rsidRDefault="00F63860" w:rsidP="002B001A">
      <w:pPr>
        <w:numPr>
          <w:ilvl w:val="0"/>
          <w:numId w:val="21"/>
        </w:numPr>
        <w:tabs>
          <w:tab w:val="left" w:pos="360"/>
        </w:tabs>
        <w:rPr>
          <w:rFonts w:ascii="Arial" w:hAnsi="Arial" w:cs="Arial"/>
        </w:rPr>
      </w:pPr>
      <w:r>
        <w:rPr>
          <w:rFonts w:ascii="Arial" w:hAnsi="Arial" w:cs="Arial"/>
        </w:rPr>
        <w:t>Maintenance of clinical score card</w:t>
      </w:r>
    </w:p>
    <w:p w:rsidR="00F63860" w:rsidRDefault="00F63860" w:rsidP="002B001A">
      <w:pPr>
        <w:numPr>
          <w:ilvl w:val="0"/>
          <w:numId w:val="21"/>
        </w:numPr>
        <w:tabs>
          <w:tab w:val="left" w:pos="360"/>
        </w:tabs>
        <w:rPr>
          <w:rFonts w:ascii="Arial" w:hAnsi="Arial" w:cs="Arial"/>
        </w:rPr>
      </w:pPr>
      <w:r>
        <w:rPr>
          <w:rFonts w:ascii="Arial" w:hAnsi="Arial" w:cs="Arial"/>
        </w:rPr>
        <w:t>Attendance and participation at Resident’s Day annually</w:t>
      </w:r>
    </w:p>
    <w:p w:rsidR="00F63860" w:rsidRDefault="00F63860" w:rsidP="002B001A">
      <w:pPr>
        <w:numPr>
          <w:ilvl w:val="0"/>
          <w:numId w:val="21"/>
        </w:numPr>
        <w:tabs>
          <w:tab w:val="left" w:pos="360"/>
          <w:tab w:val="left" w:pos="720"/>
        </w:tabs>
        <w:rPr>
          <w:rFonts w:ascii="Arial" w:hAnsi="Arial" w:cs="Arial"/>
        </w:rPr>
      </w:pPr>
      <w:r>
        <w:rPr>
          <w:rFonts w:ascii="Arial" w:hAnsi="Arial" w:cs="Arial"/>
        </w:rPr>
        <w:t>Discussion of career training with the Program Director</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Professionalism: </w:t>
      </w:r>
    </w:p>
    <w:p w:rsidR="00F63860" w:rsidRDefault="002D06F7" w:rsidP="002B001A">
      <w:pPr>
        <w:numPr>
          <w:ilvl w:val="0"/>
          <w:numId w:val="22"/>
        </w:numPr>
        <w:tabs>
          <w:tab w:val="left" w:pos="360"/>
        </w:tabs>
        <w:rPr>
          <w:rFonts w:ascii="Arial" w:hAnsi="Arial" w:cs="Arial"/>
        </w:rPr>
      </w:pPr>
      <w:r>
        <w:rPr>
          <w:rFonts w:ascii="Arial" w:hAnsi="Arial" w:cs="Arial"/>
        </w:rPr>
        <w:t>Attend and participate</w:t>
      </w:r>
      <w:r w:rsidR="00F63860">
        <w:rPr>
          <w:rFonts w:ascii="Arial" w:hAnsi="Arial" w:cs="Arial"/>
        </w:rPr>
        <w:t xml:space="preserve"> in the Morbidity Conference</w:t>
      </w:r>
    </w:p>
    <w:p w:rsidR="00F63860" w:rsidRDefault="00F63860" w:rsidP="002B001A">
      <w:pPr>
        <w:numPr>
          <w:ilvl w:val="0"/>
          <w:numId w:val="22"/>
        </w:numPr>
        <w:tabs>
          <w:tab w:val="left" w:pos="360"/>
        </w:tabs>
        <w:rPr>
          <w:rFonts w:ascii="Arial" w:hAnsi="Arial" w:cs="Arial"/>
        </w:rPr>
      </w:pPr>
      <w:r>
        <w:rPr>
          <w:rFonts w:ascii="Arial" w:hAnsi="Arial" w:cs="Arial"/>
        </w:rPr>
        <w:t xml:space="preserve">Read and discuss </w:t>
      </w:r>
      <w:r>
        <w:rPr>
          <w:rFonts w:ascii="Arial" w:hAnsi="Arial" w:cs="Arial"/>
          <w:b/>
        </w:rPr>
        <w:t>The Ethical Ophthalmologist</w:t>
      </w:r>
    </w:p>
    <w:p w:rsidR="00F63860" w:rsidRDefault="00F63860" w:rsidP="002B001A">
      <w:pPr>
        <w:numPr>
          <w:ilvl w:val="0"/>
          <w:numId w:val="22"/>
        </w:numPr>
        <w:tabs>
          <w:tab w:val="left" w:pos="360"/>
        </w:tabs>
        <w:rPr>
          <w:rFonts w:ascii="Arial" w:hAnsi="Arial" w:cs="Arial"/>
        </w:rPr>
      </w:pPr>
      <w:r>
        <w:rPr>
          <w:rFonts w:ascii="Arial" w:hAnsi="Arial" w:cs="Arial"/>
        </w:rPr>
        <w:t>Discussions with program mentor</w:t>
      </w:r>
    </w:p>
    <w:p w:rsidR="00F63860" w:rsidRDefault="00F63860" w:rsidP="002B001A">
      <w:pPr>
        <w:numPr>
          <w:ilvl w:val="0"/>
          <w:numId w:val="22"/>
        </w:numPr>
        <w:tabs>
          <w:tab w:val="left" w:pos="360"/>
        </w:tabs>
        <w:rPr>
          <w:rFonts w:ascii="Arial" w:hAnsi="Arial" w:cs="Arial"/>
        </w:rPr>
      </w:pPr>
      <w:r>
        <w:rPr>
          <w:rFonts w:ascii="Arial" w:hAnsi="Arial" w:cs="Arial"/>
        </w:rPr>
        <w:t>Emulate style of attending physician</w:t>
      </w:r>
    </w:p>
    <w:p w:rsidR="00F63860" w:rsidRDefault="00F63860" w:rsidP="001F30BD">
      <w:pPr>
        <w:tabs>
          <w:tab w:val="left" w:pos="360"/>
        </w:tabs>
        <w:rPr>
          <w:rFonts w:ascii="Arial" w:hAnsi="Arial" w:cs="Arial"/>
        </w:rPr>
      </w:pPr>
    </w:p>
    <w:p w:rsidR="00F63860" w:rsidRDefault="00F63860" w:rsidP="001F30BD">
      <w:pPr>
        <w:rPr>
          <w:rFonts w:ascii="Arial" w:hAnsi="Arial" w:cs="Arial"/>
        </w:rPr>
      </w:pPr>
      <w:r>
        <w:rPr>
          <w:rFonts w:ascii="Arial" w:hAnsi="Arial" w:cs="Arial"/>
        </w:rPr>
        <w:t xml:space="preserve">Interpersonal Communication Skills: </w:t>
      </w:r>
    </w:p>
    <w:p w:rsidR="00F63860" w:rsidRDefault="00F63860" w:rsidP="001F30BD">
      <w:pPr>
        <w:tabs>
          <w:tab w:val="left" w:pos="360"/>
          <w:tab w:val="left" w:pos="720"/>
        </w:tabs>
        <w:rPr>
          <w:rFonts w:ascii="Arial" w:hAnsi="Arial" w:cs="Arial"/>
        </w:rPr>
      </w:pPr>
      <w:r>
        <w:rPr>
          <w:rFonts w:ascii="Arial" w:hAnsi="Arial" w:cs="Arial"/>
        </w:rPr>
        <w:lastRenderedPageBreak/>
        <w:t>History taking pertinent to glaucoma disease, managing the first call schedule with other residents, coordination of vacation dates with other residents, developing or maintaining a cordial and professional relationship with nurses and staff.</w:t>
      </w:r>
    </w:p>
    <w:p w:rsidR="00F63860" w:rsidRDefault="00F63860" w:rsidP="001F30BD">
      <w:pPr>
        <w:tabs>
          <w:tab w:val="left" w:pos="360"/>
          <w:tab w:val="left" w:pos="720"/>
        </w:tabs>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Systems-Based</w:t>
      </w:r>
      <w:r w:rsidR="00F63860">
        <w:rPr>
          <w:rFonts w:ascii="Arial" w:hAnsi="Arial" w:cs="Arial"/>
        </w:rPr>
        <w:t xml:space="preserve"> Practice: </w:t>
      </w:r>
    </w:p>
    <w:p w:rsidR="00F63860" w:rsidRDefault="00F63860" w:rsidP="002B001A">
      <w:pPr>
        <w:numPr>
          <w:ilvl w:val="0"/>
          <w:numId w:val="23"/>
        </w:numPr>
        <w:tabs>
          <w:tab w:val="left" w:pos="360"/>
        </w:tabs>
        <w:rPr>
          <w:rFonts w:ascii="Arial" w:hAnsi="Arial" w:cs="Arial"/>
        </w:rPr>
      </w:pPr>
      <w:r>
        <w:rPr>
          <w:rFonts w:ascii="Arial" w:hAnsi="Arial" w:cs="Arial"/>
        </w:rPr>
        <w:t>Understanding and mastery of the electronic medical record</w:t>
      </w:r>
    </w:p>
    <w:p w:rsidR="00F63860" w:rsidRDefault="00F63860" w:rsidP="002B001A">
      <w:pPr>
        <w:numPr>
          <w:ilvl w:val="0"/>
          <w:numId w:val="23"/>
        </w:numPr>
        <w:tabs>
          <w:tab w:val="left" w:pos="360"/>
        </w:tabs>
        <w:rPr>
          <w:rFonts w:ascii="Arial" w:hAnsi="Arial" w:cs="Arial"/>
        </w:rPr>
      </w:pPr>
      <w:r>
        <w:rPr>
          <w:rFonts w:ascii="Arial" w:hAnsi="Arial" w:cs="Arial"/>
        </w:rPr>
        <w:t>Coordination of patient care with appropriate referrals within the healthcare system</w:t>
      </w:r>
    </w:p>
    <w:p w:rsidR="00F63860" w:rsidRDefault="00F63860" w:rsidP="002B001A">
      <w:pPr>
        <w:numPr>
          <w:ilvl w:val="0"/>
          <w:numId w:val="23"/>
        </w:numPr>
        <w:tabs>
          <w:tab w:val="left" w:pos="360"/>
        </w:tabs>
        <w:rPr>
          <w:rFonts w:ascii="Arial" w:hAnsi="Arial" w:cs="Arial"/>
        </w:rPr>
      </w:pPr>
      <w:r>
        <w:rPr>
          <w:rFonts w:ascii="Arial" w:hAnsi="Arial" w:cs="Arial"/>
        </w:rPr>
        <w:t xml:space="preserve">Understanding the need and indication for referral to a social worker when dictated by the clinical situation </w:t>
      </w:r>
    </w:p>
    <w:p w:rsidR="00F63860" w:rsidRDefault="00F63860" w:rsidP="001F30BD">
      <w:pPr>
        <w:rPr>
          <w:rFonts w:ascii="Arial" w:hAnsi="Arial" w:cs="Arial"/>
          <w:b/>
        </w:rPr>
      </w:pPr>
    </w:p>
    <w:p w:rsidR="00F63860" w:rsidRDefault="00F63860" w:rsidP="001F30BD">
      <w:pPr>
        <w:rPr>
          <w:rFonts w:ascii="Arial" w:hAnsi="Arial" w:cs="Arial"/>
          <w:b/>
        </w:rPr>
      </w:pPr>
      <w:r>
        <w:rPr>
          <w:rFonts w:ascii="Arial" w:hAnsi="Arial" w:cs="Arial"/>
          <w:b/>
        </w:rPr>
        <w:t xml:space="preserve">Year </w:t>
      </w:r>
      <w:proofErr w:type="gramStart"/>
      <w:r>
        <w:rPr>
          <w:rFonts w:ascii="Arial" w:hAnsi="Arial" w:cs="Arial"/>
          <w:b/>
        </w:rPr>
        <w:t>3  LSU</w:t>
      </w:r>
      <w:proofErr w:type="gramEnd"/>
      <w:r>
        <w:rPr>
          <w:rFonts w:ascii="Arial" w:hAnsi="Arial" w:cs="Arial"/>
          <w:b/>
        </w:rPr>
        <w:t>-EKL Goals and Objectives</w:t>
      </w:r>
    </w:p>
    <w:p w:rsidR="00F63860" w:rsidRDefault="00F63860" w:rsidP="001F30BD">
      <w:pPr>
        <w:rPr>
          <w:rFonts w:ascii="Arial" w:hAnsi="Arial" w:cs="Arial"/>
        </w:rPr>
      </w:pPr>
    </w:p>
    <w:p w:rsidR="00F63860" w:rsidRDefault="00F63860" w:rsidP="001F30BD">
      <w:pPr>
        <w:rPr>
          <w:rFonts w:ascii="Arial" w:hAnsi="Arial" w:cs="Arial"/>
        </w:rPr>
      </w:pPr>
      <w:r>
        <w:rPr>
          <w:rFonts w:ascii="Arial" w:hAnsi="Arial" w:cs="Arial"/>
        </w:rPr>
        <w:t xml:space="preserve">Residents are expected to become familiar with the basic science and clinical management of patients with eyelid, orbital, and </w:t>
      </w:r>
      <w:proofErr w:type="spellStart"/>
      <w:r>
        <w:rPr>
          <w:rFonts w:ascii="Arial" w:hAnsi="Arial" w:cs="Arial"/>
        </w:rPr>
        <w:t>neoplastic</w:t>
      </w:r>
      <w:proofErr w:type="spellEnd"/>
      <w:r>
        <w:rPr>
          <w:rFonts w:ascii="Arial" w:hAnsi="Arial" w:cs="Arial"/>
        </w:rPr>
        <w:t xml:space="preserve"> disorders of the eye.  As such, residents are expected to be well versed in the mechanism of various eyelid disorders including </w:t>
      </w:r>
      <w:proofErr w:type="spellStart"/>
      <w:r>
        <w:rPr>
          <w:rFonts w:ascii="Arial" w:hAnsi="Arial" w:cs="Arial"/>
        </w:rPr>
        <w:t>entropion</w:t>
      </w:r>
      <w:proofErr w:type="spellEnd"/>
      <w:r>
        <w:rPr>
          <w:rFonts w:ascii="Arial" w:hAnsi="Arial" w:cs="Arial"/>
        </w:rPr>
        <w:t xml:space="preserve">, ectropion, ptosis, eyelid infections, and lacrimal drainage disorders.  Residents should be able to select the appropriate medical or surgical correction and recognize the appropriate complications.  Residents are expected to be able to properly assess and understand orbital disease and recognize indications for appropriate treatment.  The resident should have a comprehensive understanding of Graves’ </w:t>
      </w:r>
      <w:proofErr w:type="spellStart"/>
      <w:r>
        <w:rPr>
          <w:rFonts w:ascii="Arial" w:hAnsi="Arial" w:cs="Arial"/>
        </w:rPr>
        <w:t>ophthalmopathy</w:t>
      </w:r>
      <w:proofErr w:type="spellEnd"/>
      <w:r>
        <w:rPr>
          <w:rFonts w:ascii="Arial" w:hAnsi="Arial" w:cs="Arial"/>
        </w:rPr>
        <w:t xml:space="preserve">, its pathophysiology, </w:t>
      </w:r>
      <w:proofErr w:type="gramStart"/>
      <w:r>
        <w:rPr>
          <w:rFonts w:ascii="Arial" w:hAnsi="Arial" w:cs="Arial"/>
        </w:rPr>
        <w:t>spectrum</w:t>
      </w:r>
      <w:proofErr w:type="gramEnd"/>
      <w:r>
        <w:rPr>
          <w:rFonts w:ascii="Arial" w:hAnsi="Arial" w:cs="Arial"/>
        </w:rPr>
        <w:t xml:space="preserve"> of presentation and treatment options.  The resident should have a clear understanding of orbital fractures, associated findings (risk for intraocular damage, evaluate for co-existing facial fractures and intracranial processes).  The recognition of external, extraocular, intraocular and orbital neoplasms is important.  Treatment indications and possible complications must be understood.</w:t>
      </w:r>
    </w:p>
    <w:p w:rsidR="00F63860" w:rsidRDefault="00F63860" w:rsidP="001F30BD">
      <w:pPr>
        <w:rPr>
          <w:rFonts w:ascii="Arial" w:hAnsi="Arial" w:cs="Arial"/>
        </w:rPr>
      </w:pPr>
    </w:p>
    <w:p w:rsidR="00F63860" w:rsidRDefault="00F63860" w:rsidP="001F30BD">
      <w:pPr>
        <w:rPr>
          <w:rFonts w:ascii="Arial" w:hAnsi="Arial" w:cs="Arial"/>
        </w:rPr>
      </w:pPr>
      <w:r>
        <w:rPr>
          <w:rFonts w:ascii="Arial" w:hAnsi="Arial" w:cs="Arial"/>
        </w:rPr>
        <w:t>Patient Care:</w:t>
      </w:r>
    </w:p>
    <w:p w:rsidR="00F63860" w:rsidRDefault="00F63860" w:rsidP="001F30BD">
      <w:pPr>
        <w:tabs>
          <w:tab w:val="left" w:pos="360"/>
          <w:tab w:val="left" w:pos="720"/>
        </w:tabs>
        <w:ind w:left="720" w:hanging="720"/>
        <w:rPr>
          <w:rFonts w:ascii="Arial" w:hAnsi="Arial" w:cs="Arial"/>
        </w:rPr>
      </w:pPr>
      <w:r>
        <w:rPr>
          <w:rFonts w:ascii="Arial" w:hAnsi="Arial" w:cs="Arial"/>
        </w:rPr>
        <w:tab/>
        <w:t>1)</w:t>
      </w:r>
      <w:r>
        <w:rPr>
          <w:rFonts w:ascii="Arial" w:hAnsi="Arial" w:cs="Arial"/>
        </w:rPr>
        <w:tab/>
        <w:t xml:space="preserve">Y3 residents at Earl K. Long will have total mastery of the clinical exam and assist and supervise the junior residents in clinic. </w:t>
      </w:r>
    </w:p>
    <w:p w:rsidR="00F63860" w:rsidRDefault="00F63860" w:rsidP="001F30BD">
      <w:pPr>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Practice-Based</w:t>
      </w:r>
      <w:r w:rsidR="00F63860">
        <w:rPr>
          <w:rFonts w:ascii="Arial" w:hAnsi="Arial" w:cs="Arial"/>
        </w:rPr>
        <w:t xml:space="preserve"> Learning and Improvement:</w:t>
      </w:r>
    </w:p>
    <w:p w:rsidR="00F63860" w:rsidRDefault="00F63860" w:rsidP="002B001A">
      <w:pPr>
        <w:numPr>
          <w:ilvl w:val="0"/>
          <w:numId w:val="24"/>
        </w:numPr>
        <w:tabs>
          <w:tab w:val="left" w:pos="360"/>
        </w:tabs>
        <w:rPr>
          <w:rFonts w:ascii="Arial" w:hAnsi="Arial" w:cs="Arial"/>
        </w:rPr>
      </w:pPr>
      <w:r>
        <w:rPr>
          <w:rFonts w:ascii="Arial" w:hAnsi="Arial" w:cs="Arial"/>
        </w:rPr>
        <w:t xml:space="preserve">Participation in </w:t>
      </w:r>
      <w:r w:rsidR="002D5DA5">
        <w:rPr>
          <w:rFonts w:ascii="Arial" w:hAnsi="Arial" w:cs="Arial"/>
        </w:rPr>
        <w:t>home study course</w:t>
      </w:r>
      <w:r>
        <w:rPr>
          <w:rFonts w:ascii="Arial" w:hAnsi="Arial" w:cs="Arial"/>
        </w:rPr>
        <w:t xml:space="preserve">: Discussions with program mentor with implementation of improvements suggestions. </w:t>
      </w:r>
    </w:p>
    <w:p w:rsidR="00F63860" w:rsidRDefault="00F63860" w:rsidP="002B001A">
      <w:pPr>
        <w:numPr>
          <w:ilvl w:val="0"/>
          <w:numId w:val="24"/>
        </w:numPr>
        <w:tabs>
          <w:tab w:val="left" w:pos="360"/>
        </w:tabs>
        <w:rPr>
          <w:rFonts w:ascii="Arial" w:hAnsi="Arial" w:cs="Arial"/>
        </w:rPr>
      </w:pPr>
      <w:r>
        <w:rPr>
          <w:rFonts w:ascii="Arial" w:hAnsi="Arial" w:cs="Arial"/>
        </w:rPr>
        <w:t>Maintenance of the surgical portfolio</w:t>
      </w:r>
    </w:p>
    <w:p w:rsidR="00F63860" w:rsidRDefault="00F63860" w:rsidP="002B001A">
      <w:pPr>
        <w:numPr>
          <w:ilvl w:val="0"/>
          <w:numId w:val="24"/>
        </w:numPr>
        <w:tabs>
          <w:tab w:val="left" w:pos="360"/>
        </w:tabs>
        <w:rPr>
          <w:rFonts w:ascii="Arial" w:hAnsi="Arial" w:cs="Arial"/>
        </w:rPr>
      </w:pPr>
      <w:r>
        <w:rPr>
          <w:rFonts w:ascii="Arial" w:hAnsi="Arial" w:cs="Arial"/>
        </w:rPr>
        <w:t>Grand Rounds Presentations</w:t>
      </w:r>
    </w:p>
    <w:p w:rsidR="00F63860" w:rsidRDefault="00F63860" w:rsidP="002B001A">
      <w:pPr>
        <w:numPr>
          <w:ilvl w:val="0"/>
          <w:numId w:val="24"/>
        </w:numPr>
        <w:tabs>
          <w:tab w:val="left" w:pos="360"/>
        </w:tabs>
        <w:rPr>
          <w:rFonts w:ascii="Arial" w:hAnsi="Arial" w:cs="Arial"/>
        </w:rPr>
      </w:pPr>
      <w:r>
        <w:rPr>
          <w:rFonts w:ascii="Arial" w:hAnsi="Arial" w:cs="Arial"/>
        </w:rPr>
        <w:t>Maintenance of clinical score card</w:t>
      </w:r>
    </w:p>
    <w:p w:rsidR="00F63860" w:rsidRDefault="00F63860" w:rsidP="002B001A">
      <w:pPr>
        <w:numPr>
          <w:ilvl w:val="0"/>
          <w:numId w:val="24"/>
        </w:numPr>
        <w:tabs>
          <w:tab w:val="left" w:pos="360"/>
        </w:tabs>
        <w:rPr>
          <w:rFonts w:ascii="Arial" w:hAnsi="Arial" w:cs="Arial"/>
        </w:rPr>
      </w:pPr>
      <w:r>
        <w:rPr>
          <w:rFonts w:ascii="Arial" w:hAnsi="Arial" w:cs="Arial"/>
        </w:rPr>
        <w:lastRenderedPageBreak/>
        <w:t>Attendance and participation at Resident’s Day annually</w:t>
      </w:r>
    </w:p>
    <w:p w:rsidR="00F63860" w:rsidRDefault="00F63860" w:rsidP="002B001A">
      <w:pPr>
        <w:numPr>
          <w:ilvl w:val="0"/>
          <w:numId w:val="24"/>
        </w:numPr>
        <w:tabs>
          <w:tab w:val="left" w:pos="360"/>
          <w:tab w:val="left" w:pos="720"/>
        </w:tabs>
        <w:rPr>
          <w:rFonts w:ascii="Arial" w:hAnsi="Arial" w:cs="Arial"/>
        </w:rPr>
      </w:pPr>
      <w:r>
        <w:rPr>
          <w:rFonts w:ascii="Arial" w:hAnsi="Arial" w:cs="Arial"/>
        </w:rPr>
        <w:t>Discussion of career training with the Program Director</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Professionalism: </w:t>
      </w:r>
    </w:p>
    <w:p w:rsidR="00F63860" w:rsidRDefault="002D06F7" w:rsidP="002B001A">
      <w:pPr>
        <w:numPr>
          <w:ilvl w:val="0"/>
          <w:numId w:val="25"/>
        </w:numPr>
        <w:tabs>
          <w:tab w:val="left" w:pos="360"/>
        </w:tabs>
        <w:rPr>
          <w:rFonts w:ascii="Arial" w:hAnsi="Arial" w:cs="Arial"/>
        </w:rPr>
      </w:pPr>
      <w:r>
        <w:rPr>
          <w:rFonts w:ascii="Arial" w:hAnsi="Arial" w:cs="Arial"/>
        </w:rPr>
        <w:t>Attend and participate</w:t>
      </w:r>
      <w:r w:rsidR="00F63860">
        <w:rPr>
          <w:rFonts w:ascii="Arial" w:hAnsi="Arial" w:cs="Arial"/>
        </w:rPr>
        <w:t xml:space="preserve"> in the Morbidity Conference</w:t>
      </w:r>
    </w:p>
    <w:p w:rsidR="00F63860" w:rsidRDefault="00F63860" w:rsidP="002B001A">
      <w:pPr>
        <w:numPr>
          <w:ilvl w:val="0"/>
          <w:numId w:val="25"/>
        </w:numPr>
        <w:tabs>
          <w:tab w:val="left" w:pos="360"/>
        </w:tabs>
        <w:rPr>
          <w:rFonts w:ascii="Arial" w:hAnsi="Arial" w:cs="Arial"/>
        </w:rPr>
      </w:pPr>
      <w:r>
        <w:rPr>
          <w:rFonts w:ascii="Arial" w:hAnsi="Arial" w:cs="Arial"/>
        </w:rPr>
        <w:t xml:space="preserve">Read and discuss </w:t>
      </w:r>
      <w:r>
        <w:rPr>
          <w:rFonts w:ascii="Arial" w:hAnsi="Arial" w:cs="Arial"/>
          <w:b/>
        </w:rPr>
        <w:t>The Ethical Ophthalmologist</w:t>
      </w:r>
    </w:p>
    <w:p w:rsidR="00F63860" w:rsidRDefault="00F63860" w:rsidP="002B001A">
      <w:pPr>
        <w:numPr>
          <w:ilvl w:val="0"/>
          <w:numId w:val="25"/>
        </w:numPr>
        <w:tabs>
          <w:tab w:val="left" w:pos="360"/>
        </w:tabs>
        <w:rPr>
          <w:rFonts w:ascii="Arial" w:hAnsi="Arial" w:cs="Arial"/>
        </w:rPr>
      </w:pPr>
      <w:r>
        <w:rPr>
          <w:rFonts w:ascii="Arial" w:hAnsi="Arial" w:cs="Arial"/>
        </w:rPr>
        <w:t>Discussions with program mentor</w:t>
      </w:r>
    </w:p>
    <w:p w:rsidR="00F63860" w:rsidRDefault="00F63860" w:rsidP="002B001A">
      <w:pPr>
        <w:numPr>
          <w:ilvl w:val="0"/>
          <w:numId w:val="25"/>
        </w:numPr>
        <w:tabs>
          <w:tab w:val="left" w:pos="360"/>
        </w:tabs>
        <w:rPr>
          <w:rFonts w:ascii="Arial" w:hAnsi="Arial" w:cs="Arial"/>
        </w:rPr>
      </w:pPr>
      <w:r>
        <w:rPr>
          <w:rFonts w:ascii="Arial" w:hAnsi="Arial" w:cs="Arial"/>
        </w:rPr>
        <w:t>Emulate style of attending physician</w:t>
      </w:r>
    </w:p>
    <w:p w:rsidR="00F63860" w:rsidRDefault="00F63860" w:rsidP="001F30BD">
      <w:pPr>
        <w:tabs>
          <w:tab w:val="left" w:pos="360"/>
        </w:tabs>
        <w:rPr>
          <w:rFonts w:ascii="Arial" w:hAnsi="Arial" w:cs="Arial"/>
        </w:rPr>
      </w:pPr>
    </w:p>
    <w:p w:rsidR="00F63860" w:rsidRDefault="00F63860" w:rsidP="001F30BD">
      <w:pPr>
        <w:rPr>
          <w:rFonts w:ascii="Arial" w:hAnsi="Arial" w:cs="Arial"/>
        </w:rPr>
      </w:pPr>
      <w:r>
        <w:rPr>
          <w:rFonts w:ascii="Arial" w:hAnsi="Arial" w:cs="Arial"/>
        </w:rPr>
        <w:t xml:space="preserve">Interpersonal Communication Skills: </w:t>
      </w:r>
    </w:p>
    <w:p w:rsidR="00F63860" w:rsidRDefault="00F63860" w:rsidP="001F30BD">
      <w:pPr>
        <w:tabs>
          <w:tab w:val="left" w:pos="360"/>
          <w:tab w:val="left" w:pos="720"/>
        </w:tabs>
        <w:rPr>
          <w:rFonts w:ascii="Arial" w:hAnsi="Arial" w:cs="Arial"/>
        </w:rPr>
      </w:pPr>
      <w:r>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Default="00F63860" w:rsidP="001F30BD">
      <w:pPr>
        <w:tabs>
          <w:tab w:val="left" w:pos="360"/>
          <w:tab w:val="left" w:pos="720"/>
        </w:tabs>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Systems-Based</w:t>
      </w:r>
      <w:r w:rsidR="00F63860">
        <w:rPr>
          <w:rFonts w:ascii="Arial" w:hAnsi="Arial" w:cs="Arial"/>
        </w:rPr>
        <w:t xml:space="preserve"> Practice: </w:t>
      </w:r>
    </w:p>
    <w:p w:rsidR="00F63860" w:rsidRDefault="00F63860" w:rsidP="002B001A">
      <w:pPr>
        <w:numPr>
          <w:ilvl w:val="0"/>
          <w:numId w:val="26"/>
        </w:numPr>
        <w:tabs>
          <w:tab w:val="left" w:pos="360"/>
        </w:tabs>
        <w:rPr>
          <w:rFonts w:ascii="Arial" w:hAnsi="Arial" w:cs="Arial"/>
        </w:rPr>
      </w:pPr>
      <w:r>
        <w:rPr>
          <w:rFonts w:ascii="Arial" w:hAnsi="Arial" w:cs="Arial"/>
        </w:rPr>
        <w:t>Understanding and mastery of the electronic medical record</w:t>
      </w:r>
    </w:p>
    <w:p w:rsidR="00F63860" w:rsidRDefault="00F63860" w:rsidP="002B001A">
      <w:pPr>
        <w:numPr>
          <w:ilvl w:val="0"/>
          <w:numId w:val="26"/>
        </w:numPr>
        <w:tabs>
          <w:tab w:val="left" w:pos="360"/>
        </w:tabs>
        <w:rPr>
          <w:rFonts w:ascii="Arial" w:hAnsi="Arial" w:cs="Arial"/>
        </w:rPr>
      </w:pPr>
      <w:r>
        <w:rPr>
          <w:rFonts w:ascii="Arial" w:hAnsi="Arial" w:cs="Arial"/>
        </w:rPr>
        <w:t>Coordination of patient care with appropriate referrals within the healthcare system</w:t>
      </w:r>
    </w:p>
    <w:p w:rsidR="00F63860" w:rsidRDefault="00F63860" w:rsidP="002B001A">
      <w:pPr>
        <w:numPr>
          <w:ilvl w:val="0"/>
          <w:numId w:val="26"/>
        </w:numPr>
        <w:tabs>
          <w:tab w:val="left" w:pos="360"/>
        </w:tabs>
        <w:rPr>
          <w:rFonts w:ascii="Arial" w:hAnsi="Arial" w:cs="Arial"/>
        </w:rPr>
      </w:pPr>
      <w:r>
        <w:rPr>
          <w:rFonts w:ascii="Arial" w:hAnsi="Arial" w:cs="Arial"/>
        </w:rPr>
        <w:t xml:space="preserve">Understanding the need and indication for referral to a social worker when dictated by the clinical situation </w:t>
      </w:r>
    </w:p>
    <w:p w:rsidR="00F63860" w:rsidRDefault="00F63860" w:rsidP="009511C6">
      <w:pPr>
        <w:ind w:right="-90"/>
        <w:rPr>
          <w:rFonts w:ascii="Arial" w:hAnsi="Arial" w:cs="Arial"/>
          <w:b/>
        </w:rPr>
      </w:pPr>
    </w:p>
    <w:p w:rsidR="00F63860" w:rsidRDefault="00F63860" w:rsidP="009511C6">
      <w:pPr>
        <w:ind w:right="-90"/>
        <w:rPr>
          <w:rFonts w:ascii="Arial" w:hAnsi="Arial" w:cs="Arial"/>
        </w:rPr>
      </w:pPr>
      <w:proofErr w:type="gramStart"/>
      <w:r w:rsidRPr="00D64199">
        <w:rPr>
          <w:rFonts w:ascii="Arial" w:hAnsi="Arial" w:cs="Arial"/>
          <w:b/>
        </w:rPr>
        <w:t>MORNING CLINIC SESSIONS</w:t>
      </w:r>
      <w:r w:rsidRPr="00D64199">
        <w:rPr>
          <w:rFonts w:ascii="Arial" w:hAnsi="Arial" w:cs="Arial"/>
        </w:rPr>
        <w:t xml:space="preserve"> BEGIN PROMPTLY AT 8:00am.</w:t>
      </w:r>
      <w:proofErr w:type="gramEnd"/>
      <w:r w:rsidRPr="00D64199">
        <w:rPr>
          <w:rFonts w:ascii="Arial" w:hAnsi="Arial" w:cs="Arial"/>
        </w:rPr>
        <w:t xml:space="preserve"> Please arrive by 7:45 am so that pertinent business can be addressed before the clinic session. Thursday begins at 8am for teaching session with Dr. Acierno</w:t>
      </w:r>
      <w:r>
        <w:rPr>
          <w:rFonts w:ascii="Arial" w:hAnsi="Arial" w:cs="Arial"/>
        </w:rPr>
        <w:t>.</w:t>
      </w:r>
    </w:p>
    <w:p w:rsidR="00F63860" w:rsidRPr="00D64199" w:rsidRDefault="00F63860" w:rsidP="009511C6">
      <w:pPr>
        <w:rPr>
          <w:rFonts w:ascii="Arial" w:hAnsi="Arial" w:cs="Arial"/>
        </w:rPr>
      </w:pPr>
    </w:p>
    <w:p w:rsidR="00F63860" w:rsidRPr="00D64199" w:rsidRDefault="00F63860" w:rsidP="009511C6">
      <w:pPr>
        <w:rPr>
          <w:rFonts w:ascii="Arial" w:hAnsi="Arial" w:cs="Arial"/>
        </w:rPr>
      </w:pPr>
      <w:r w:rsidRPr="00D64199">
        <w:rPr>
          <w:rFonts w:ascii="Arial" w:hAnsi="Arial" w:cs="Arial"/>
          <w:b/>
        </w:rPr>
        <w:t>AFTERNOON CLINIC SESSIONS</w:t>
      </w:r>
      <w:r w:rsidRPr="00D64199">
        <w:rPr>
          <w:rFonts w:ascii="Arial" w:hAnsi="Arial" w:cs="Arial"/>
        </w:rPr>
        <w:t xml:space="preserve"> BEGIN approximately at </w:t>
      </w:r>
      <w:proofErr w:type="gramStart"/>
      <w:r w:rsidRPr="00D64199">
        <w:rPr>
          <w:rFonts w:ascii="Arial" w:hAnsi="Arial" w:cs="Arial"/>
        </w:rPr>
        <w:t>1:00pm  (</w:t>
      </w:r>
      <w:proofErr w:type="gramEnd"/>
      <w:r w:rsidRPr="00D64199">
        <w:rPr>
          <w:rFonts w:ascii="Arial" w:hAnsi="Arial" w:cs="Arial"/>
        </w:rPr>
        <w:t>depends on morning clinic volume)</w:t>
      </w:r>
    </w:p>
    <w:p w:rsidR="00F63860" w:rsidRDefault="00F63860" w:rsidP="00920B85">
      <w:pPr>
        <w:rPr>
          <w:rFonts w:ascii="Arial" w:hAnsi="Arial" w:cs="Arial"/>
          <w:b/>
        </w:rPr>
      </w:pPr>
      <w:bookmarkStart w:id="81" w:name="_Toc232768476"/>
    </w:p>
    <w:p w:rsidR="00F63860" w:rsidRPr="0001400D" w:rsidRDefault="00F63860" w:rsidP="00920B85">
      <w:pPr>
        <w:rPr>
          <w:rFonts w:ascii="Arial" w:hAnsi="Arial" w:cs="Arial"/>
          <w:b/>
        </w:rPr>
      </w:pPr>
      <w:r w:rsidRPr="0001400D">
        <w:rPr>
          <w:rFonts w:ascii="Arial" w:hAnsi="Arial" w:cs="Arial"/>
          <w:b/>
        </w:rPr>
        <w:t>MONDAY</w:t>
      </w:r>
      <w:r w:rsidRPr="0001400D">
        <w:rPr>
          <w:rFonts w:ascii="Arial" w:hAnsi="Arial" w:cs="Arial"/>
        </w:rPr>
        <w:tab/>
        <w:t>General Clinic AM &amp; PM</w:t>
      </w:r>
      <w:bookmarkEnd w:id="81"/>
    </w:p>
    <w:p w:rsidR="00F63860" w:rsidRPr="009511C6" w:rsidRDefault="00F63860" w:rsidP="009511C6">
      <w:pPr>
        <w:ind w:right="-180"/>
        <w:rPr>
          <w:rFonts w:ascii="Arial" w:hAnsi="Arial" w:cs="Arial"/>
        </w:rPr>
      </w:pPr>
      <w:r w:rsidRPr="009511C6">
        <w:rPr>
          <w:rFonts w:ascii="Arial" w:hAnsi="Arial" w:cs="Arial"/>
          <w:b/>
        </w:rPr>
        <w:tab/>
      </w:r>
      <w:r w:rsidRPr="009511C6">
        <w:rPr>
          <w:rFonts w:ascii="Arial" w:hAnsi="Arial" w:cs="Arial"/>
          <w:b/>
        </w:rPr>
        <w:tab/>
      </w:r>
      <w:bookmarkStart w:id="82" w:name="_Toc232768477"/>
      <w:r w:rsidRPr="009511C6">
        <w:rPr>
          <w:rFonts w:ascii="Arial" w:hAnsi="Arial" w:cs="Arial"/>
        </w:rPr>
        <w:t>PGY4</w:t>
      </w:r>
      <w:r w:rsidRPr="009511C6">
        <w:rPr>
          <w:rFonts w:ascii="Arial" w:hAnsi="Arial" w:cs="Arial"/>
        </w:rPr>
        <w:tab/>
      </w:r>
      <w:r w:rsidRPr="009511C6">
        <w:rPr>
          <w:rFonts w:ascii="Arial" w:hAnsi="Arial" w:cs="Arial"/>
        </w:rPr>
        <w:tab/>
      </w:r>
      <w:r w:rsidRPr="009511C6">
        <w:rPr>
          <w:rFonts w:ascii="Arial" w:hAnsi="Arial" w:cs="Arial"/>
        </w:rPr>
        <w:tab/>
        <w:t>Surgery LSU Surgical Facility</w:t>
      </w:r>
      <w:bookmarkEnd w:id="82"/>
      <w:r w:rsidRPr="009511C6">
        <w:rPr>
          <w:rFonts w:ascii="Arial" w:hAnsi="Arial" w:cs="Arial"/>
        </w:rPr>
        <w:t xml:space="preserve"> </w:t>
      </w:r>
    </w:p>
    <w:p w:rsidR="00F63860" w:rsidRPr="009511C6" w:rsidRDefault="00F63860" w:rsidP="009511C6">
      <w:pPr>
        <w:ind w:right="-180"/>
        <w:rPr>
          <w:rFonts w:ascii="Arial" w:hAnsi="Arial" w:cs="Arial"/>
        </w:rPr>
      </w:pPr>
      <w:r>
        <w:rPr>
          <w:rFonts w:ascii="Arial" w:hAnsi="Arial" w:cs="Arial"/>
        </w:rPr>
        <w:tab/>
      </w:r>
      <w:r w:rsidRPr="009511C6">
        <w:rPr>
          <w:rFonts w:ascii="Arial" w:hAnsi="Arial" w:cs="Arial"/>
        </w:rPr>
        <w:tab/>
      </w:r>
      <w:r w:rsidRPr="009511C6">
        <w:rPr>
          <w:rFonts w:ascii="Arial" w:hAnsi="Arial" w:cs="Arial"/>
        </w:rPr>
        <w:tab/>
      </w:r>
      <w:r w:rsidRPr="009511C6">
        <w:rPr>
          <w:rFonts w:ascii="Arial" w:hAnsi="Arial" w:cs="Arial"/>
        </w:rPr>
        <w:tab/>
      </w:r>
      <w:r w:rsidRPr="009511C6">
        <w:rPr>
          <w:rFonts w:ascii="Arial" w:hAnsi="Arial" w:cs="Arial"/>
        </w:rPr>
        <w:tab/>
        <w:t>9032 Perkins Road, BR</w:t>
      </w:r>
      <w:r w:rsidRPr="009511C6">
        <w:rPr>
          <w:rFonts w:ascii="Arial" w:hAnsi="Arial" w:cs="Arial"/>
        </w:rPr>
        <w:tab/>
      </w:r>
      <w:r w:rsidRPr="009511C6">
        <w:rPr>
          <w:rFonts w:ascii="Arial" w:hAnsi="Arial" w:cs="Arial"/>
        </w:rPr>
        <w:tab/>
      </w:r>
      <w:r w:rsidRPr="009511C6">
        <w:rPr>
          <w:rFonts w:ascii="Arial" w:hAnsi="Arial" w:cs="Arial"/>
        </w:rPr>
        <w:tab/>
      </w:r>
      <w:bookmarkStart w:id="83" w:name="_Toc232768478"/>
      <w:r w:rsidRPr="009511C6">
        <w:rPr>
          <w:rFonts w:ascii="Arial" w:hAnsi="Arial" w:cs="Arial"/>
        </w:rPr>
        <w:t>PGY3</w:t>
      </w:r>
      <w:r w:rsidRPr="009511C6">
        <w:rPr>
          <w:rFonts w:ascii="Arial" w:hAnsi="Arial" w:cs="Arial"/>
        </w:rPr>
        <w:tab/>
      </w:r>
      <w:r w:rsidRPr="009511C6">
        <w:rPr>
          <w:rFonts w:ascii="Arial" w:hAnsi="Arial" w:cs="Arial"/>
        </w:rPr>
        <w:tab/>
      </w:r>
      <w:r w:rsidRPr="009511C6">
        <w:rPr>
          <w:rFonts w:ascii="Arial" w:hAnsi="Arial" w:cs="Arial"/>
        </w:rPr>
        <w:tab/>
        <w:t>Surgery LSU Surgical Facility</w:t>
      </w:r>
      <w:bookmarkEnd w:id="83"/>
      <w:r w:rsidRPr="009511C6">
        <w:rPr>
          <w:rFonts w:ascii="Arial" w:hAnsi="Arial" w:cs="Arial"/>
        </w:rPr>
        <w:t xml:space="preserve"> </w:t>
      </w:r>
    </w:p>
    <w:p w:rsidR="00F63860" w:rsidRPr="009511C6" w:rsidRDefault="00F63860" w:rsidP="009511C6">
      <w:pPr>
        <w:ind w:right="-180"/>
        <w:rPr>
          <w:rFonts w:ascii="Arial" w:hAnsi="Arial" w:cs="Arial"/>
        </w:rPr>
      </w:pPr>
      <w:r>
        <w:rPr>
          <w:rFonts w:ascii="Arial" w:hAnsi="Arial" w:cs="Arial"/>
        </w:rPr>
        <w:tab/>
      </w:r>
      <w:r>
        <w:rPr>
          <w:rFonts w:ascii="Arial" w:hAnsi="Arial" w:cs="Arial"/>
        </w:rPr>
        <w:tab/>
      </w:r>
      <w:r w:rsidRPr="009511C6">
        <w:rPr>
          <w:rFonts w:ascii="Arial" w:hAnsi="Arial" w:cs="Arial"/>
        </w:rPr>
        <w:tab/>
      </w:r>
      <w:r w:rsidRPr="009511C6">
        <w:rPr>
          <w:rFonts w:ascii="Arial" w:hAnsi="Arial" w:cs="Arial"/>
        </w:rPr>
        <w:tab/>
      </w:r>
      <w:r w:rsidRPr="009511C6">
        <w:rPr>
          <w:rFonts w:ascii="Arial" w:hAnsi="Arial" w:cs="Arial"/>
        </w:rPr>
        <w:tab/>
        <w:t>9032 Perkins Road, BR</w:t>
      </w:r>
    </w:p>
    <w:p w:rsidR="00F63860" w:rsidRPr="009511C6" w:rsidRDefault="00F63860" w:rsidP="009511C6">
      <w:pPr>
        <w:ind w:right="-180"/>
        <w:rPr>
          <w:rFonts w:ascii="Arial" w:hAnsi="Arial" w:cs="Arial"/>
        </w:rPr>
      </w:pPr>
      <w:r>
        <w:rPr>
          <w:rFonts w:ascii="Arial" w:hAnsi="Arial" w:cs="Arial"/>
        </w:rPr>
        <w:tab/>
      </w:r>
      <w:r>
        <w:rPr>
          <w:rFonts w:ascii="Arial" w:hAnsi="Arial" w:cs="Arial"/>
        </w:rPr>
        <w:tab/>
      </w:r>
      <w:r w:rsidRPr="009511C6">
        <w:rPr>
          <w:rFonts w:ascii="Arial" w:hAnsi="Arial" w:cs="Arial"/>
        </w:rPr>
        <w:t>PGY2</w:t>
      </w:r>
      <w:r w:rsidRPr="009511C6">
        <w:rPr>
          <w:rFonts w:ascii="Arial" w:hAnsi="Arial" w:cs="Arial"/>
        </w:rPr>
        <w:tab/>
      </w:r>
      <w:r w:rsidRPr="009511C6">
        <w:rPr>
          <w:rFonts w:ascii="Arial" w:hAnsi="Arial" w:cs="Arial"/>
        </w:rPr>
        <w:tab/>
      </w:r>
      <w:r w:rsidRPr="009511C6">
        <w:rPr>
          <w:rFonts w:ascii="Arial" w:hAnsi="Arial" w:cs="Arial"/>
        </w:rPr>
        <w:tab/>
        <w:t>Clinic (EKL 1)</w:t>
      </w:r>
    </w:p>
    <w:p w:rsidR="00F63860" w:rsidRPr="009511C6" w:rsidRDefault="00F63860" w:rsidP="009511C6">
      <w:pPr>
        <w:ind w:right="-180"/>
        <w:rPr>
          <w:rFonts w:ascii="Arial" w:hAnsi="Arial" w:cs="Arial"/>
        </w:rPr>
      </w:pPr>
      <w:r>
        <w:rPr>
          <w:rFonts w:ascii="Arial" w:hAnsi="Arial" w:cs="Arial"/>
        </w:rPr>
        <w:tab/>
      </w:r>
      <w:r>
        <w:rPr>
          <w:rFonts w:ascii="Arial" w:hAnsi="Arial" w:cs="Arial"/>
        </w:rPr>
        <w:tab/>
      </w:r>
      <w:r w:rsidRPr="009511C6">
        <w:rPr>
          <w:rFonts w:ascii="Arial" w:hAnsi="Arial" w:cs="Arial"/>
        </w:rPr>
        <w:t>PGY2</w:t>
      </w:r>
      <w:r w:rsidRPr="009511C6">
        <w:rPr>
          <w:rFonts w:ascii="Arial" w:hAnsi="Arial" w:cs="Arial"/>
        </w:rPr>
        <w:tab/>
      </w:r>
      <w:r w:rsidRPr="009511C6">
        <w:rPr>
          <w:rFonts w:ascii="Arial" w:hAnsi="Arial" w:cs="Arial"/>
        </w:rPr>
        <w:tab/>
      </w:r>
      <w:r w:rsidRPr="009511C6">
        <w:rPr>
          <w:rFonts w:ascii="Arial" w:hAnsi="Arial" w:cs="Arial"/>
        </w:rPr>
        <w:tab/>
        <w:t>Clinic (EKL 2)</w:t>
      </w:r>
    </w:p>
    <w:p w:rsidR="00F63860" w:rsidRPr="00D64199" w:rsidRDefault="00F63860" w:rsidP="004E3259">
      <w:pPr>
        <w:rPr>
          <w:rFonts w:ascii="Arial" w:hAnsi="Arial" w:cs="Arial"/>
        </w:rPr>
      </w:pPr>
      <w:r w:rsidRPr="00D64199">
        <w:rPr>
          <w:rFonts w:ascii="Arial" w:hAnsi="Arial" w:cs="Arial"/>
        </w:rPr>
        <w:t>The 1</w:t>
      </w:r>
      <w:r w:rsidRPr="00D64199">
        <w:rPr>
          <w:rFonts w:ascii="Arial" w:hAnsi="Arial" w:cs="Arial"/>
          <w:vertAlign w:val="superscript"/>
        </w:rPr>
        <w:t>st</w:t>
      </w:r>
      <w:r>
        <w:rPr>
          <w:rFonts w:ascii="Arial" w:hAnsi="Arial" w:cs="Arial"/>
        </w:rPr>
        <w:t xml:space="preserve"> year</w:t>
      </w:r>
      <w:r w:rsidRPr="00D64199">
        <w:rPr>
          <w:rFonts w:ascii="Arial" w:hAnsi="Arial" w:cs="Arial"/>
        </w:rPr>
        <w:t xml:space="preserve"> residents should attend the 1</w:t>
      </w:r>
      <w:r w:rsidRPr="00D64199">
        <w:rPr>
          <w:rFonts w:ascii="Arial" w:hAnsi="Arial" w:cs="Arial"/>
          <w:vertAlign w:val="superscript"/>
        </w:rPr>
        <w:t>st</w:t>
      </w:r>
      <w:r w:rsidRPr="00D64199">
        <w:rPr>
          <w:rFonts w:ascii="Arial" w:hAnsi="Arial" w:cs="Arial"/>
        </w:rPr>
        <w:t xml:space="preserve"> OR case each Monday.</w:t>
      </w:r>
    </w:p>
    <w:p w:rsidR="00F63860" w:rsidRPr="00D64199" w:rsidRDefault="00F63860" w:rsidP="004E3259">
      <w:pPr>
        <w:rPr>
          <w:rFonts w:ascii="Arial" w:hAnsi="Arial" w:cs="Arial"/>
        </w:rPr>
      </w:pPr>
      <w:r w:rsidRPr="00D64199">
        <w:rPr>
          <w:rFonts w:ascii="Arial" w:hAnsi="Arial" w:cs="Arial"/>
        </w:rPr>
        <w:t>2</w:t>
      </w:r>
      <w:r w:rsidRPr="00D64199">
        <w:rPr>
          <w:rFonts w:ascii="Arial" w:hAnsi="Arial" w:cs="Arial"/>
          <w:vertAlign w:val="superscript"/>
        </w:rPr>
        <w:t>nd</w:t>
      </w:r>
      <w:r w:rsidRPr="00D64199">
        <w:rPr>
          <w:rFonts w:ascii="Arial" w:hAnsi="Arial" w:cs="Arial"/>
        </w:rPr>
        <w:t xml:space="preserve"> Tuesday AM is Neuro-Ophthalmology Clinic</w:t>
      </w:r>
    </w:p>
    <w:p w:rsidR="00F63860" w:rsidRPr="00D64199" w:rsidRDefault="00F63860" w:rsidP="004E3259">
      <w:pPr>
        <w:rPr>
          <w:rFonts w:ascii="Arial" w:hAnsi="Arial" w:cs="Arial"/>
        </w:rPr>
      </w:pPr>
    </w:p>
    <w:p w:rsidR="00F63860" w:rsidRPr="00D64199" w:rsidRDefault="00F63860" w:rsidP="004E3259">
      <w:pPr>
        <w:rPr>
          <w:rFonts w:ascii="Arial" w:hAnsi="Arial" w:cs="Arial"/>
          <w:b/>
        </w:rPr>
      </w:pPr>
      <w:r>
        <w:rPr>
          <w:rFonts w:ascii="Arial" w:hAnsi="Arial" w:cs="Arial"/>
          <w:b/>
        </w:rPr>
        <w:t>TUESDAY</w:t>
      </w:r>
      <w:r>
        <w:rPr>
          <w:rFonts w:ascii="Arial" w:hAnsi="Arial" w:cs="Arial"/>
          <w:b/>
        </w:rPr>
        <w:tab/>
      </w:r>
      <w:r w:rsidRPr="00223913">
        <w:rPr>
          <w:rFonts w:ascii="Arial" w:hAnsi="Arial" w:cs="Arial"/>
        </w:rPr>
        <w:t>General Clinic AM &amp; PM</w:t>
      </w:r>
    </w:p>
    <w:p w:rsidR="00F63860" w:rsidRPr="00D64199" w:rsidRDefault="00F63860" w:rsidP="004E3259">
      <w:pPr>
        <w:rPr>
          <w:rFonts w:ascii="Arial" w:hAnsi="Arial" w:cs="Arial"/>
          <w:b/>
        </w:rPr>
      </w:pPr>
    </w:p>
    <w:p w:rsidR="00F63860" w:rsidRPr="00D64199" w:rsidRDefault="00F63860" w:rsidP="004E3259">
      <w:pPr>
        <w:rPr>
          <w:rFonts w:ascii="Arial" w:hAnsi="Arial" w:cs="Arial"/>
        </w:rPr>
      </w:pPr>
      <w:r w:rsidRPr="00D64199">
        <w:rPr>
          <w:rFonts w:ascii="Arial" w:hAnsi="Arial" w:cs="Arial"/>
          <w:b/>
        </w:rPr>
        <w:tab/>
      </w:r>
      <w:r w:rsidRPr="00D64199">
        <w:rPr>
          <w:rFonts w:ascii="Arial" w:hAnsi="Arial" w:cs="Arial"/>
          <w:b/>
        </w:rPr>
        <w:tab/>
      </w:r>
      <w:r w:rsidRPr="00D64199">
        <w:rPr>
          <w:rFonts w:ascii="Arial" w:hAnsi="Arial" w:cs="Arial"/>
        </w:rPr>
        <w:t>PGY4</w:t>
      </w:r>
      <w:r w:rsidRPr="00D64199">
        <w:rPr>
          <w:rFonts w:ascii="Arial" w:hAnsi="Arial" w:cs="Arial"/>
        </w:rPr>
        <w:tab/>
      </w:r>
      <w:r w:rsidRPr="00D64199">
        <w:rPr>
          <w:rFonts w:ascii="Arial" w:hAnsi="Arial" w:cs="Arial"/>
        </w:rPr>
        <w:tab/>
      </w:r>
      <w:r w:rsidRPr="00D64199">
        <w:rPr>
          <w:rFonts w:ascii="Arial" w:hAnsi="Arial" w:cs="Arial"/>
        </w:rPr>
        <w:tab/>
        <w:t>Clinic AM &amp; PM</w:t>
      </w:r>
    </w:p>
    <w:p w:rsidR="00F63860" w:rsidRPr="00D64199" w:rsidRDefault="00F63860" w:rsidP="004E3259">
      <w:pPr>
        <w:rPr>
          <w:rFonts w:ascii="Arial" w:hAnsi="Arial" w:cs="Arial"/>
        </w:rPr>
      </w:pPr>
      <w:r w:rsidRPr="00D64199">
        <w:rPr>
          <w:rFonts w:ascii="Arial" w:hAnsi="Arial" w:cs="Arial"/>
        </w:rPr>
        <w:lastRenderedPageBreak/>
        <w:tab/>
      </w:r>
      <w:r w:rsidRPr="00D64199">
        <w:rPr>
          <w:rFonts w:ascii="Arial" w:hAnsi="Arial" w:cs="Arial"/>
        </w:rPr>
        <w:tab/>
        <w:t>PGY3</w:t>
      </w:r>
      <w:r w:rsidRPr="00D64199">
        <w:rPr>
          <w:rFonts w:ascii="Arial" w:hAnsi="Arial" w:cs="Arial"/>
        </w:rPr>
        <w:tab/>
      </w:r>
      <w:r w:rsidRPr="00D64199">
        <w:rPr>
          <w:rFonts w:ascii="Arial" w:hAnsi="Arial" w:cs="Arial"/>
        </w:rPr>
        <w:tab/>
      </w:r>
      <w:r w:rsidRPr="00D64199">
        <w:rPr>
          <w:rFonts w:ascii="Arial" w:hAnsi="Arial" w:cs="Arial"/>
        </w:rPr>
        <w:tab/>
        <w:t>Clinic AM &amp; PM</w:t>
      </w:r>
    </w:p>
    <w:p w:rsidR="00F63860" w:rsidRDefault="00F63860" w:rsidP="004E3259">
      <w:pPr>
        <w:rPr>
          <w:rFonts w:ascii="Arial" w:hAnsi="Arial" w:cs="Arial"/>
        </w:rPr>
      </w:pPr>
      <w:r w:rsidRPr="00D64199">
        <w:rPr>
          <w:rFonts w:ascii="Arial" w:hAnsi="Arial" w:cs="Arial"/>
        </w:rPr>
        <w:tab/>
      </w:r>
      <w:r w:rsidRPr="00D64199">
        <w:rPr>
          <w:rFonts w:ascii="Arial" w:hAnsi="Arial" w:cs="Arial"/>
        </w:rPr>
        <w:tab/>
        <w:t>PGY2</w:t>
      </w:r>
      <w:r w:rsidRPr="00D64199">
        <w:rPr>
          <w:rFonts w:ascii="Arial" w:hAnsi="Arial" w:cs="Arial"/>
        </w:rPr>
        <w:tab/>
      </w:r>
      <w:r w:rsidRPr="00D64199">
        <w:rPr>
          <w:rFonts w:ascii="Arial" w:hAnsi="Arial" w:cs="Arial"/>
        </w:rPr>
        <w:tab/>
      </w:r>
      <w:r w:rsidRPr="00D64199">
        <w:rPr>
          <w:rFonts w:ascii="Arial" w:hAnsi="Arial" w:cs="Arial"/>
        </w:rPr>
        <w:tab/>
        <w:t>Clinic (EKL 2) AM &amp; PM</w:t>
      </w:r>
    </w:p>
    <w:p w:rsidR="00F63860" w:rsidRDefault="00F63860" w:rsidP="004E3259">
      <w:pPr>
        <w:rPr>
          <w:rFonts w:ascii="Arial" w:hAnsi="Arial" w:cs="Arial"/>
        </w:rPr>
      </w:pPr>
    </w:p>
    <w:p w:rsidR="00F63860" w:rsidRPr="00D64199" w:rsidRDefault="00F63860" w:rsidP="004E3259">
      <w:pPr>
        <w:rPr>
          <w:rFonts w:ascii="Arial" w:hAnsi="Arial" w:cs="Arial"/>
        </w:rPr>
      </w:pPr>
    </w:p>
    <w:p w:rsidR="00F63860" w:rsidRPr="00D64199" w:rsidRDefault="00F63860" w:rsidP="004E3259">
      <w:pPr>
        <w:ind w:left="1440" w:hanging="1440"/>
        <w:rPr>
          <w:rFonts w:ascii="Arial" w:hAnsi="Arial" w:cs="Arial"/>
        </w:rPr>
      </w:pPr>
      <w:r w:rsidRPr="00D64199">
        <w:rPr>
          <w:rFonts w:ascii="Arial" w:hAnsi="Arial" w:cs="Arial"/>
        </w:rPr>
        <w:tab/>
        <w:t>PGY2</w:t>
      </w:r>
      <w:r w:rsidRPr="00D64199">
        <w:rPr>
          <w:rFonts w:ascii="Arial" w:hAnsi="Arial" w:cs="Arial"/>
        </w:rPr>
        <w:tab/>
      </w:r>
      <w:r w:rsidRPr="00D64199">
        <w:rPr>
          <w:rFonts w:ascii="Arial" w:hAnsi="Arial" w:cs="Arial"/>
        </w:rPr>
        <w:tab/>
      </w:r>
      <w:r w:rsidRPr="00D64199">
        <w:rPr>
          <w:rFonts w:ascii="Arial" w:hAnsi="Arial" w:cs="Arial"/>
        </w:rPr>
        <w:tab/>
        <w:t xml:space="preserve">*LSUBR Eye Center (EKL 1)  </w:t>
      </w:r>
    </w:p>
    <w:p w:rsidR="00F63860" w:rsidRPr="00D64199" w:rsidRDefault="00F63860" w:rsidP="009511C6">
      <w:pPr>
        <w:ind w:left="3600"/>
        <w:rPr>
          <w:rFonts w:ascii="Arial" w:hAnsi="Arial" w:cs="Arial"/>
        </w:rPr>
      </w:pPr>
      <w:r w:rsidRPr="00D64199">
        <w:rPr>
          <w:rFonts w:ascii="Arial" w:hAnsi="Arial" w:cs="Arial"/>
        </w:rPr>
        <w:t>7:45 AM</w:t>
      </w:r>
      <w:r>
        <w:rPr>
          <w:rFonts w:ascii="Arial" w:hAnsi="Arial" w:cs="Arial"/>
        </w:rPr>
        <w:t xml:space="preserve"> (Neuro-</w:t>
      </w:r>
      <w:proofErr w:type="spellStart"/>
      <w:r>
        <w:rPr>
          <w:rFonts w:ascii="Arial" w:hAnsi="Arial" w:cs="Arial"/>
        </w:rPr>
        <w:t>ophth</w:t>
      </w:r>
      <w:proofErr w:type="spellEnd"/>
      <w:r w:rsidRPr="00D64199">
        <w:rPr>
          <w:rFonts w:ascii="Arial" w:hAnsi="Arial" w:cs="Arial"/>
        </w:rPr>
        <w:t>-Dr Acierno</w:t>
      </w:r>
      <w:r w:rsidR="005326A5">
        <w:rPr>
          <w:rFonts w:ascii="Arial" w:hAnsi="Arial" w:cs="Arial"/>
        </w:rPr>
        <w:t>)</w:t>
      </w:r>
    </w:p>
    <w:p w:rsidR="00F63860" w:rsidRPr="00D64199" w:rsidRDefault="00F63860" w:rsidP="009511C6">
      <w:pPr>
        <w:ind w:left="3600"/>
        <w:rPr>
          <w:rFonts w:ascii="Arial" w:hAnsi="Arial" w:cs="Arial"/>
        </w:rPr>
      </w:pPr>
      <w:r w:rsidRPr="00D64199">
        <w:rPr>
          <w:rFonts w:ascii="Arial" w:hAnsi="Arial" w:cs="Arial"/>
        </w:rPr>
        <w:t>225-767-2029</w:t>
      </w:r>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PGY2</w:t>
      </w:r>
      <w:r w:rsidRPr="00D64199">
        <w:rPr>
          <w:rFonts w:ascii="Arial" w:hAnsi="Arial" w:cs="Arial"/>
        </w:rPr>
        <w:tab/>
      </w:r>
      <w:r w:rsidRPr="00D64199">
        <w:rPr>
          <w:rFonts w:ascii="Arial" w:hAnsi="Arial" w:cs="Arial"/>
        </w:rPr>
        <w:tab/>
      </w:r>
      <w:r w:rsidRPr="00D64199">
        <w:rPr>
          <w:rFonts w:ascii="Arial" w:hAnsi="Arial" w:cs="Arial"/>
        </w:rPr>
        <w:tab/>
        <w:t>Clinic (EKL1) PM</w:t>
      </w:r>
    </w:p>
    <w:p w:rsidR="00F63860" w:rsidRPr="00D64199" w:rsidRDefault="00F63860" w:rsidP="004E3259">
      <w:pPr>
        <w:rPr>
          <w:rFonts w:ascii="Arial" w:hAnsi="Arial" w:cs="Arial"/>
        </w:rPr>
      </w:pPr>
      <w:r w:rsidRPr="00D64199">
        <w:rPr>
          <w:rFonts w:ascii="Arial" w:hAnsi="Arial" w:cs="Arial"/>
        </w:rPr>
        <w:tab/>
      </w:r>
      <w:r w:rsidRPr="00D64199">
        <w:rPr>
          <w:rFonts w:ascii="Arial" w:hAnsi="Arial" w:cs="Arial"/>
        </w:rPr>
        <w:tab/>
      </w:r>
      <w:r w:rsidRPr="00D64199">
        <w:rPr>
          <w:rFonts w:ascii="Arial" w:hAnsi="Arial" w:cs="Arial"/>
        </w:rPr>
        <w:tab/>
      </w:r>
    </w:p>
    <w:p w:rsidR="00F63860" w:rsidRPr="00D64199" w:rsidRDefault="00F63860" w:rsidP="004E3259">
      <w:pPr>
        <w:rPr>
          <w:rFonts w:ascii="Arial" w:hAnsi="Arial" w:cs="Arial"/>
          <w:b/>
        </w:rPr>
      </w:pPr>
      <w:r w:rsidRPr="00D64199">
        <w:rPr>
          <w:rFonts w:ascii="Arial" w:hAnsi="Arial" w:cs="Arial"/>
          <w:b/>
        </w:rPr>
        <w:t>WEDNESDAY</w:t>
      </w:r>
      <w:r w:rsidRPr="00D64199">
        <w:rPr>
          <w:rFonts w:ascii="Arial" w:hAnsi="Arial" w:cs="Arial"/>
          <w:b/>
        </w:rPr>
        <w:tab/>
      </w:r>
      <w:r w:rsidRPr="00223913">
        <w:rPr>
          <w:rFonts w:ascii="Arial" w:hAnsi="Arial" w:cs="Arial"/>
        </w:rPr>
        <w:t>Retina Clinic/IVFA/Laser Clinic</w:t>
      </w:r>
    </w:p>
    <w:p w:rsidR="00F63860" w:rsidRPr="00D64199" w:rsidRDefault="00F63860" w:rsidP="004E3259">
      <w:pPr>
        <w:rPr>
          <w:rFonts w:ascii="Arial" w:hAnsi="Arial" w:cs="Arial"/>
          <w:b/>
        </w:rPr>
      </w:pPr>
      <w:r w:rsidRPr="00D64199">
        <w:rPr>
          <w:rFonts w:ascii="Arial" w:hAnsi="Arial" w:cs="Arial"/>
          <w:b/>
        </w:rPr>
        <w:tab/>
      </w:r>
    </w:p>
    <w:p w:rsidR="00F63860" w:rsidRPr="00D64199" w:rsidRDefault="00F63860" w:rsidP="009511C6">
      <w:pPr>
        <w:ind w:left="1440"/>
        <w:rPr>
          <w:rFonts w:ascii="Arial" w:hAnsi="Arial" w:cs="Arial"/>
        </w:rPr>
      </w:pPr>
      <w:r>
        <w:rPr>
          <w:rFonts w:ascii="Arial" w:hAnsi="Arial" w:cs="Arial"/>
        </w:rPr>
        <w:t>PGY4</w:t>
      </w:r>
      <w:r>
        <w:rPr>
          <w:rFonts w:ascii="Arial" w:hAnsi="Arial" w:cs="Arial"/>
        </w:rPr>
        <w:tab/>
      </w:r>
      <w:r>
        <w:rPr>
          <w:rFonts w:ascii="Arial" w:hAnsi="Arial" w:cs="Arial"/>
        </w:rPr>
        <w:tab/>
      </w:r>
      <w:r w:rsidRPr="00D64199">
        <w:rPr>
          <w:rFonts w:ascii="Arial" w:hAnsi="Arial" w:cs="Arial"/>
        </w:rPr>
        <w:t>Clinic AM</w:t>
      </w:r>
    </w:p>
    <w:p w:rsidR="00F63860" w:rsidRPr="00D64199" w:rsidRDefault="00F63860" w:rsidP="004E3259">
      <w:pPr>
        <w:ind w:left="720" w:firstLine="720"/>
        <w:rPr>
          <w:rFonts w:ascii="Arial" w:hAnsi="Arial" w:cs="Arial"/>
        </w:rPr>
      </w:pPr>
      <w:r>
        <w:rPr>
          <w:rFonts w:ascii="Arial" w:hAnsi="Arial" w:cs="Arial"/>
        </w:rPr>
        <w:t>PGY3</w:t>
      </w:r>
      <w:r>
        <w:rPr>
          <w:rFonts w:ascii="Arial" w:hAnsi="Arial" w:cs="Arial"/>
        </w:rPr>
        <w:tab/>
      </w:r>
      <w:r>
        <w:rPr>
          <w:rFonts w:ascii="Arial" w:hAnsi="Arial" w:cs="Arial"/>
        </w:rPr>
        <w:tab/>
      </w:r>
      <w:proofErr w:type="gramStart"/>
      <w:r w:rsidRPr="00D64199">
        <w:rPr>
          <w:rFonts w:ascii="Arial" w:hAnsi="Arial" w:cs="Arial"/>
        </w:rPr>
        <w:t>Clinic</w:t>
      </w:r>
      <w:r w:rsidR="00AF4115">
        <w:rPr>
          <w:rFonts w:ascii="Arial" w:hAnsi="Arial" w:cs="Arial"/>
        </w:rPr>
        <w:t xml:space="preserve"> </w:t>
      </w:r>
      <w:r w:rsidRPr="00D64199">
        <w:rPr>
          <w:rFonts w:ascii="Arial" w:hAnsi="Arial" w:cs="Arial"/>
        </w:rPr>
        <w:t xml:space="preserve"> AM</w:t>
      </w:r>
      <w:proofErr w:type="gramEnd"/>
    </w:p>
    <w:p w:rsidR="00F63860" w:rsidRPr="00D64199" w:rsidRDefault="00F63860" w:rsidP="004E3259">
      <w:pPr>
        <w:rPr>
          <w:rFonts w:ascii="Arial" w:hAnsi="Arial" w:cs="Arial"/>
        </w:rPr>
      </w:pPr>
      <w:r>
        <w:rPr>
          <w:rFonts w:ascii="Arial" w:hAnsi="Arial" w:cs="Arial"/>
        </w:rPr>
        <w:tab/>
      </w:r>
      <w:r>
        <w:rPr>
          <w:rFonts w:ascii="Arial" w:hAnsi="Arial" w:cs="Arial"/>
        </w:rPr>
        <w:tab/>
        <w:t>PGY2</w:t>
      </w:r>
      <w:r>
        <w:rPr>
          <w:rFonts w:ascii="Arial" w:hAnsi="Arial" w:cs="Arial"/>
        </w:rPr>
        <w:tab/>
      </w:r>
      <w:r>
        <w:rPr>
          <w:rFonts w:ascii="Arial" w:hAnsi="Arial" w:cs="Arial"/>
        </w:rPr>
        <w:tab/>
      </w:r>
      <w:r w:rsidRPr="00D64199">
        <w:rPr>
          <w:rFonts w:ascii="Arial" w:hAnsi="Arial" w:cs="Arial"/>
        </w:rPr>
        <w:t xml:space="preserve">Clinic (EKL 1) </w:t>
      </w:r>
      <w:proofErr w:type="gramStart"/>
      <w:r w:rsidRPr="00D64199">
        <w:rPr>
          <w:rFonts w:ascii="Arial" w:hAnsi="Arial" w:cs="Arial"/>
        </w:rPr>
        <w:t>AM</w:t>
      </w:r>
      <w:proofErr w:type="gramEnd"/>
    </w:p>
    <w:p w:rsidR="00F63860" w:rsidRPr="00D64199" w:rsidRDefault="00AF4115" w:rsidP="004E3259">
      <w:pPr>
        <w:rPr>
          <w:rFonts w:ascii="Arial" w:hAnsi="Arial" w:cs="Arial"/>
        </w:rPr>
      </w:pPr>
      <w:r>
        <w:rPr>
          <w:rFonts w:ascii="Arial" w:hAnsi="Arial" w:cs="Arial"/>
        </w:rPr>
        <w:tab/>
      </w:r>
      <w:r>
        <w:rPr>
          <w:rFonts w:ascii="Arial" w:hAnsi="Arial" w:cs="Arial"/>
        </w:rPr>
        <w:tab/>
        <w:t>PGY2</w:t>
      </w:r>
      <w:r>
        <w:rPr>
          <w:rFonts w:ascii="Arial" w:hAnsi="Arial" w:cs="Arial"/>
        </w:rPr>
        <w:tab/>
      </w:r>
      <w:r>
        <w:rPr>
          <w:rFonts w:ascii="Arial" w:hAnsi="Arial" w:cs="Arial"/>
        </w:rPr>
        <w:tab/>
        <w:t>Neuro-</w:t>
      </w:r>
      <w:proofErr w:type="spellStart"/>
      <w:r>
        <w:rPr>
          <w:rFonts w:ascii="Arial" w:hAnsi="Arial" w:cs="Arial"/>
        </w:rPr>
        <w:t>O</w:t>
      </w:r>
      <w:r w:rsidR="00F63860">
        <w:rPr>
          <w:rFonts w:ascii="Arial" w:hAnsi="Arial" w:cs="Arial"/>
        </w:rPr>
        <w:t>phth</w:t>
      </w:r>
      <w:proofErr w:type="spellEnd"/>
      <w:r w:rsidR="00F63860">
        <w:rPr>
          <w:rFonts w:ascii="Arial" w:hAnsi="Arial" w:cs="Arial"/>
        </w:rPr>
        <w:t xml:space="preserve"> C</w:t>
      </w:r>
      <w:r w:rsidR="00F63860" w:rsidRPr="00D64199">
        <w:rPr>
          <w:rFonts w:ascii="Arial" w:hAnsi="Arial" w:cs="Arial"/>
        </w:rPr>
        <w:t>linic AM</w:t>
      </w:r>
    </w:p>
    <w:p w:rsidR="00F63860" w:rsidRPr="00D64199" w:rsidRDefault="00F63860" w:rsidP="004E3259">
      <w:pPr>
        <w:ind w:left="720"/>
        <w:rPr>
          <w:rFonts w:ascii="Arial" w:hAnsi="Arial" w:cs="Arial"/>
        </w:rPr>
      </w:pPr>
      <w:r w:rsidRPr="00D64199">
        <w:rPr>
          <w:rFonts w:ascii="Arial" w:hAnsi="Arial" w:cs="Arial"/>
          <w:b/>
        </w:rPr>
        <w:tab/>
      </w:r>
      <w:r w:rsidRPr="00D64199">
        <w:rPr>
          <w:rFonts w:ascii="Arial" w:hAnsi="Arial" w:cs="Arial"/>
        </w:rPr>
        <w:t>Fellow</w:t>
      </w:r>
      <w:r w:rsidRPr="00D64199">
        <w:rPr>
          <w:rFonts w:ascii="Arial" w:hAnsi="Arial" w:cs="Arial"/>
        </w:rPr>
        <w:tab/>
      </w:r>
      <w:r w:rsidRPr="00D64199">
        <w:rPr>
          <w:rFonts w:ascii="Arial" w:hAnsi="Arial" w:cs="Arial"/>
        </w:rPr>
        <w:tab/>
        <w:t>Assist residents in AM</w:t>
      </w:r>
    </w:p>
    <w:p w:rsidR="00F63860" w:rsidRPr="00D64199" w:rsidRDefault="00F63860" w:rsidP="004E3259">
      <w:pPr>
        <w:ind w:left="720"/>
        <w:rPr>
          <w:rFonts w:ascii="Arial" w:hAnsi="Arial" w:cs="Arial"/>
        </w:rPr>
      </w:pPr>
      <w:r w:rsidRPr="00D64199">
        <w:rPr>
          <w:rFonts w:ascii="Arial" w:hAnsi="Arial" w:cs="Arial"/>
        </w:rPr>
        <w:tab/>
        <w:t xml:space="preserve">Fellows </w:t>
      </w:r>
      <w:r>
        <w:rPr>
          <w:rFonts w:ascii="Arial" w:hAnsi="Arial" w:cs="Arial"/>
        </w:rPr>
        <w:tab/>
      </w:r>
      <w:r w:rsidRPr="00D64199">
        <w:rPr>
          <w:rFonts w:ascii="Arial" w:hAnsi="Arial" w:cs="Arial"/>
        </w:rPr>
        <w:t>Retinal Clinic</w:t>
      </w:r>
      <w:r w:rsidRPr="00D64199">
        <w:rPr>
          <w:rFonts w:ascii="Arial" w:hAnsi="Arial" w:cs="Arial"/>
        </w:rPr>
        <w:tab/>
        <w:t xml:space="preserve">   1-4PM</w:t>
      </w:r>
    </w:p>
    <w:p w:rsidR="00F63860" w:rsidRPr="00223913" w:rsidRDefault="00F63860" w:rsidP="004E3259">
      <w:pPr>
        <w:ind w:left="1440"/>
        <w:rPr>
          <w:rFonts w:ascii="Arial" w:hAnsi="Arial" w:cs="Arial"/>
        </w:rPr>
      </w:pPr>
      <w:r w:rsidRPr="00D64199">
        <w:rPr>
          <w:rFonts w:ascii="Arial" w:hAnsi="Arial" w:cs="Arial"/>
        </w:rPr>
        <w:tab/>
      </w:r>
    </w:p>
    <w:p w:rsidR="00F63860" w:rsidRPr="00D64199" w:rsidRDefault="00F63860" w:rsidP="009511C6">
      <w:pPr>
        <w:ind w:left="720" w:firstLine="720"/>
        <w:rPr>
          <w:rFonts w:ascii="Arial" w:hAnsi="Arial" w:cs="Arial"/>
          <w:b/>
        </w:rPr>
      </w:pPr>
      <w:r w:rsidRPr="00223913">
        <w:rPr>
          <w:rFonts w:ascii="Arial" w:hAnsi="Arial" w:cs="Arial"/>
        </w:rPr>
        <w:t>PM</w:t>
      </w:r>
      <w:r w:rsidRPr="00223913">
        <w:rPr>
          <w:rFonts w:ascii="Arial" w:hAnsi="Arial" w:cs="Arial"/>
        </w:rPr>
        <w:tab/>
        <w:t xml:space="preserve">All </w:t>
      </w:r>
      <w:proofErr w:type="gramStart"/>
      <w:r w:rsidRPr="00223913">
        <w:rPr>
          <w:rFonts w:ascii="Arial" w:hAnsi="Arial" w:cs="Arial"/>
        </w:rPr>
        <w:t>Residents  Didactic</w:t>
      </w:r>
      <w:proofErr w:type="gramEnd"/>
      <w:r w:rsidRPr="009511C6">
        <w:rPr>
          <w:rFonts w:ascii="Arial" w:hAnsi="Arial" w:cs="Arial"/>
        </w:rPr>
        <w:t xml:space="preserve"> Lecture/GR 2-6pm </w:t>
      </w:r>
      <w:r w:rsidRPr="009511C6">
        <w:rPr>
          <w:rFonts w:ascii="Arial" w:hAnsi="Arial" w:cs="Arial"/>
          <w:i/>
        </w:rPr>
        <w:t>MANDATORY – All residents are required to leave clinic at 1:15pm; any remaining patients and/or procedures will be completed by the retina fellows</w:t>
      </w:r>
    </w:p>
    <w:p w:rsidR="00F63860" w:rsidRPr="00D64199" w:rsidRDefault="00F63860" w:rsidP="004E3259">
      <w:pPr>
        <w:rPr>
          <w:rFonts w:ascii="Arial" w:hAnsi="Arial" w:cs="Arial"/>
          <w:b/>
        </w:rPr>
      </w:pPr>
    </w:p>
    <w:p w:rsidR="00F63860" w:rsidRPr="00D64199" w:rsidRDefault="00F63860" w:rsidP="004E3259">
      <w:pPr>
        <w:rPr>
          <w:rFonts w:ascii="Arial" w:hAnsi="Arial" w:cs="Arial"/>
        </w:rPr>
      </w:pPr>
    </w:p>
    <w:p w:rsidR="00F63860" w:rsidRPr="00223913" w:rsidRDefault="00F63860" w:rsidP="009511C6">
      <w:pPr>
        <w:rPr>
          <w:rFonts w:ascii="Arial" w:hAnsi="Arial" w:cs="Arial"/>
        </w:rPr>
      </w:pPr>
      <w:r w:rsidRPr="00D64199">
        <w:rPr>
          <w:rFonts w:ascii="Arial" w:hAnsi="Arial" w:cs="Arial"/>
          <w:b/>
        </w:rPr>
        <w:t>THURSDAY</w:t>
      </w:r>
      <w:r w:rsidRPr="00D64199">
        <w:rPr>
          <w:rFonts w:ascii="Arial" w:hAnsi="Arial" w:cs="Arial"/>
          <w:b/>
        </w:rPr>
        <w:tab/>
      </w:r>
      <w:proofErr w:type="gramStart"/>
      <w:r w:rsidRPr="00223913">
        <w:rPr>
          <w:rFonts w:ascii="Arial" w:hAnsi="Arial" w:cs="Arial"/>
        </w:rPr>
        <w:t>AM</w:t>
      </w:r>
      <w:proofErr w:type="gramEnd"/>
      <w:r w:rsidRPr="00223913">
        <w:rPr>
          <w:rFonts w:ascii="Arial" w:hAnsi="Arial" w:cs="Arial"/>
        </w:rPr>
        <w:t xml:space="preserve"> </w:t>
      </w:r>
      <w:r w:rsidRPr="00223913">
        <w:rPr>
          <w:rFonts w:ascii="Arial" w:hAnsi="Arial" w:cs="Arial"/>
        </w:rPr>
        <w:tab/>
      </w:r>
      <w:r w:rsidRPr="00223913">
        <w:rPr>
          <w:rFonts w:ascii="Arial" w:hAnsi="Arial" w:cs="Arial"/>
        </w:rPr>
        <w:tab/>
        <w:t xml:space="preserve">All residents Neuro-Ophthalmology Clinic </w:t>
      </w:r>
    </w:p>
    <w:p w:rsidR="00F63860" w:rsidRPr="00223913" w:rsidRDefault="00F63860" w:rsidP="009511C6">
      <w:pPr>
        <w:ind w:left="2880"/>
        <w:rPr>
          <w:rFonts w:ascii="Arial" w:hAnsi="Arial" w:cs="Arial"/>
        </w:rPr>
      </w:pPr>
      <w:r w:rsidRPr="00223913">
        <w:rPr>
          <w:rFonts w:ascii="Arial" w:hAnsi="Arial" w:cs="Arial"/>
        </w:rPr>
        <w:t>(</w:t>
      </w:r>
      <w:proofErr w:type="gramStart"/>
      <w:r w:rsidRPr="00223913">
        <w:rPr>
          <w:rFonts w:ascii="Arial" w:hAnsi="Arial" w:cs="Arial"/>
        </w:rPr>
        <w:t>practical</w:t>
      </w:r>
      <w:proofErr w:type="gramEnd"/>
      <w:r w:rsidRPr="00223913">
        <w:rPr>
          <w:rFonts w:ascii="Arial" w:hAnsi="Arial" w:cs="Arial"/>
        </w:rPr>
        <w:t xml:space="preserve"> session at 8am LSUSF conference room)</w:t>
      </w:r>
    </w:p>
    <w:p w:rsidR="00F63860" w:rsidRPr="00223913" w:rsidRDefault="00F63860" w:rsidP="009511C6">
      <w:pPr>
        <w:rPr>
          <w:rFonts w:ascii="Arial" w:hAnsi="Arial" w:cs="Arial"/>
        </w:rPr>
      </w:pPr>
      <w:r w:rsidRPr="00223913">
        <w:rPr>
          <w:rFonts w:ascii="Arial" w:hAnsi="Arial" w:cs="Arial"/>
        </w:rPr>
        <w:tab/>
      </w:r>
      <w:r w:rsidRPr="00223913">
        <w:rPr>
          <w:rFonts w:ascii="Arial" w:hAnsi="Arial" w:cs="Arial"/>
        </w:rPr>
        <w:tab/>
        <w:t xml:space="preserve">PM </w:t>
      </w:r>
      <w:r w:rsidRPr="00223913">
        <w:rPr>
          <w:rFonts w:ascii="Arial" w:hAnsi="Arial" w:cs="Arial"/>
        </w:rPr>
        <w:tab/>
      </w:r>
      <w:r w:rsidRPr="00223913">
        <w:rPr>
          <w:rFonts w:ascii="Arial" w:hAnsi="Arial" w:cs="Arial"/>
        </w:rPr>
        <w:tab/>
        <w:t xml:space="preserve">All </w:t>
      </w:r>
      <w:proofErr w:type="gramStart"/>
      <w:r w:rsidRPr="00223913">
        <w:rPr>
          <w:rFonts w:ascii="Arial" w:hAnsi="Arial" w:cs="Arial"/>
        </w:rPr>
        <w:t>residents  General</w:t>
      </w:r>
      <w:proofErr w:type="gramEnd"/>
      <w:r w:rsidRPr="00223913">
        <w:rPr>
          <w:rFonts w:ascii="Arial" w:hAnsi="Arial" w:cs="Arial"/>
        </w:rPr>
        <w:t xml:space="preserve"> Clinic 1</w:t>
      </w:r>
      <w:r w:rsidRPr="00223913">
        <w:rPr>
          <w:rFonts w:ascii="Arial" w:hAnsi="Arial" w:cs="Arial"/>
          <w:vertAlign w:val="superscript"/>
        </w:rPr>
        <w:t>st</w:t>
      </w:r>
      <w:r w:rsidRPr="00223913">
        <w:rPr>
          <w:rFonts w:ascii="Arial" w:hAnsi="Arial" w:cs="Arial"/>
        </w:rPr>
        <w:t xml:space="preserve"> &amp; 3</w:t>
      </w:r>
      <w:r w:rsidRPr="00223913">
        <w:rPr>
          <w:rFonts w:ascii="Arial" w:hAnsi="Arial" w:cs="Arial"/>
          <w:vertAlign w:val="superscript"/>
        </w:rPr>
        <w:t>rd</w:t>
      </w:r>
      <w:r w:rsidRPr="00223913">
        <w:rPr>
          <w:rFonts w:ascii="Arial" w:hAnsi="Arial" w:cs="Arial"/>
        </w:rPr>
        <w:t xml:space="preserve"> </w:t>
      </w:r>
    </w:p>
    <w:p w:rsidR="00F63860" w:rsidRPr="00223913" w:rsidRDefault="00F63860" w:rsidP="009511C6">
      <w:pPr>
        <w:rPr>
          <w:rFonts w:ascii="Arial" w:hAnsi="Arial" w:cs="Arial"/>
        </w:rPr>
      </w:pPr>
      <w:r w:rsidRPr="00223913">
        <w:rPr>
          <w:rFonts w:ascii="Arial" w:hAnsi="Arial" w:cs="Arial"/>
        </w:rPr>
        <w:tab/>
      </w:r>
      <w:r w:rsidRPr="00223913">
        <w:rPr>
          <w:rFonts w:ascii="Arial" w:hAnsi="Arial" w:cs="Arial"/>
        </w:rPr>
        <w:tab/>
        <w:t>PM</w:t>
      </w:r>
      <w:r w:rsidRPr="00223913">
        <w:rPr>
          <w:rFonts w:ascii="Arial" w:hAnsi="Arial" w:cs="Arial"/>
        </w:rPr>
        <w:tab/>
      </w:r>
      <w:r w:rsidRPr="00223913">
        <w:rPr>
          <w:rFonts w:ascii="Arial" w:hAnsi="Arial" w:cs="Arial"/>
        </w:rPr>
        <w:tab/>
        <w:t xml:space="preserve">All </w:t>
      </w:r>
      <w:proofErr w:type="gramStart"/>
      <w:r w:rsidRPr="00223913">
        <w:rPr>
          <w:rFonts w:ascii="Arial" w:hAnsi="Arial" w:cs="Arial"/>
        </w:rPr>
        <w:t>residents  Retina</w:t>
      </w:r>
      <w:proofErr w:type="gramEnd"/>
      <w:r w:rsidRPr="00223913">
        <w:rPr>
          <w:rFonts w:ascii="Arial" w:hAnsi="Arial" w:cs="Arial"/>
        </w:rPr>
        <w:t xml:space="preserve"> Clinic 2</w:t>
      </w:r>
      <w:r w:rsidRPr="00223913">
        <w:rPr>
          <w:rFonts w:ascii="Arial" w:hAnsi="Arial" w:cs="Arial"/>
          <w:vertAlign w:val="superscript"/>
        </w:rPr>
        <w:t>nd</w:t>
      </w:r>
      <w:r w:rsidRPr="00223913">
        <w:rPr>
          <w:rFonts w:ascii="Arial" w:hAnsi="Arial" w:cs="Arial"/>
        </w:rPr>
        <w:t xml:space="preserve"> &amp; 4</w:t>
      </w:r>
      <w:r w:rsidRPr="00223913">
        <w:rPr>
          <w:rFonts w:ascii="Arial" w:hAnsi="Arial" w:cs="Arial"/>
          <w:vertAlign w:val="superscript"/>
        </w:rPr>
        <w:t>th</w:t>
      </w:r>
    </w:p>
    <w:p w:rsidR="00F63860" w:rsidRPr="00D64199" w:rsidRDefault="00F63860" w:rsidP="004E3259">
      <w:pPr>
        <w:rPr>
          <w:rFonts w:ascii="Arial" w:hAnsi="Arial" w:cs="Arial"/>
          <w:b/>
        </w:rPr>
      </w:pPr>
    </w:p>
    <w:p w:rsidR="00F63860" w:rsidRPr="00D64199" w:rsidRDefault="00F63860" w:rsidP="004E3259">
      <w:pPr>
        <w:ind w:left="720" w:firstLine="720"/>
        <w:rPr>
          <w:rFonts w:ascii="Arial" w:hAnsi="Arial" w:cs="Arial"/>
        </w:rPr>
      </w:pPr>
      <w:r w:rsidRPr="00D64199">
        <w:rPr>
          <w:rFonts w:ascii="Arial" w:hAnsi="Arial" w:cs="Arial"/>
          <w:b/>
        </w:rPr>
        <w:tab/>
      </w:r>
    </w:p>
    <w:p w:rsidR="00F63860" w:rsidRPr="00223913" w:rsidRDefault="00F63860" w:rsidP="004E3259">
      <w:pPr>
        <w:rPr>
          <w:rFonts w:ascii="Arial" w:hAnsi="Arial" w:cs="Arial"/>
        </w:rPr>
      </w:pPr>
      <w:r>
        <w:rPr>
          <w:rFonts w:ascii="Arial" w:hAnsi="Arial" w:cs="Arial"/>
          <w:b/>
        </w:rPr>
        <w:t>FRIDAY</w:t>
      </w:r>
      <w:r>
        <w:rPr>
          <w:rFonts w:ascii="Arial" w:hAnsi="Arial" w:cs="Arial"/>
          <w:b/>
        </w:rPr>
        <w:tab/>
      </w:r>
      <w:r w:rsidRPr="00223913">
        <w:rPr>
          <w:rFonts w:ascii="Arial" w:hAnsi="Arial" w:cs="Arial"/>
        </w:rPr>
        <w:t xml:space="preserve">General Clinic </w:t>
      </w:r>
      <w:r w:rsidRPr="00223913">
        <w:rPr>
          <w:rFonts w:ascii="Arial" w:hAnsi="Arial" w:cs="Arial"/>
        </w:rPr>
        <w:tab/>
      </w:r>
      <w:r w:rsidRPr="00223913">
        <w:rPr>
          <w:rFonts w:ascii="Arial" w:hAnsi="Arial" w:cs="Arial"/>
        </w:rPr>
        <w:tab/>
        <w:t>1</w:t>
      </w:r>
      <w:r w:rsidRPr="00223913">
        <w:rPr>
          <w:rFonts w:ascii="Arial" w:hAnsi="Arial" w:cs="Arial"/>
          <w:vertAlign w:val="superscript"/>
        </w:rPr>
        <w:t>st</w:t>
      </w:r>
      <w:r w:rsidRPr="00223913">
        <w:rPr>
          <w:rFonts w:ascii="Arial" w:hAnsi="Arial" w:cs="Arial"/>
        </w:rPr>
        <w:t xml:space="preserve"> &amp; 2</w:t>
      </w:r>
      <w:r w:rsidRPr="00223913">
        <w:rPr>
          <w:rFonts w:ascii="Arial" w:hAnsi="Arial" w:cs="Arial"/>
          <w:vertAlign w:val="superscript"/>
        </w:rPr>
        <w:t>nd</w:t>
      </w:r>
      <w:r w:rsidRPr="00223913">
        <w:rPr>
          <w:rFonts w:ascii="Arial" w:hAnsi="Arial" w:cs="Arial"/>
        </w:rPr>
        <w:t xml:space="preserve"> </w:t>
      </w:r>
      <w:proofErr w:type="gramStart"/>
      <w:r w:rsidRPr="00223913">
        <w:rPr>
          <w:rFonts w:ascii="Arial" w:hAnsi="Arial" w:cs="Arial"/>
        </w:rPr>
        <w:t>AM  Each</w:t>
      </w:r>
      <w:proofErr w:type="gramEnd"/>
      <w:r w:rsidRPr="00223913">
        <w:rPr>
          <w:rFonts w:ascii="Arial" w:hAnsi="Arial" w:cs="Arial"/>
        </w:rPr>
        <w:t xml:space="preserve"> PM</w:t>
      </w:r>
      <w:r w:rsidRPr="00223913">
        <w:rPr>
          <w:rFonts w:ascii="Arial" w:hAnsi="Arial" w:cs="Arial"/>
        </w:rPr>
        <w:tab/>
        <w:t xml:space="preserve"> </w:t>
      </w:r>
    </w:p>
    <w:p w:rsidR="00F63860" w:rsidRPr="00223913" w:rsidRDefault="00F63860" w:rsidP="004E3259">
      <w:pPr>
        <w:rPr>
          <w:rFonts w:ascii="Arial" w:hAnsi="Arial" w:cs="Arial"/>
        </w:rPr>
      </w:pPr>
      <w:r w:rsidRPr="00223913">
        <w:rPr>
          <w:rFonts w:ascii="Arial" w:hAnsi="Arial" w:cs="Arial"/>
        </w:rPr>
        <w:tab/>
      </w:r>
      <w:r w:rsidRPr="00223913">
        <w:rPr>
          <w:rFonts w:ascii="Arial" w:hAnsi="Arial" w:cs="Arial"/>
        </w:rPr>
        <w:tab/>
        <w:t>Glaucoma Clinic</w:t>
      </w:r>
      <w:r w:rsidRPr="00223913">
        <w:rPr>
          <w:rFonts w:ascii="Arial" w:hAnsi="Arial" w:cs="Arial"/>
        </w:rPr>
        <w:tab/>
        <w:t>3</w:t>
      </w:r>
      <w:r w:rsidRPr="00223913">
        <w:rPr>
          <w:rFonts w:ascii="Arial" w:hAnsi="Arial" w:cs="Arial"/>
          <w:vertAlign w:val="superscript"/>
        </w:rPr>
        <w:t>rd</w:t>
      </w:r>
      <w:r w:rsidRPr="00223913">
        <w:rPr>
          <w:rFonts w:ascii="Arial" w:hAnsi="Arial" w:cs="Arial"/>
        </w:rPr>
        <w:t xml:space="preserve"> Friday AM</w:t>
      </w:r>
    </w:p>
    <w:p w:rsidR="00F63860" w:rsidRPr="00223913" w:rsidRDefault="00F63860" w:rsidP="009511C6">
      <w:pPr>
        <w:ind w:left="720" w:firstLine="720"/>
        <w:rPr>
          <w:rFonts w:ascii="Arial" w:hAnsi="Arial" w:cs="Arial"/>
        </w:rPr>
      </w:pPr>
      <w:r w:rsidRPr="00223913">
        <w:rPr>
          <w:rFonts w:ascii="Arial" w:hAnsi="Arial" w:cs="Arial"/>
        </w:rPr>
        <w:t>Pediatric Clinic</w:t>
      </w:r>
      <w:r w:rsidRPr="00223913">
        <w:rPr>
          <w:rFonts w:ascii="Arial" w:hAnsi="Arial" w:cs="Arial"/>
        </w:rPr>
        <w:tab/>
        <w:t>4</w:t>
      </w:r>
      <w:r w:rsidRPr="00223913">
        <w:rPr>
          <w:rFonts w:ascii="Arial" w:hAnsi="Arial" w:cs="Arial"/>
          <w:vertAlign w:val="superscript"/>
        </w:rPr>
        <w:t>th</w:t>
      </w:r>
      <w:r w:rsidRPr="00223913">
        <w:rPr>
          <w:rFonts w:ascii="Arial" w:hAnsi="Arial" w:cs="Arial"/>
        </w:rPr>
        <w:t xml:space="preserve"> Friday AM</w:t>
      </w:r>
    </w:p>
    <w:p w:rsidR="00F63860" w:rsidRPr="00223913" w:rsidRDefault="00F63860" w:rsidP="009511C6">
      <w:pPr>
        <w:ind w:left="1440"/>
        <w:rPr>
          <w:rFonts w:ascii="Arial" w:hAnsi="Arial" w:cs="Arial"/>
        </w:rPr>
      </w:pPr>
      <w:r w:rsidRPr="00223913">
        <w:rPr>
          <w:rFonts w:ascii="Arial" w:hAnsi="Arial" w:cs="Arial"/>
        </w:rPr>
        <w:t xml:space="preserve">Minor Surgery  </w:t>
      </w:r>
      <w:r w:rsidRPr="00223913">
        <w:rPr>
          <w:rFonts w:ascii="Arial" w:hAnsi="Arial" w:cs="Arial"/>
        </w:rPr>
        <w:tab/>
        <w:t>as needed each PM</w:t>
      </w:r>
    </w:p>
    <w:p w:rsidR="00F63860" w:rsidRPr="00D64199" w:rsidRDefault="00F63860" w:rsidP="004E3259">
      <w:pPr>
        <w:rPr>
          <w:rFonts w:ascii="Arial" w:hAnsi="Arial" w:cs="Arial"/>
          <w:b/>
        </w:rPr>
      </w:pPr>
      <w:r w:rsidRPr="00D64199">
        <w:rPr>
          <w:rFonts w:ascii="Arial" w:hAnsi="Arial" w:cs="Arial"/>
          <w:b/>
        </w:rPr>
        <w:tab/>
      </w:r>
      <w:r w:rsidRPr="00D64199">
        <w:rPr>
          <w:rFonts w:ascii="Arial" w:hAnsi="Arial" w:cs="Arial"/>
          <w:b/>
        </w:rPr>
        <w:tab/>
      </w:r>
      <w:r w:rsidRPr="00D64199">
        <w:rPr>
          <w:rFonts w:ascii="Arial" w:hAnsi="Arial" w:cs="Arial"/>
          <w:b/>
        </w:rPr>
        <w:tab/>
      </w:r>
    </w:p>
    <w:p w:rsidR="00F63860" w:rsidRPr="00D64199" w:rsidRDefault="00F63860" w:rsidP="009511C6">
      <w:pPr>
        <w:ind w:left="1440"/>
        <w:rPr>
          <w:rFonts w:ascii="Arial" w:hAnsi="Arial" w:cs="Arial"/>
        </w:rPr>
      </w:pPr>
      <w:r w:rsidRPr="00D64199">
        <w:rPr>
          <w:rFonts w:ascii="Arial" w:hAnsi="Arial" w:cs="Arial"/>
        </w:rPr>
        <w:t>PGY4</w:t>
      </w:r>
      <w:r w:rsidRPr="00D64199">
        <w:rPr>
          <w:rFonts w:ascii="Arial" w:hAnsi="Arial" w:cs="Arial"/>
        </w:rPr>
        <w:tab/>
      </w:r>
      <w:r w:rsidRPr="00D64199">
        <w:rPr>
          <w:rFonts w:ascii="Arial" w:hAnsi="Arial" w:cs="Arial"/>
        </w:rPr>
        <w:tab/>
      </w:r>
      <w:r w:rsidRPr="00D64199">
        <w:rPr>
          <w:rFonts w:ascii="Arial" w:hAnsi="Arial" w:cs="Arial"/>
        </w:rPr>
        <w:tab/>
        <w:t>Clinic/Retina Surgery AM/PM</w:t>
      </w:r>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PGY3</w:t>
      </w:r>
      <w:r w:rsidRPr="00D64199">
        <w:rPr>
          <w:rFonts w:ascii="Arial" w:hAnsi="Arial" w:cs="Arial"/>
        </w:rPr>
        <w:tab/>
      </w:r>
      <w:r w:rsidRPr="00D64199">
        <w:rPr>
          <w:rFonts w:ascii="Arial" w:hAnsi="Arial" w:cs="Arial"/>
        </w:rPr>
        <w:tab/>
      </w:r>
      <w:r w:rsidRPr="00D64199">
        <w:rPr>
          <w:rFonts w:ascii="Arial" w:hAnsi="Arial" w:cs="Arial"/>
        </w:rPr>
        <w:tab/>
        <w:t>Clinic/Retina Surgery AM/PM</w:t>
      </w:r>
    </w:p>
    <w:p w:rsidR="00F63860" w:rsidRPr="00D64199" w:rsidRDefault="00F63860" w:rsidP="004E3259">
      <w:pPr>
        <w:ind w:firstLine="720"/>
        <w:rPr>
          <w:rFonts w:ascii="Arial" w:hAnsi="Arial" w:cs="Arial"/>
        </w:rPr>
      </w:pPr>
      <w:r>
        <w:rPr>
          <w:rFonts w:ascii="Arial" w:hAnsi="Arial" w:cs="Arial"/>
        </w:rPr>
        <w:tab/>
      </w:r>
      <w:r w:rsidRPr="00D64199">
        <w:rPr>
          <w:rFonts w:ascii="Arial" w:hAnsi="Arial" w:cs="Arial"/>
        </w:rPr>
        <w:t>PGY2</w:t>
      </w:r>
      <w:r w:rsidRPr="00D64199">
        <w:rPr>
          <w:rFonts w:ascii="Arial" w:hAnsi="Arial" w:cs="Arial"/>
        </w:rPr>
        <w:tab/>
      </w:r>
      <w:r w:rsidRPr="00D64199">
        <w:rPr>
          <w:rFonts w:ascii="Arial" w:hAnsi="Arial" w:cs="Arial"/>
        </w:rPr>
        <w:tab/>
      </w:r>
      <w:r w:rsidRPr="00D64199">
        <w:rPr>
          <w:rFonts w:ascii="Arial" w:hAnsi="Arial" w:cs="Arial"/>
        </w:rPr>
        <w:tab/>
        <w:t>Clinic (EKL 1) AM/PM</w:t>
      </w:r>
    </w:p>
    <w:p w:rsidR="00F63860" w:rsidRPr="00D64199" w:rsidRDefault="00F63860" w:rsidP="004E3259">
      <w:pPr>
        <w:ind w:left="720"/>
        <w:rPr>
          <w:rFonts w:ascii="Arial" w:hAnsi="Arial" w:cs="Arial"/>
        </w:rPr>
      </w:pPr>
      <w:r>
        <w:rPr>
          <w:rFonts w:ascii="Arial" w:hAnsi="Arial" w:cs="Arial"/>
        </w:rPr>
        <w:tab/>
      </w:r>
      <w:r w:rsidRPr="00D64199">
        <w:rPr>
          <w:rFonts w:ascii="Arial" w:hAnsi="Arial" w:cs="Arial"/>
        </w:rPr>
        <w:t>PGY2</w:t>
      </w:r>
      <w:r w:rsidRPr="00D64199">
        <w:rPr>
          <w:rFonts w:ascii="Arial" w:hAnsi="Arial" w:cs="Arial"/>
        </w:rPr>
        <w:tab/>
      </w:r>
      <w:r w:rsidRPr="00D64199">
        <w:rPr>
          <w:rFonts w:ascii="Arial" w:hAnsi="Arial" w:cs="Arial"/>
        </w:rPr>
        <w:tab/>
      </w:r>
      <w:r w:rsidRPr="00D64199">
        <w:rPr>
          <w:rFonts w:ascii="Arial" w:hAnsi="Arial" w:cs="Arial"/>
        </w:rPr>
        <w:tab/>
        <w:t>Clinic (EKL 2) AM/PM</w:t>
      </w:r>
    </w:p>
    <w:p w:rsidR="00F63860" w:rsidRDefault="00F63860" w:rsidP="004E3259">
      <w:pPr>
        <w:rPr>
          <w:rFonts w:ascii="Arial" w:hAnsi="Arial" w:cs="Arial"/>
        </w:rPr>
      </w:pPr>
    </w:p>
    <w:p w:rsidR="00F63860" w:rsidRDefault="00F63860" w:rsidP="004E3259">
      <w:pPr>
        <w:rPr>
          <w:rFonts w:ascii="Arial" w:hAnsi="Arial" w:cs="Arial"/>
        </w:rPr>
      </w:pPr>
    </w:p>
    <w:p w:rsidR="00F63860" w:rsidRPr="00D64199" w:rsidRDefault="00F63860" w:rsidP="004E3259">
      <w:pPr>
        <w:rPr>
          <w:rFonts w:ascii="Arial" w:hAnsi="Arial" w:cs="Arial"/>
        </w:rPr>
      </w:pPr>
    </w:p>
    <w:p w:rsidR="00F63860" w:rsidRPr="00D64199" w:rsidRDefault="00F63860" w:rsidP="004E3259">
      <w:pPr>
        <w:rPr>
          <w:rFonts w:ascii="Arial" w:hAnsi="Arial" w:cs="Arial"/>
        </w:rPr>
      </w:pPr>
      <w:r w:rsidRPr="00D64199">
        <w:rPr>
          <w:rFonts w:ascii="Arial" w:hAnsi="Arial" w:cs="Arial"/>
          <w:b/>
        </w:rPr>
        <w:t>SATURDAY</w:t>
      </w:r>
      <w:r w:rsidRPr="00D64199">
        <w:rPr>
          <w:rFonts w:ascii="Arial" w:hAnsi="Arial" w:cs="Arial"/>
        </w:rPr>
        <w:tab/>
        <w:t>Residents on call/Fellow</w:t>
      </w:r>
      <w:r w:rsidRPr="00D64199">
        <w:rPr>
          <w:rFonts w:ascii="Arial" w:hAnsi="Arial" w:cs="Arial"/>
        </w:rPr>
        <w:tab/>
      </w:r>
      <w:r w:rsidRPr="00D64199">
        <w:rPr>
          <w:rFonts w:ascii="Arial" w:hAnsi="Arial" w:cs="Arial"/>
        </w:rPr>
        <w:tab/>
        <w:t xml:space="preserve">Clinic 8 </w:t>
      </w:r>
      <w:proofErr w:type="gramStart"/>
      <w:r w:rsidRPr="00D64199">
        <w:rPr>
          <w:rFonts w:ascii="Arial" w:hAnsi="Arial" w:cs="Arial"/>
        </w:rPr>
        <w:t>AM</w:t>
      </w:r>
      <w:proofErr w:type="gramEnd"/>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See retina post-ops and necessary f/u patients</w:t>
      </w:r>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 xml:space="preserve">New patients </w:t>
      </w:r>
      <w:r w:rsidRPr="00D64199">
        <w:rPr>
          <w:rFonts w:ascii="Arial" w:hAnsi="Arial" w:cs="Arial"/>
          <w:b/>
        </w:rPr>
        <w:t>MUST NOT</w:t>
      </w:r>
      <w:r w:rsidRPr="00D64199">
        <w:rPr>
          <w:rFonts w:ascii="Arial" w:hAnsi="Arial" w:cs="Arial"/>
        </w:rPr>
        <w:t xml:space="preserve"> be scheduled in this clinic</w:t>
      </w:r>
    </w:p>
    <w:p w:rsidR="00F63860" w:rsidRPr="00D64199" w:rsidRDefault="00F63860" w:rsidP="004E3259">
      <w:pPr>
        <w:ind w:left="720"/>
        <w:rPr>
          <w:rFonts w:ascii="Arial" w:hAnsi="Arial" w:cs="Arial"/>
        </w:rPr>
      </w:pPr>
    </w:p>
    <w:p w:rsidR="00F63860" w:rsidRPr="00D64199" w:rsidRDefault="00F63860" w:rsidP="004E3259">
      <w:pPr>
        <w:rPr>
          <w:rFonts w:ascii="Arial" w:hAnsi="Arial" w:cs="Arial"/>
        </w:rPr>
      </w:pPr>
      <w:r w:rsidRPr="00D64199">
        <w:rPr>
          <w:rFonts w:ascii="Arial" w:hAnsi="Arial" w:cs="Arial"/>
          <w:b/>
        </w:rPr>
        <w:t>CALL</w:t>
      </w:r>
      <w:r w:rsidRPr="00D64199">
        <w:rPr>
          <w:rFonts w:ascii="Arial" w:hAnsi="Arial" w:cs="Arial"/>
          <w:b/>
        </w:rPr>
        <w:tab/>
      </w:r>
      <w:r w:rsidRPr="00D64199">
        <w:rPr>
          <w:rFonts w:ascii="Arial" w:hAnsi="Arial" w:cs="Arial"/>
          <w:b/>
        </w:rPr>
        <w:tab/>
      </w:r>
      <w:r w:rsidRPr="00D64199">
        <w:rPr>
          <w:rFonts w:ascii="Arial" w:hAnsi="Arial" w:cs="Arial"/>
        </w:rPr>
        <w:t>PGY4, PGY3, PGY2, PGY2</w:t>
      </w:r>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EKL Hospital ED and Consults</w:t>
      </w:r>
    </w:p>
    <w:p w:rsidR="00F63860" w:rsidRPr="00D64199" w:rsidRDefault="00F63860" w:rsidP="009511C6">
      <w:pPr>
        <w:ind w:left="1440"/>
        <w:rPr>
          <w:rFonts w:ascii="Arial" w:hAnsi="Arial" w:cs="Arial"/>
        </w:rPr>
      </w:pPr>
      <w:r w:rsidRPr="00D64199">
        <w:rPr>
          <w:rFonts w:ascii="Arial" w:hAnsi="Arial" w:cs="Arial"/>
        </w:rPr>
        <w:t>Call Schedule is made by the PGY4 resident. Call should be distributed fairly and obey the duty hours guidelines.</w:t>
      </w:r>
    </w:p>
    <w:p w:rsidR="00F63860" w:rsidRPr="00D64199" w:rsidRDefault="00F63860" w:rsidP="004E3259">
      <w:pPr>
        <w:ind w:left="1440" w:firstLine="720"/>
        <w:rPr>
          <w:rFonts w:ascii="Arial" w:hAnsi="Arial" w:cs="Arial"/>
        </w:rPr>
      </w:pPr>
    </w:p>
    <w:p w:rsidR="00F63860" w:rsidRPr="00D64199" w:rsidRDefault="00F63860" w:rsidP="004E3259">
      <w:pPr>
        <w:rPr>
          <w:rFonts w:ascii="Arial" w:hAnsi="Arial" w:cs="Arial"/>
        </w:rPr>
      </w:pPr>
      <w:r w:rsidRPr="00D64199">
        <w:rPr>
          <w:rFonts w:ascii="Arial" w:hAnsi="Arial" w:cs="Arial"/>
          <w:b/>
        </w:rPr>
        <w:t xml:space="preserve">Monthly Call Schedule must be submitted to Vickie Bayham (EKL Administration) one week prior to the beginning of the next month. </w:t>
      </w:r>
      <w:r w:rsidRPr="00D64199">
        <w:rPr>
          <w:rFonts w:ascii="Arial" w:hAnsi="Arial" w:cs="Arial"/>
        </w:rPr>
        <w:t>The Call Schedule must be legible and clearly list the 1</w:t>
      </w:r>
      <w:r w:rsidRPr="00D64199">
        <w:rPr>
          <w:rFonts w:ascii="Arial" w:hAnsi="Arial" w:cs="Arial"/>
          <w:vertAlign w:val="superscript"/>
        </w:rPr>
        <w:t>st</w:t>
      </w:r>
      <w:r w:rsidRPr="00D64199">
        <w:rPr>
          <w:rFonts w:ascii="Arial" w:hAnsi="Arial" w:cs="Arial"/>
        </w:rPr>
        <w:t xml:space="preserve"> and 2</w:t>
      </w:r>
      <w:r w:rsidRPr="00D64199">
        <w:rPr>
          <w:rFonts w:ascii="Arial" w:hAnsi="Arial" w:cs="Arial"/>
          <w:vertAlign w:val="superscript"/>
        </w:rPr>
        <w:t>nd</w:t>
      </w:r>
      <w:r w:rsidRPr="00D64199">
        <w:rPr>
          <w:rFonts w:ascii="Arial" w:hAnsi="Arial" w:cs="Arial"/>
        </w:rPr>
        <w:t xml:space="preserve"> resident on call (full name and beeper #).  All retina fellows must be listed at the bottom of the call schedule with their designated weeks for call coverage and their contact phone number. Each call schedule should also list Drs Acierno and Fuller as supervising faculty and list their cellular phone numbers.</w:t>
      </w:r>
    </w:p>
    <w:p w:rsidR="00F63860" w:rsidRPr="00D64199" w:rsidRDefault="00F63860" w:rsidP="004E3259">
      <w:pPr>
        <w:ind w:left="1440" w:firstLine="720"/>
        <w:rPr>
          <w:rFonts w:ascii="Arial" w:hAnsi="Arial" w:cs="Arial"/>
        </w:rPr>
      </w:pPr>
    </w:p>
    <w:p w:rsidR="00F63860" w:rsidRPr="00D64199" w:rsidRDefault="00F63860" w:rsidP="004E3259">
      <w:pPr>
        <w:rPr>
          <w:rFonts w:ascii="Arial" w:hAnsi="Arial" w:cs="Arial"/>
        </w:rPr>
      </w:pPr>
      <w:r w:rsidRPr="00D64199">
        <w:rPr>
          <w:rFonts w:ascii="Arial" w:hAnsi="Arial" w:cs="Arial"/>
        </w:rPr>
        <w:t xml:space="preserve">Residents are expected to follow the chain of command while performing call duties. Back-up residents and faculty are available to the PGY2 resident upon request. It is MANDATORY that the back–up </w:t>
      </w:r>
      <w:proofErr w:type="gramStart"/>
      <w:r w:rsidRPr="00D64199">
        <w:rPr>
          <w:rFonts w:ascii="Arial" w:hAnsi="Arial" w:cs="Arial"/>
        </w:rPr>
        <w:t>resident examine</w:t>
      </w:r>
      <w:proofErr w:type="gramEnd"/>
      <w:r w:rsidRPr="00D64199">
        <w:rPr>
          <w:rFonts w:ascii="Arial" w:hAnsi="Arial" w:cs="Arial"/>
        </w:rPr>
        <w:t xml:space="preserve"> ALL patients seen by the PGY2 for the 1</w:t>
      </w:r>
      <w:r w:rsidRPr="00D64199">
        <w:rPr>
          <w:rFonts w:ascii="Arial" w:hAnsi="Arial" w:cs="Arial"/>
          <w:vertAlign w:val="superscript"/>
        </w:rPr>
        <w:t>st</w:t>
      </w:r>
      <w:r w:rsidRPr="00D64199">
        <w:rPr>
          <w:rFonts w:ascii="Arial" w:hAnsi="Arial" w:cs="Arial"/>
        </w:rPr>
        <w:t xml:space="preserve"> rotation block. All after hours phone calls from patients, physicians or outside hospitals MUST be directed and managed by the back-up call resident or faculty/fellow when necessary. Thereafter, the PGY2 must discuss EACH patient seen on call with their back-up resident. </w:t>
      </w:r>
      <w:r w:rsidRPr="00D64199">
        <w:rPr>
          <w:rFonts w:ascii="Arial" w:hAnsi="Arial" w:cs="Arial"/>
          <w:b/>
        </w:rPr>
        <w:t xml:space="preserve">Faculty/fellow on-call </w:t>
      </w:r>
      <w:proofErr w:type="gramStart"/>
      <w:r w:rsidRPr="00D64199">
        <w:rPr>
          <w:rFonts w:ascii="Arial" w:hAnsi="Arial" w:cs="Arial"/>
          <w:b/>
        </w:rPr>
        <w:t>are</w:t>
      </w:r>
      <w:proofErr w:type="gramEnd"/>
      <w:r w:rsidRPr="00D64199">
        <w:rPr>
          <w:rFonts w:ascii="Arial" w:hAnsi="Arial" w:cs="Arial"/>
          <w:b/>
        </w:rPr>
        <w:t xml:space="preserve"> to be notified and consulted about ALL ER patients who require admission. Faculty/fellow on-call must be notified of all cases that require surgery so that they may examine the patient to verify the diagnosis. Please adhere strictly to the protocol for urgent ophthalmic surgery patients (attached). </w:t>
      </w:r>
      <w:r w:rsidRPr="00D64199">
        <w:rPr>
          <w:rFonts w:ascii="Arial" w:hAnsi="Arial" w:cs="Arial"/>
        </w:rPr>
        <w:t>The 1st call resident must be available to respond to urgent ophthalmic patients in a timely fashion. Please plan accordingly. Refer to EKL ER hospital guidelines attached.</w:t>
      </w:r>
    </w:p>
    <w:p w:rsidR="00F63860" w:rsidRPr="00D64199" w:rsidRDefault="00F63860" w:rsidP="004E3259">
      <w:pPr>
        <w:rPr>
          <w:rFonts w:ascii="Arial" w:hAnsi="Arial" w:cs="Arial"/>
        </w:rPr>
      </w:pPr>
    </w:p>
    <w:p w:rsidR="00F63860" w:rsidRPr="00D64199" w:rsidRDefault="00F63860" w:rsidP="004E3259">
      <w:pPr>
        <w:rPr>
          <w:rFonts w:ascii="Arial" w:hAnsi="Arial" w:cs="Arial"/>
          <w:b/>
        </w:rPr>
      </w:pPr>
      <w:r w:rsidRPr="00D64199">
        <w:rPr>
          <w:rFonts w:ascii="Arial" w:hAnsi="Arial" w:cs="Arial"/>
          <w:b/>
        </w:rPr>
        <w:t xml:space="preserve">DR ACIERNO IS TO BE INFORMED IN A TIMELY MANNER OF ALL ADMISSIONS TO THE HOSPITAL AND AFTER HOURS SURGERY CASES </w:t>
      </w:r>
    </w:p>
    <w:p w:rsidR="00F63860" w:rsidRPr="00D64199" w:rsidRDefault="00F63860" w:rsidP="004E3259">
      <w:pPr>
        <w:rPr>
          <w:rFonts w:ascii="Arial" w:hAnsi="Arial" w:cs="Arial"/>
        </w:rPr>
      </w:pPr>
    </w:p>
    <w:p w:rsidR="00F63860" w:rsidRPr="00D64199" w:rsidRDefault="00F63860" w:rsidP="004E3259">
      <w:pPr>
        <w:rPr>
          <w:rFonts w:ascii="Arial" w:hAnsi="Arial" w:cs="Arial"/>
        </w:rPr>
      </w:pPr>
      <w:proofErr w:type="gramStart"/>
      <w:r w:rsidRPr="00D64199">
        <w:rPr>
          <w:rFonts w:ascii="Arial" w:hAnsi="Arial" w:cs="Arial"/>
        </w:rPr>
        <w:lastRenderedPageBreak/>
        <w:t>Residents are to round on in-house patients and consults</w:t>
      </w:r>
      <w:proofErr w:type="gramEnd"/>
      <w:r w:rsidRPr="00D64199">
        <w:rPr>
          <w:rFonts w:ascii="Arial" w:hAnsi="Arial" w:cs="Arial"/>
        </w:rPr>
        <w:t xml:space="preserve"> BEFORE or AFTER clinic hours and </w:t>
      </w:r>
      <w:r w:rsidRPr="00D64199">
        <w:rPr>
          <w:rFonts w:ascii="Arial" w:hAnsi="Arial" w:cs="Arial"/>
          <w:b/>
        </w:rPr>
        <w:t>NOT</w:t>
      </w:r>
      <w:r w:rsidRPr="00D64199">
        <w:rPr>
          <w:rFonts w:ascii="Arial" w:hAnsi="Arial" w:cs="Arial"/>
        </w:rPr>
        <w:t xml:space="preserve"> DURING CLINIC until otherwise directed by Drs Fuller and Acierno. The resident of record should follow an admitted patient to maintain continuity of care and gain maximal education benefit.  </w:t>
      </w:r>
    </w:p>
    <w:p w:rsidR="00F63860" w:rsidRPr="00D64199" w:rsidRDefault="00F63860" w:rsidP="004E3259">
      <w:pPr>
        <w:rPr>
          <w:rFonts w:ascii="Arial" w:hAnsi="Arial" w:cs="Arial"/>
        </w:rPr>
      </w:pPr>
    </w:p>
    <w:p w:rsidR="00F63860" w:rsidRPr="00D64199" w:rsidRDefault="00F63860" w:rsidP="004E3259">
      <w:pPr>
        <w:rPr>
          <w:rFonts w:ascii="Arial" w:hAnsi="Arial" w:cs="Arial"/>
          <w:b/>
        </w:rPr>
      </w:pPr>
      <w:r w:rsidRPr="00D64199">
        <w:rPr>
          <w:rFonts w:ascii="Arial" w:hAnsi="Arial" w:cs="Arial"/>
          <w:b/>
        </w:rPr>
        <w:t>NOTE:</w:t>
      </w:r>
    </w:p>
    <w:p w:rsidR="00F63860" w:rsidRPr="00D64199" w:rsidRDefault="00F63860" w:rsidP="004E3259">
      <w:pPr>
        <w:rPr>
          <w:rFonts w:ascii="Arial" w:hAnsi="Arial" w:cs="Arial"/>
        </w:rPr>
      </w:pPr>
      <w:r w:rsidRPr="00D64199">
        <w:rPr>
          <w:rFonts w:ascii="Arial" w:hAnsi="Arial" w:cs="Arial"/>
          <w:b/>
        </w:rPr>
        <w:t>Pediatric cases</w:t>
      </w:r>
      <w:r w:rsidRPr="00D64199">
        <w:rPr>
          <w:rFonts w:ascii="Arial" w:hAnsi="Arial" w:cs="Arial"/>
        </w:rPr>
        <w:t xml:space="preserve"> ARE </w:t>
      </w:r>
      <w:r w:rsidRPr="00D64199">
        <w:rPr>
          <w:rFonts w:ascii="Arial" w:hAnsi="Arial" w:cs="Arial"/>
          <w:b/>
        </w:rPr>
        <w:t>NOT</w:t>
      </w:r>
      <w:r w:rsidRPr="00D64199">
        <w:rPr>
          <w:rFonts w:ascii="Arial" w:hAnsi="Arial" w:cs="Arial"/>
        </w:rPr>
        <w:t xml:space="preserve"> accepted since we cannot admit them to the hospital. There have been exceptions. CONTACT DR ACIERNO.</w:t>
      </w:r>
    </w:p>
    <w:p w:rsidR="00F63860" w:rsidRPr="00D64199" w:rsidRDefault="00F63860" w:rsidP="004E3259">
      <w:pPr>
        <w:rPr>
          <w:rFonts w:ascii="Arial" w:hAnsi="Arial" w:cs="Arial"/>
        </w:rPr>
      </w:pPr>
      <w:r w:rsidRPr="00D64199">
        <w:rPr>
          <w:rFonts w:ascii="Arial" w:hAnsi="Arial" w:cs="Arial"/>
          <w:b/>
        </w:rPr>
        <w:t>Prisoners</w:t>
      </w:r>
      <w:r w:rsidRPr="00D64199">
        <w:rPr>
          <w:rFonts w:ascii="Arial" w:hAnsi="Arial" w:cs="Arial"/>
        </w:rPr>
        <w:t xml:space="preserve"> may be seen at the LSUSF Eye Clinic at 9032 Perkins Road on select clinic days. Please notify Carla Cadle so that they may be appropriately scheduled.</w:t>
      </w:r>
    </w:p>
    <w:p w:rsidR="00F63860" w:rsidRPr="00D64199" w:rsidRDefault="00F63860" w:rsidP="004E3259">
      <w:pPr>
        <w:rPr>
          <w:rFonts w:ascii="Arial" w:hAnsi="Arial" w:cs="Arial"/>
        </w:rPr>
      </w:pPr>
    </w:p>
    <w:p w:rsidR="00F63860" w:rsidRPr="00D64199" w:rsidRDefault="00F63860" w:rsidP="004E3259">
      <w:pPr>
        <w:rPr>
          <w:rFonts w:ascii="Arial" w:hAnsi="Arial" w:cs="Arial"/>
          <w:b/>
        </w:rPr>
      </w:pPr>
      <w:r w:rsidRPr="00D64199">
        <w:rPr>
          <w:rFonts w:ascii="Arial" w:hAnsi="Arial" w:cs="Arial"/>
          <w:b/>
        </w:rPr>
        <w:t>Emergency Room</w:t>
      </w:r>
    </w:p>
    <w:p w:rsidR="00AF4115" w:rsidRDefault="00F63860" w:rsidP="004E3259">
      <w:pPr>
        <w:rPr>
          <w:rFonts w:ascii="Arial" w:hAnsi="Arial" w:cs="Arial"/>
        </w:rPr>
      </w:pPr>
      <w:r w:rsidRPr="00D64199">
        <w:rPr>
          <w:rFonts w:ascii="Arial" w:hAnsi="Arial" w:cs="Arial"/>
        </w:rPr>
        <w:t xml:space="preserve">If an inpatient requires examination by use of the slit lamp, please notify the ER head nurse at least one hour in advance that you will be bringing a patient to the emergency department and will need to have availability of a </w:t>
      </w:r>
      <w:r w:rsidR="00AF4115">
        <w:rPr>
          <w:rFonts w:ascii="Arial" w:hAnsi="Arial" w:cs="Arial"/>
        </w:rPr>
        <w:t xml:space="preserve">room with the slit lamp. A slit </w:t>
      </w:r>
      <w:r w:rsidRPr="00D64199">
        <w:rPr>
          <w:rFonts w:ascii="Arial" w:hAnsi="Arial" w:cs="Arial"/>
        </w:rPr>
        <w:t xml:space="preserve">lamp </w:t>
      </w:r>
      <w:r w:rsidR="00AF4115">
        <w:rPr>
          <w:rFonts w:ascii="Arial" w:hAnsi="Arial" w:cs="Arial"/>
        </w:rPr>
        <w:t>for</w:t>
      </w:r>
      <w:r w:rsidRPr="00D64199">
        <w:rPr>
          <w:rFonts w:ascii="Arial" w:hAnsi="Arial" w:cs="Arial"/>
        </w:rPr>
        <w:t xml:space="preserve"> full-time use by Ophthalmology </w:t>
      </w:r>
      <w:r w:rsidR="00AF4115">
        <w:rPr>
          <w:rFonts w:ascii="Arial" w:hAnsi="Arial" w:cs="Arial"/>
        </w:rPr>
        <w:t>is</w:t>
      </w:r>
      <w:r w:rsidRPr="00D64199">
        <w:rPr>
          <w:rFonts w:ascii="Arial" w:hAnsi="Arial" w:cs="Arial"/>
        </w:rPr>
        <w:t xml:space="preserve"> housed in the Central Supply office</w:t>
      </w:r>
      <w:r w:rsidR="00AF4115">
        <w:rPr>
          <w:rFonts w:ascii="Arial" w:hAnsi="Arial" w:cs="Arial"/>
        </w:rPr>
        <w:t>.</w:t>
      </w:r>
    </w:p>
    <w:p w:rsidR="00AF4115" w:rsidRDefault="00AF4115" w:rsidP="004E3259">
      <w:pPr>
        <w:rPr>
          <w:rFonts w:ascii="Arial" w:hAnsi="Arial" w:cs="Arial"/>
        </w:rPr>
      </w:pPr>
    </w:p>
    <w:p w:rsidR="00F63860" w:rsidRPr="00D64199" w:rsidRDefault="00F63860" w:rsidP="004E3259">
      <w:pPr>
        <w:rPr>
          <w:rFonts w:ascii="Arial" w:hAnsi="Arial" w:cs="Arial"/>
          <w:b/>
        </w:rPr>
      </w:pPr>
      <w:r w:rsidRPr="00D64199">
        <w:rPr>
          <w:rFonts w:ascii="Arial" w:hAnsi="Arial" w:cs="Arial"/>
          <w:b/>
        </w:rPr>
        <w:t>Transfers</w:t>
      </w:r>
    </w:p>
    <w:p w:rsidR="00F63860" w:rsidRPr="00AA652A" w:rsidRDefault="00F63860" w:rsidP="004E3259">
      <w:pPr>
        <w:rPr>
          <w:rFonts w:ascii="Arial" w:hAnsi="Arial"/>
        </w:rPr>
      </w:pPr>
      <w:r w:rsidRPr="00D64199">
        <w:rPr>
          <w:rFonts w:ascii="Arial" w:hAnsi="Arial" w:cs="Arial"/>
        </w:rPr>
        <w:t xml:space="preserve">All phone calls regarding patient issues and from outside hospitals must be directed to the PGY3 or PGY4 resident on call. We must accept all transfers from an outside hospital/ER to our eye service when the outside facility lacks ophthalmology support at their institution. You may check with your supervising fellow and/or faculty to make sure that all equipment and services are available at that particular time before the final acceptance is made. </w:t>
      </w:r>
      <w:r w:rsidRPr="00D64199">
        <w:rPr>
          <w:rFonts w:ascii="Arial" w:hAnsi="Arial" w:cs="Arial"/>
          <w:b/>
        </w:rPr>
        <w:t>All transfers and/or refusals to accept a transfer must be logged in with the EKL nursing super</w:t>
      </w:r>
      <w:r w:rsidRPr="00482C17">
        <w:rPr>
          <w:rFonts w:ascii="Arial Bold" w:hAnsi="Arial Bold"/>
          <w:b/>
        </w:rPr>
        <w:t>visor.</w:t>
      </w:r>
      <w:r w:rsidRPr="0091552E">
        <w:rPr>
          <w:rFonts w:ascii="Arial" w:hAnsi="Arial"/>
        </w:rPr>
        <w:t xml:space="preserve">  THIS IS EXTREMELY IMPORTANT! IF YOU HAVE ANY QUESTIONS, DO NOT HESITATE TO CALL YOUR S</w:t>
      </w:r>
      <w:r>
        <w:rPr>
          <w:rFonts w:ascii="Arial" w:hAnsi="Arial"/>
        </w:rPr>
        <w:t xml:space="preserve">UPERVISING FELLOW OR DR ACIERNO/FULLER </w:t>
      </w:r>
      <w:r w:rsidRPr="0091552E">
        <w:rPr>
          <w:rFonts w:ascii="Arial" w:hAnsi="Arial"/>
        </w:rPr>
        <w:t>AT ANYTIME OF THE DAY OR NIGHT. THIS MUST BE FOLLOWED PROPERLY IN ORDER TO AVOID AN EMTLA VIOLATION TO THE HOSPITAL AND DIRECTLY TO YOU, THE PHYSICIAN.</w:t>
      </w:r>
    </w:p>
    <w:p w:rsidR="00F63860" w:rsidRPr="0091552E" w:rsidRDefault="00F63860" w:rsidP="004E3259">
      <w:pPr>
        <w:rPr>
          <w:rFonts w:ascii="Arial" w:hAnsi="Arial"/>
        </w:rPr>
      </w:pPr>
    </w:p>
    <w:p w:rsidR="00F63860" w:rsidRPr="0091552E" w:rsidRDefault="00F63860" w:rsidP="004E3259">
      <w:pPr>
        <w:rPr>
          <w:rFonts w:ascii="Arial" w:hAnsi="Arial"/>
          <w:b/>
        </w:rPr>
      </w:pPr>
      <w:r w:rsidRPr="0091552E">
        <w:rPr>
          <w:rFonts w:ascii="Arial" w:hAnsi="Arial"/>
          <w:b/>
        </w:rPr>
        <w:t>SURGERY</w:t>
      </w:r>
    </w:p>
    <w:p w:rsidR="00F63860" w:rsidRPr="0091552E" w:rsidRDefault="00F63860" w:rsidP="004E3259">
      <w:pPr>
        <w:rPr>
          <w:rFonts w:ascii="Arial" w:hAnsi="Arial"/>
        </w:rPr>
      </w:pPr>
      <w:r w:rsidRPr="0091552E">
        <w:rPr>
          <w:rFonts w:ascii="Arial" w:hAnsi="Arial"/>
        </w:rPr>
        <w:t xml:space="preserve">Senior residents are responsible for all necessary tasks (booking, medical clearance, reminders to pts etc.) </w:t>
      </w:r>
      <w:r>
        <w:rPr>
          <w:rFonts w:ascii="Arial" w:hAnsi="Arial"/>
        </w:rPr>
        <w:t>to maintain their surgical</w:t>
      </w:r>
      <w:r w:rsidRPr="0091552E">
        <w:rPr>
          <w:rFonts w:ascii="Arial" w:hAnsi="Arial"/>
        </w:rPr>
        <w:t xml:space="preserve"> volume. T</w:t>
      </w:r>
      <w:r>
        <w:rPr>
          <w:rFonts w:ascii="Arial" w:hAnsi="Arial"/>
        </w:rPr>
        <w:t>he support staff will assist yet</w:t>
      </w:r>
      <w:r w:rsidRPr="0091552E">
        <w:rPr>
          <w:rFonts w:ascii="Arial" w:hAnsi="Arial"/>
        </w:rPr>
        <w:t xml:space="preserve"> it is in your best interest to keep track of potential surgical patients. There is an anterior segment surgery book where cases to be booked are listed and where patients awaiting surgery (pending cases) are listed. </w:t>
      </w:r>
    </w:p>
    <w:p w:rsidR="00F63860" w:rsidRPr="0091552E" w:rsidRDefault="00F63860" w:rsidP="004E3259">
      <w:pPr>
        <w:rPr>
          <w:rFonts w:ascii="Arial" w:hAnsi="Arial"/>
        </w:rPr>
      </w:pPr>
      <w:r w:rsidRPr="0091552E">
        <w:rPr>
          <w:rFonts w:ascii="Arial" w:hAnsi="Arial"/>
        </w:rPr>
        <w:lastRenderedPageBreak/>
        <w:t>There is also a book to log in patients with glaucoma who will need to be seen in clinic with Dr Ehrlich and who may require filtering surgery.</w:t>
      </w:r>
    </w:p>
    <w:p w:rsidR="00F63860" w:rsidRPr="0091552E" w:rsidRDefault="00F63860" w:rsidP="004E3259">
      <w:pPr>
        <w:rPr>
          <w:rFonts w:ascii="Arial" w:hAnsi="Arial"/>
          <w:b/>
        </w:rPr>
      </w:pPr>
      <w:r w:rsidRPr="0091552E">
        <w:rPr>
          <w:rFonts w:ascii="Arial" w:hAnsi="Arial"/>
          <w:b/>
        </w:rPr>
        <w:t>PLEASE KEEP THESE BOOKS UPDATED AND ORGANIZED</w:t>
      </w:r>
    </w:p>
    <w:p w:rsidR="00F63860" w:rsidRPr="0091552E" w:rsidRDefault="00F63860" w:rsidP="004E3259">
      <w:pPr>
        <w:rPr>
          <w:rFonts w:ascii="Arial" w:hAnsi="Arial"/>
          <w:b/>
        </w:rPr>
      </w:pPr>
    </w:p>
    <w:p w:rsidR="00F63860" w:rsidRPr="00223913" w:rsidRDefault="00F63860" w:rsidP="004E3259">
      <w:pPr>
        <w:rPr>
          <w:rFonts w:ascii="Arial" w:hAnsi="Arial"/>
        </w:rPr>
      </w:pPr>
      <w:proofErr w:type="gramStart"/>
      <w:r w:rsidRPr="00223913">
        <w:rPr>
          <w:rFonts w:ascii="Arial" w:hAnsi="Arial"/>
        </w:rPr>
        <w:t xml:space="preserve">Must have </w:t>
      </w:r>
      <w:r>
        <w:rPr>
          <w:rFonts w:ascii="Arial" w:hAnsi="Arial"/>
        </w:rPr>
        <w:t>two</w:t>
      </w:r>
      <w:r w:rsidRPr="00223913">
        <w:rPr>
          <w:rFonts w:ascii="Arial" w:hAnsi="Arial"/>
        </w:rPr>
        <w:t xml:space="preserve"> cases or more on Drs Ehrlich, Hoth, Wood and Morgan surgery days----PLEASE DISCUSS THE SCHEDULING OF THESE CASES DIRECTLY WITH DR ACIERNO.</w:t>
      </w:r>
      <w:proofErr w:type="gramEnd"/>
      <w:r w:rsidRPr="00223913">
        <w:rPr>
          <w:rFonts w:ascii="Arial" w:hAnsi="Arial"/>
        </w:rPr>
        <w:t xml:space="preserve"> You must contact the supervising attending of record at least 2 days prior to surgery to discuss the cases.</w:t>
      </w:r>
    </w:p>
    <w:p w:rsidR="00F63860" w:rsidRPr="0091552E" w:rsidRDefault="00F63860" w:rsidP="004E3259">
      <w:pPr>
        <w:rPr>
          <w:rFonts w:ascii="Arial" w:hAnsi="Arial"/>
          <w:b/>
        </w:rPr>
      </w:pPr>
    </w:p>
    <w:p w:rsidR="00F63860" w:rsidRPr="0091552E" w:rsidRDefault="00F63860" w:rsidP="004E3259">
      <w:pPr>
        <w:rPr>
          <w:rFonts w:ascii="Arial" w:hAnsi="Arial"/>
          <w:b/>
        </w:rPr>
      </w:pPr>
      <w:r w:rsidRPr="0091552E">
        <w:rPr>
          <w:rFonts w:ascii="Arial" w:hAnsi="Arial"/>
          <w:b/>
        </w:rPr>
        <w:t>Equipment</w:t>
      </w:r>
    </w:p>
    <w:p w:rsidR="00F63860" w:rsidRPr="0091552E" w:rsidRDefault="00F63860" w:rsidP="004E3259">
      <w:pPr>
        <w:rPr>
          <w:rFonts w:ascii="Arial" w:hAnsi="Arial"/>
        </w:rPr>
      </w:pPr>
      <w:r w:rsidRPr="0091552E">
        <w:rPr>
          <w:rFonts w:ascii="Arial" w:hAnsi="Arial"/>
        </w:rPr>
        <w:t>All equipment is to be treated with proper care and respect. Please return all equipment to its proper storage area when done.</w:t>
      </w:r>
      <w:r>
        <w:rPr>
          <w:rFonts w:ascii="Arial" w:hAnsi="Arial"/>
        </w:rPr>
        <w:t xml:space="preserve"> There is a</w:t>
      </w:r>
      <w:r w:rsidRPr="0091552E">
        <w:rPr>
          <w:rFonts w:ascii="Arial" w:hAnsi="Arial"/>
        </w:rPr>
        <w:t xml:space="preserve"> B-scan, indirect ophthalmoscope, </w:t>
      </w:r>
      <w:proofErr w:type="spellStart"/>
      <w:r w:rsidRPr="0091552E">
        <w:rPr>
          <w:rFonts w:ascii="Arial" w:hAnsi="Arial"/>
        </w:rPr>
        <w:t>tonopen</w:t>
      </w:r>
      <w:proofErr w:type="spellEnd"/>
      <w:r w:rsidRPr="0091552E">
        <w:rPr>
          <w:rFonts w:ascii="Arial" w:hAnsi="Arial"/>
        </w:rPr>
        <w:t xml:space="preserve">, and portable slit lamp available for your use at </w:t>
      </w:r>
      <w:r>
        <w:rPr>
          <w:rFonts w:ascii="Arial" w:hAnsi="Arial"/>
        </w:rPr>
        <w:t>all times at EKL Medical Center,</w:t>
      </w:r>
      <w:r w:rsidRPr="0091552E">
        <w:rPr>
          <w:rFonts w:ascii="Arial" w:hAnsi="Arial"/>
        </w:rPr>
        <w:t xml:space="preserve"> Central Supply Office</w:t>
      </w:r>
      <w:r>
        <w:rPr>
          <w:rFonts w:ascii="Arial" w:hAnsi="Arial"/>
        </w:rPr>
        <w:t xml:space="preserve"> (1</w:t>
      </w:r>
      <w:r w:rsidRPr="00A54322">
        <w:rPr>
          <w:rFonts w:ascii="Arial" w:hAnsi="Arial"/>
          <w:vertAlign w:val="superscript"/>
        </w:rPr>
        <w:t>st</w:t>
      </w:r>
      <w:r>
        <w:rPr>
          <w:rFonts w:ascii="Arial" w:hAnsi="Arial"/>
        </w:rPr>
        <w:t xml:space="preserve"> floor near elevators)</w:t>
      </w:r>
      <w:r w:rsidRPr="0091552E">
        <w:rPr>
          <w:rFonts w:ascii="Arial" w:hAnsi="Arial"/>
        </w:rPr>
        <w:t xml:space="preserve">. A table-mounted slit lamp </w:t>
      </w:r>
      <w:r w:rsidR="00020780">
        <w:rPr>
          <w:rFonts w:ascii="Arial" w:hAnsi="Arial"/>
        </w:rPr>
        <w:t>is in</w:t>
      </w:r>
      <w:r w:rsidRPr="0091552E">
        <w:rPr>
          <w:rFonts w:ascii="Arial" w:hAnsi="Arial"/>
        </w:rPr>
        <w:t xml:space="preserve"> central supply for ophthalmology’s </w:t>
      </w:r>
      <w:r w:rsidR="00020780">
        <w:rPr>
          <w:rFonts w:ascii="Arial" w:hAnsi="Arial"/>
        </w:rPr>
        <w:t>use only</w:t>
      </w:r>
      <w:r w:rsidRPr="0091552E">
        <w:rPr>
          <w:rFonts w:ascii="Arial" w:hAnsi="Arial"/>
        </w:rPr>
        <w:t xml:space="preserve">. You can write or give a verbal order that the equipment be brought to your patient’s bedside or you can sign it out from Central Supply on your way to the hospital or ED when asked to examine a patient. </w:t>
      </w:r>
      <w:r w:rsidRPr="0091552E">
        <w:rPr>
          <w:rFonts w:ascii="Arial" w:hAnsi="Arial"/>
          <w:b/>
        </w:rPr>
        <w:t>Please return the equipment to Central Supply.</w:t>
      </w:r>
    </w:p>
    <w:p w:rsidR="00F63860" w:rsidRPr="0091552E" w:rsidRDefault="00F63860" w:rsidP="004E3259">
      <w:pPr>
        <w:rPr>
          <w:rFonts w:ascii="Arial" w:hAnsi="Arial"/>
        </w:rPr>
      </w:pPr>
    </w:p>
    <w:p w:rsidR="00F63860" w:rsidRPr="0091552E" w:rsidRDefault="00F63860" w:rsidP="004E3259">
      <w:pPr>
        <w:rPr>
          <w:rFonts w:ascii="Arial" w:hAnsi="Arial"/>
          <w:b/>
        </w:rPr>
      </w:pPr>
      <w:r w:rsidRPr="0091552E">
        <w:rPr>
          <w:rFonts w:ascii="Arial" w:hAnsi="Arial"/>
          <w:b/>
        </w:rPr>
        <w:t>Absences</w:t>
      </w:r>
    </w:p>
    <w:p w:rsidR="00F63860" w:rsidRPr="0091552E" w:rsidRDefault="00F63860" w:rsidP="004E3259">
      <w:pPr>
        <w:rPr>
          <w:rFonts w:ascii="Arial" w:hAnsi="Arial"/>
        </w:rPr>
      </w:pPr>
      <w:r w:rsidRPr="0091552E">
        <w:rPr>
          <w:rFonts w:ascii="Arial" w:hAnsi="Arial"/>
        </w:rPr>
        <w:t xml:space="preserve">Please notify Dr Acierno of all absences in advance when possible. If illness or other urgent personal matters arise and you cannot be in clinic, please notify Dr Acierno as soon as possible. </w:t>
      </w:r>
    </w:p>
    <w:p w:rsidR="00F63860" w:rsidRPr="0091552E" w:rsidRDefault="00F63860" w:rsidP="004E3259">
      <w:pPr>
        <w:rPr>
          <w:rFonts w:ascii="Arial" w:hAnsi="Arial"/>
        </w:rPr>
      </w:pPr>
    </w:p>
    <w:p w:rsidR="00F63860" w:rsidRPr="0091552E" w:rsidRDefault="00F63860" w:rsidP="004E3259">
      <w:pPr>
        <w:rPr>
          <w:rFonts w:ascii="Arial" w:hAnsi="Arial"/>
          <w:b/>
        </w:rPr>
      </w:pPr>
      <w:r w:rsidRPr="0091552E">
        <w:rPr>
          <w:rFonts w:ascii="Arial" w:hAnsi="Arial"/>
          <w:b/>
        </w:rPr>
        <w:t>Dress Code</w:t>
      </w:r>
    </w:p>
    <w:p w:rsidR="00F63860" w:rsidRPr="0091552E" w:rsidRDefault="00F63860" w:rsidP="004E3259">
      <w:pPr>
        <w:rPr>
          <w:rFonts w:ascii="Arial" w:hAnsi="Arial"/>
        </w:rPr>
      </w:pPr>
      <w:r w:rsidRPr="0091552E">
        <w:rPr>
          <w:rFonts w:ascii="Arial" w:hAnsi="Arial"/>
        </w:rPr>
        <w:t xml:space="preserve">Casual professional attire is expected in the clinic area. </w:t>
      </w:r>
      <w:r w:rsidRPr="0091552E">
        <w:rPr>
          <w:rFonts w:ascii="Arial" w:hAnsi="Arial"/>
          <w:b/>
        </w:rPr>
        <w:t>NO SCRUBS</w:t>
      </w:r>
      <w:r w:rsidRPr="0091552E">
        <w:rPr>
          <w:rFonts w:ascii="Arial" w:hAnsi="Arial"/>
        </w:rPr>
        <w:t xml:space="preserve"> unless returning from the surgical suites to the clinical area.</w:t>
      </w:r>
    </w:p>
    <w:p w:rsidR="00F63860" w:rsidRPr="0091552E" w:rsidRDefault="00F63860" w:rsidP="004E3259">
      <w:pPr>
        <w:rPr>
          <w:rFonts w:ascii="Arial" w:hAnsi="Arial"/>
        </w:rPr>
      </w:pPr>
    </w:p>
    <w:p w:rsidR="00F63860" w:rsidRPr="0091552E" w:rsidRDefault="00F63860" w:rsidP="004E3259">
      <w:pPr>
        <w:rPr>
          <w:rFonts w:ascii="Arial" w:hAnsi="Arial"/>
          <w:b/>
        </w:rPr>
      </w:pPr>
      <w:r w:rsidRPr="0091552E">
        <w:rPr>
          <w:rFonts w:ascii="Arial" w:hAnsi="Arial"/>
          <w:b/>
        </w:rPr>
        <w:t xml:space="preserve">Housing  </w:t>
      </w:r>
    </w:p>
    <w:p w:rsidR="00F63860" w:rsidRPr="0091552E" w:rsidRDefault="00F63860" w:rsidP="004E3259">
      <w:pPr>
        <w:rPr>
          <w:rFonts w:ascii="Arial" w:hAnsi="Arial"/>
        </w:rPr>
      </w:pPr>
      <w:r>
        <w:rPr>
          <w:rFonts w:ascii="Arial" w:hAnsi="Arial"/>
          <w:b/>
        </w:rPr>
        <w:t>The LSU administration</w:t>
      </w:r>
      <w:r w:rsidRPr="0091552E">
        <w:rPr>
          <w:rFonts w:ascii="Arial" w:hAnsi="Arial"/>
          <w:b/>
        </w:rPr>
        <w:t xml:space="preserve"> is in the process </w:t>
      </w:r>
      <w:r>
        <w:rPr>
          <w:rFonts w:ascii="Arial" w:hAnsi="Arial"/>
          <w:b/>
        </w:rPr>
        <w:t>of bidding for safe, convenient, and comfortable housing for its house officers and medical students.</w:t>
      </w:r>
    </w:p>
    <w:p w:rsidR="00F63860" w:rsidRDefault="00F63860" w:rsidP="004E3259">
      <w:pPr>
        <w:rPr>
          <w:rFonts w:ascii="Arial" w:hAnsi="Arial"/>
        </w:rPr>
      </w:pPr>
      <w:r w:rsidRPr="0091552E">
        <w:rPr>
          <w:rFonts w:ascii="Arial" w:hAnsi="Arial"/>
        </w:rPr>
        <w:t>If you choose to live at Kir</w:t>
      </w:r>
      <w:r>
        <w:rPr>
          <w:rFonts w:ascii="Arial" w:hAnsi="Arial"/>
        </w:rPr>
        <w:t>by Smith,</w:t>
      </w:r>
      <w:r w:rsidRPr="0091552E">
        <w:rPr>
          <w:rFonts w:ascii="Arial" w:hAnsi="Arial"/>
        </w:rPr>
        <w:t xml:space="preserve"> contact Vickie Bayham at 225-358-1082.</w:t>
      </w:r>
    </w:p>
    <w:p w:rsidR="00F63860" w:rsidRPr="0091552E" w:rsidRDefault="00F63860" w:rsidP="004E3259">
      <w:pPr>
        <w:rPr>
          <w:rFonts w:ascii="Arial" w:hAnsi="Arial"/>
        </w:rPr>
      </w:pPr>
      <w:r>
        <w:rPr>
          <w:rFonts w:ascii="Arial" w:hAnsi="Arial"/>
        </w:rPr>
        <w:t xml:space="preserve">Dr Acierno has secured 2 hospital rooms at the LSUSF on Perkins Road for </w:t>
      </w:r>
      <w:proofErr w:type="gramStart"/>
      <w:r>
        <w:rPr>
          <w:rFonts w:ascii="Arial" w:hAnsi="Arial"/>
        </w:rPr>
        <w:t>afterhours</w:t>
      </w:r>
      <w:proofErr w:type="gramEnd"/>
      <w:r>
        <w:rPr>
          <w:rFonts w:ascii="Arial" w:hAnsi="Arial"/>
        </w:rPr>
        <w:t xml:space="preserve"> use which are clean and available for your use. Please notify Dr Acierno if you would like to use them.</w:t>
      </w:r>
    </w:p>
    <w:p w:rsidR="00F63860" w:rsidRPr="0091552E" w:rsidRDefault="00F63860" w:rsidP="004E3259">
      <w:pPr>
        <w:rPr>
          <w:rFonts w:ascii="Arial" w:hAnsi="Arial"/>
        </w:rPr>
      </w:pPr>
    </w:p>
    <w:p w:rsidR="00F63860" w:rsidRPr="0091552E" w:rsidRDefault="00F63860" w:rsidP="004E3259">
      <w:pPr>
        <w:rPr>
          <w:rFonts w:ascii="Arial" w:hAnsi="Arial"/>
        </w:rPr>
      </w:pPr>
      <w:r w:rsidRPr="0091552E">
        <w:rPr>
          <w:rFonts w:ascii="Arial" w:hAnsi="Arial"/>
        </w:rPr>
        <w:lastRenderedPageBreak/>
        <w:t>DR ACIERNO AND DR FULLER PREFER TO BE MADE AWARE OF CLINICAL/SURGICAL SITUATIONS IMMEDIATELY. We are available upon request.</w:t>
      </w:r>
    </w:p>
    <w:p w:rsidR="00F63860" w:rsidRDefault="00F63860" w:rsidP="004E3259">
      <w:pPr>
        <w:rPr>
          <w:rFonts w:ascii="Arial" w:hAnsi="Arial"/>
        </w:rPr>
      </w:pPr>
      <w:r>
        <w:rPr>
          <w:rFonts w:ascii="Arial" w:hAnsi="Arial"/>
        </w:rPr>
        <w:t>Revised June</w:t>
      </w:r>
      <w:r w:rsidRPr="0091552E">
        <w:rPr>
          <w:rFonts w:ascii="Arial" w:hAnsi="Arial"/>
        </w:rPr>
        <w:t xml:space="preserve"> 2009</w:t>
      </w:r>
    </w:p>
    <w:p w:rsidR="00F63860" w:rsidRPr="004E3259" w:rsidRDefault="00F63860" w:rsidP="004E3259">
      <w:pPr>
        <w:widowControl w:val="0"/>
        <w:autoSpaceDE w:val="0"/>
        <w:autoSpaceDN w:val="0"/>
        <w:adjustRightInd w:val="0"/>
        <w:rPr>
          <w:rFonts w:ascii="Arial" w:hAnsi="Arial" w:cs="Arial"/>
          <w:b/>
        </w:rPr>
      </w:pPr>
      <w:r w:rsidRPr="004E3259">
        <w:rPr>
          <w:rFonts w:ascii="Arial" w:hAnsi="Arial" w:cs="Arial"/>
          <w:b/>
        </w:rPr>
        <w:t>Protocol for Urgent Ophthalmic Surgery Patients</w:t>
      </w:r>
    </w:p>
    <w:p w:rsidR="00F63860" w:rsidRPr="004E3259" w:rsidRDefault="00F63860" w:rsidP="004E3259">
      <w:pPr>
        <w:widowControl w:val="0"/>
        <w:autoSpaceDE w:val="0"/>
        <w:autoSpaceDN w:val="0"/>
        <w:adjustRightInd w:val="0"/>
        <w:rPr>
          <w:rFonts w:ascii="Arial" w:hAnsi="Arial" w:cs="Arial"/>
          <w:b/>
        </w:rPr>
      </w:pP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The following protocol should be adhered to when the ophthalmology resident is evaluating a patient who requires surgical intervention:</w:t>
      </w:r>
    </w:p>
    <w:p w:rsidR="00F63860" w:rsidRPr="004E3259" w:rsidRDefault="00F63860" w:rsidP="004E3259">
      <w:pPr>
        <w:widowControl w:val="0"/>
        <w:autoSpaceDE w:val="0"/>
        <w:autoSpaceDN w:val="0"/>
        <w:adjustRightInd w:val="0"/>
        <w:rPr>
          <w:rFonts w:ascii="Arial" w:hAnsi="Arial" w:cs="Arial"/>
        </w:rPr>
      </w:pP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xml:space="preserve"> 1. The ophthalmology resident is to follow the usual chain of command for emergency coverage. Primary, or first call, is more heavily weighted toward the junior residents to increase their experience in managing the urgent ophthalmologic problems and in beginning to deal with continuity of care issues. As the resident experience accumulates, there is progression to back-up call to allow the residents to focus on specific problems suitable for their level of training and to benefit from the supervision</w:t>
      </w:r>
      <w:r w:rsidR="00020780">
        <w:rPr>
          <w:rFonts w:ascii="Arial" w:hAnsi="Arial" w:cs="Arial"/>
        </w:rPr>
        <w:t xml:space="preserve"> of the more junior residents.</w:t>
      </w:r>
      <w:r w:rsidRPr="004E3259">
        <w:rPr>
          <w:rFonts w:ascii="Arial" w:hAnsi="Arial" w:cs="Arial"/>
        </w:rPr>
        <w:t xml:space="preserve"> Faculty supervision is available for daytime, weekend, and after-hours call. Designated faculty/fellows are available at all times to supervise on site at the request of the resident. The supervising on-call faculty/fellow and Dr Acierno must be notified of all hospital admissions to the ophthalmology service. The on-call faculty/fellow must be notified of all cases that require surgery so that they may verify the diagnosis. (NOTE: The fellows are credentialed as junior faculty and should be documented as such only for after </w:t>
      </w:r>
      <w:proofErr w:type="gramStart"/>
      <w:r w:rsidRPr="004E3259">
        <w:rPr>
          <w:rFonts w:ascii="Arial" w:hAnsi="Arial" w:cs="Arial"/>
        </w:rPr>
        <w:t>hours</w:t>
      </w:r>
      <w:proofErr w:type="gramEnd"/>
      <w:r w:rsidRPr="004E3259">
        <w:rPr>
          <w:rFonts w:ascii="Arial" w:hAnsi="Arial" w:cs="Arial"/>
        </w:rPr>
        <w:t xml:space="preserve"> surgical cases and admissions). Dr Acierno, chief of the EKL/LSUSF ophthalmology service and Dr Fuller, chief of the vitreoretinal service, must be made aware of all after </w:t>
      </w:r>
      <w:proofErr w:type="gramStart"/>
      <w:r w:rsidRPr="004E3259">
        <w:rPr>
          <w:rFonts w:ascii="Arial" w:hAnsi="Arial" w:cs="Arial"/>
        </w:rPr>
        <w:t>hours</w:t>
      </w:r>
      <w:proofErr w:type="gramEnd"/>
      <w:r w:rsidRPr="004E3259">
        <w:rPr>
          <w:rFonts w:ascii="Arial" w:hAnsi="Arial" w:cs="Arial"/>
        </w:rPr>
        <w:t xml:space="preserve"> surgical cases that occur, type of admission, and hospital plan for the patient. The resident on call is instructed to know the appropriate procedures and hierarchy of supervisory command to follow. Thus, the program follows a chain of command concept in which first call residents are expected to call senior backup and fellows/faculty whenever there is a question of diagnosis or treatment.</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xml:space="preserve">2. The patient should be taken to the operating room as soon as they are medically stable and the supervising staff/fellow approves the surgical case and the operating room time. You may ask the nursing supervisor about the availability of O.R. time but </w:t>
      </w:r>
      <w:r w:rsidRPr="004E3259">
        <w:rPr>
          <w:rFonts w:ascii="Arial" w:hAnsi="Arial" w:cs="Arial"/>
          <w:b/>
          <w:u w:val="single"/>
        </w:rPr>
        <w:t>do not</w:t>
      </w:r>
      <w:r w:rsidRPr="004E3259">
        <w:rPr>
          <w:rFonts w:ascii="Arial" w:hAnsi="Arial" w:cs="Arial"/>
        </w:rPr>
        <w:t xml:space="preserve"> have the operating team or anesthesia called until the case is approved by the faculty/fellow.</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xml:space="preserve">3. Ophthalmic patients who require surgical intervention after hours </w:t>
      </w:r>
      <w:r w:rsidRPr="004E3259">
        <w:rPr>
          <w:rFonts w:ascii="Arial" w:hAnsi="Arial" w:cs="Arial"/>
        </w:rPr>
        <w:lastRenderedPageBreak/>
        <w:t xml:space="preserve">should be added to the OR schedule by contacting the hospital nursing supervisor. If the case is deemed urgent then, it should be scheduled as such. If the patient is being seen in the middle of the night and the ophthalmology service has dedicated operating room time the following day then, the attending/fellow may decide that the case will be performed during regular OR hours. This should occur </w:t>
      </w:r>
      <w:r w:rsidRPr="004E3259">
        <w:rPr>
          <w:rFonts w:ascii="Arial" w:hAnsi="Arial" w:cs="Arial"/>
          <w:b/>
        </w:rPr>
        <w:t>ONLY</w:t>
      </w:r>
      <w:r w:rsidRPr="004E3259">
        <w:rPr>
          <w:rFonts w:ascii="Arial" w:hAnsi="Arial" w:cs="Arial"/>
        </w:rPr>
        <w:t xml:space="preserve"> if it will not cause detriment to the patient and that the attending/fellow involved in the scheduled eye cases is notified so that they may ap</w:t>
      </w:r>
      <w:r w:rsidR="00020780">
        <w:rPr>
          <w:rFonts w:ascii="Arial" w:hAnsi="Arial" w:cs="Arial"/>
        </w:rPr>
        <w:t>prove of the change in their OR s</w:t>
      </w:r>
      <w:r w:rsidRPr="004E3259">
        <w:rPr>
          <w:rFonts w:ascii="Arial" w:hAnsi="Arial" w:cs="Arial"/>
        </w:rPr>
        <w:t>chedule.</w:t>
      </w:r>
      <w:r w:rsidR="00020780">
        <w:rPr>
          <w:rFonts w:ascii="Arial" w:hAnsi="Arial" w:cs="Arial"/>
        </w:rPr>
        <w:t xml:space="preserve">  E</w:t>
      </w:r>
      <w:r w:rsidRPr="004E3259">
        <w:rPr>
          <w:rFonts w:ascii="Arial" w:hAnsi="Arial" w:cs="Arial"/>
        </w:rPr>
        <w:t>ven then, the case must be added as an urgent case (1</w:t>
      </w:r>
      <w:r w:rsidRPr="004E3259">
        <w:rPr>
          <w:rFonts w:ascii="Arial" w:hAnsi="Arial" w:cs="Arial"/>
          <w:vertAlign w:val="superscript"/>
        </w:rPr>
        <w:t>st</w:t>
      </w:r>
      <w:r w:rsidRPr="004E3259">
        <w:rPr>
          <w:rFonts w:ascii="Arial" w:hAnsi="Arial" w:cs="Arial"/>
        </w:rPr>
        <w:t xml:space="preserve"> case) and therefore must precede all other routine scheduled eye cases for the day. Otherwise, if the case is added at the end of the scheduled ophthalmology cases, the hospital will no longer consider this patient as an urgent case. Any other emergencies (from any service) can potentially "bump" your added case, which is now deemed as routine.</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xml:space="preserve">4. A case that is deemed urgent may </w:t>
      </w:r>
      <w:r w:rsidRPr="004E3259">
        <w:rPr>
          <w:rFonts w:ascii="Arial" w:hAnsi="Arial" w:cs="Arial"/>
          <w:b/>
        </w:rPr>
        <w:t>NOT</w:t>
      </w:r>
      <w:r w:rsidRPr="004E3259">
        <w:rPr>
          <w:rFonts w:ascii="Arial" w:hAnsi="Arial" w:cs="Arial"/>
        </w:rPr>
        <w:t xml:space="preserve"> be added as a first case of the OR day if it causes another service's surgery case(s) to be cancelled. The only exception is if doctor-to-doctor communication between the services has occurred and the non-eye service has agreed to give up their OR time.</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5. Failure to follow this protocol will result in an explanation to the medical director and the risk of loss of ophthalmology operating room time.</w:t>
      </w:r>
    </w:p>
    <w:p w:rsidR="00F63860" w:rsidRPr="004E3259" w:rsidRDefault="00F63860" w:rsidP="004E3259">
      <w:pPr>
        <w:widowControl w:val="0"/>
        <w:autoSpaceDE w:val="0"/>
        <w:autoSpaceDN w:val="0"/>
        <w:adjustRightInd w:val="0"/>
        <w:rPr>
          <w:rFonts w:ascii="Arial" w:hAnsi="Arial" w:cs="Arial"/>
        </w:rPr>
      </w:pPr>
    </w:p>
    <w:p w:rsidR="00F63860" w:rsidRPr="004E3259" w:rsidRDefault="00F63860" w:rsidP="004E3259">
      <w:pPr>
        <w:widowControl w:val="0"/>
        <w:autoSpaceDE w:val="0"/>
        <w:autoSpaceDN w:val="0"/>
        <w:adjustRightInd w:val="0"/>
        <w:rPr>
          <w:rFonts w:ascii="Arial" w:hAnsi="Arial" w:cs="Arial"/>
          <w:b/>
        </w:rPr>
      </w:pPr>
      <w:r w:rsidRPr="004E3259">
        <w:rPr>
          <w:rFonts w:ascii="Arial" w:hAnsi="Arial" w:cs="Arial"/>
          <w:b/>
        </w:rPr>
        <w:t xml:space="preserve">ALL </w:t>
      </w:r>
      <w:proofErr w:type="gramStart"/>
      <w:r w:rsidRPr="004E3259">
        <w:rPr>
          <w:rFonts w:ascii="Arial" w:hAnsi="Arial" w:cs="Arial"/>
          <w:b/>
        </w:rPr>
        <w:t>After</w:t>
      </w:r>
      <w:proofErr w:type="gramEnd"/>
      <w:r w:rsidRPr="004E3259">
        <w:rPr>
          <w:rFonts w:ascii="Arial" w:hAnsi="Arial" w:cs="Arial"/>
          <w:b/>
        </w:rPr>
        <w:t xml:space="preserve"> hours SURGICAL CASES MUST HAVE FACULTY/FELLOW SUPERVISION</w:t>
      </w:r>
    </w:p>
    <w:p w:rsidR="00F63860" w:rsidRPr="004E3259" w:rsidRDefault="00F63860" w:rsidP="004E3259">
      <w:pPr>
        <w:widowControl w:val="0"/>
        <w:autoSpaceDE w:val="0"/>
        <w:autoSpaceDN w:val="0"/>
        <w:adjustRightInd w:val="0"/>
        <w:rPr>
          <w:rFonts w:ascii="Arial" w:hAnsi="Arial" w:cs="Arial"/>
        </w:rPr>
      </w:pP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Revised June 2009</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w:t>
      </w:r>
      <w:proofErr w:type="gramStart"/>
      <w:r w:rsidRPr="004E3259">
        <w:rPr>
          <w:rFonts w:ascii="Arial" w:hAnsi="Arial" w:cs="Arial"/>
        </w:rPr>
        <w:t>initial</w:t>
      </w:r>
      <w:proofErr w:type="gramEnd"/>
      <w:r w:rsidRPr="004E3259">
        <w:rPr>
          <w:rFonts w:ascii="Arial" w:hAnsi="Arial" w:cs="Arial"/>
        </w:rPr>
        <w:t xml:space="preserve"> date of memorandum 9/24/07)</w:t>
      </w:r>
    </w:p>
    <w:p w:rsidR="00F63860" w:rsidRDefault="00F63860" w:rsidP="004E3259">
      <w:pPr>
        <w:rPr>
          <w:rFonts w:ascii="Arial" w:hAnsi="Arial"/>
        </w:rPr>
      </w:pPr>
    </w:p>
    <w:p w:rsidR="00F63860" w:rsidRDefault="00F63860" w:rsidP="004E3259">
      <w:pPr>
        <w:rPr>
          <w:rFonts w:ascii="Arial" w:hAnsi="Arial"/>
          <w:b/>
        </w:rPr>
        <w:sectPr w:rsidR="00F63860" w:rsidSect="00A65BFA">
          <w:type w:val="continuous"/>
          <w:pgSz w:w="7920" w:h="12240" w:orient="landscape" w:code="1"/>
          <w:pgMar w:top="1152" w:right="835" w:bottom="1152" w:left="835" w:header="576" w:footer="0" w:gutter="0"/>
          <w:cols w:space="720"/>
          <w:titlePg/>
        </w:sectPr>
      </w:pPr>
    </w:p>
    <w:p w:rsidR="00F63860" w:rsidRPr="004E3259" w:rsidRDefault="00F63860" w:rsidP="00B0160A">
      <w:pPr>
        <w:tabs>
          <w:tab w:val="left" w:pos="2605"/>
        </w:tabs>
        <w:rPr>
          <w:rFonts w:ascii="Arial" w:hAnsi="Arial"/>
          <w:b/>
        </w:rPr>
      </w:pPr>
      <w:r w:rsidRPr="004E3259">
        <w:rPr>
          <w:rFonts w:ascii="Arial" w:hAnsi="Arial"/>
          <w:b/>
        </w:rPr>
        <w:lastRenderedPageBreak/>
        <w:t>EKL ER Consult Policy</w:t>
      </w:r>
      <w:r>
        <w:rPr>
          <w:rFonts w:ascii="Arial" w:hAnsi="Arial"/>
          <w:b/>
        </w:rPr>
        <w:tab/>
      </w:r>
    </w:p>
    <w:p w:rsidR="00F63860" w:rsidRDefault="00F63860" w:rsidP="004E3259">
      <w:pPr>
        <w:pStyle w:val="Header"/>
        <w:tabs>
          <w:tab w:val="clear" w:pos="4320"/>
          <w:tab w:val="clear" w:pos="8640"/>
        </w:tabs>
      </w:pPr>
    </w:p>
    <w:tbl>
      <w:tblPr>
        <w:tblW w:w="6768" w:type="dxa"/>
        <w:tblBorders>
          <w:top w:val="thinThickThinMediumGap" w:sz="24" w:space="0" w:color="auto"/>
          <w:left w:val="thinThickThinMediumGap" w:sz="24" w:space="0" w:color="auto"/>
          <w:bottom w:val="thinThickThinMediumGap" w:sz="24" w:space="0" w:color="auto"/>
          <w:right w:val="thinThickThinMediumGap" w:sz="24" w:space="0" w:color="auto"/>
          <w:insideH w:val="single" w:sz="6" w:space="0" w:color="auto"/>
          <w:insideV w:val="single" w:sz="6" w:space="0" w:color="auto"/>
        </w:tblBorders>
        <w:tblLayout w:type="fixed"/>
        <w:tblLook w:val="0000"/>
      </w:tblPr>
      <w:tblGrid>
        <w:gridCol w:w="3348"/>
        <w:gridCol w:w="630"/>
        <w:gridCol w:w="1530"/>
        <w:gridCol w:w="1260"/>
      </w:tblGrid>
      <w:tr w:rsidR="00F63860">
        <w:trPr>
          <w:cantSplit/>
        </w:trPr>
        <w:tc>
          <w:tcPr>
            <w:tcW w:w="3978" w:type="dxa"/>
            <w:gridSpan w:val="2"/>
            <w:tcBorders>
              <w:top w:val="thinThickThinMediumGap" w:sz="24" w:space="0" w:color="auto"/>
            </w:tcBorders>
          </w:tcPr>
          <w:p w:rsidR="00F63860" w:rsidRPr="004E3259" w:rsidRDefault="00F63860" w:rsidP="002B2C7A">
            <w:pPr>
              <w:pStyle w:val="Header"/>
              <w:jc w:val="center"/>
              <w:rPr>
                <w:rFonts w:ascii="Arial" w:hAnsi="Arial" w:cs="Arial"/>
                <w:b/>
                <w:sz w:val="18"/>
                <w:szCs w:val="18"/>
              </w:rPr>
            </w:pPr>
            <w:r w:rsidRPr="004E3259">
              <w:rPr>
                <w:rFonts w:ascii="Arial" w:hAnsi="Arial" w:cs="Arial"/>
                <w:b/>
                <w:sz w:val="18"/>
                <w:szCs w:val="18"/>
              </w:rPr>
              <w:t>EARK K. LONG MEDICAL CENTER</w:t>
            </w:r>
          </w:p>
        </w:tc>
        <w:tc>
          <w:tcPr>
            <w:tcW w:w="2790" w:type="dxa"/>
            <w:gridSpan w:val="2"/>
            <w:tcBorders>
              <w:top w:val="thinThickThinMediumGap" w:sz="24" w:space="0" w:color="auto"/>
            </w:tcBorders>
          </w:tcPr>
          <w:p w:rsidR="00F63860" w:rsidRPr="004E3259" w:rsidRDefault="00F63860" w:rsidP="002B2C7A">
            <w:pPr>
              <w:pStyle w:val="Header"/>
              <w:jc w:val="center"/>
              <w:rPr>
                <w:rFonts w:ascii="Arial" w:hAnsi="Arial" w:cs="Arial"/>
                <w:b/>
                <w:sz w:val="18"/>
                <w:szCs w:val="18"/>
              </w:rPr>
            </w:pPr>
          </w:p>
          <w:p w:rsidR="00F63860" w:rsidRPr="004E3259" w:rsidRDefault="00F63860" w:rsidP="002B2C7A">
            <w:pPr>
              <w:pStyle w:val="Header"/>
              <w:jc w:val="center"/>
              <w:rPr>
                <w:rFonts w:ascii="Arial" w:hAnsi="Arial" w:cs="Arial"/>
                <w:b/>
                <w:sz w:val="18"/>
                <w:szCs w:val="18"/>
              </w:rPr>
            </w:pPr>
            <w:r w:rsidRPr="004E3259">
              <w:rPr>
                <w:rFonts w:ascii="Arial" w:hAnsi="Arial" w:cs="Arial"/>
                <w:b/>
                <w:sz w:val="18"/>
                <w:szCs w:val="18"/>
              </w:rPr>
              <w:t>POLICIES AND PROCEDURES</w:t>
            </w:r>
          </w:p>
        </w:tc>
      </w:tr>
      <w:tr w:rsidR="00F63860">
        <w:trPr>
          <w:cantSplit/>
          <w:trHeight w:val="1110"/>
        </w:trPr>
        <w:tc>
          <w:tcPr>
            <w:tcW w:w="3978" w:type="dxa"/>
            <w:gridSpan w:val="2"/>
          </w:tcPr>
          <w:p w:rsidR="00F63860" w:rsidRPr="004E3259" w:rsidRDefault="00F63860" w:rsidP="002B2C7A">
            <w:pPr>
              <w:pStyle w:val="Header"/>
              <w:rPr>
                <w:rFonts w:ascii="Arial" w:hAnsi="Arial" w:cs="Arial"/>
                <w:b/>
                <w:sz w:val="18"/>
                <w:szCs w:val="18"/>
              </w:rPr>
            </w:pPr>
            <w:r w:rsidRPr="004E3259">
              <w:rPr>
                <w:rFonts w:ascii="Arial" w:hAnsi="Arial" w:cs="Arial"/>
                <w:sz w:val="18"/>
                <w:szCs w:val="18"/>
              </w:rPr>
              <w:t>SUBJECT: Consultation of Patients in the Emergency Department</w:t>
            </w:r>
          </w:p>
        </w:tc>
        <w:tc>
          <w:tcPr>
            <w:tcW w:w="2790" w:type="dxa"/>
            <w:gridSpan w:val="2"/>
          </w:tcPr>
          <w:p w:rsidR="00F63860" w:rsidRPr="004E3259" w:rsidRDefault="00F63860" w:rsidP="002B2C7A">
            <w:pPr>
              <w:pStyle w:val="Header"/>
              <w:spacing w:line="360" w:lineRule="auto"/>
              <w:rPr>
                <w:rFonts w:ascii="Arial" w:hAnsi="Arial" w:cs="Arial"/>
                <w:b/>
                <w:sz w:val="18"/>
                <w:szCs w:val="18"/>
              </w:rPr>
            </w:pPr>
            <w:r w:rsidRPr="004E3259">
              <w:rPr>
                <w:rFonts w:ascii="Arial" w:hAnsi="Arial" w:cs="Arial"/>
                <w:sz w:val="18"/>
                <w:szCs w:val="18"/>
              </w:rPr>
              <w:t xml:space="preserve"> DEPARTMENT:  Emergency Department</w:t>
            </w:r>
          </w:p>
          <w:p w:rsidR="00F63860" w:rsidRPr="004E3259" w:rsidRDefault="00F63860" w:rsidP="002B2C7A">
            <w:pPr>
              <w:pStyle w:val="Header"/>
              <w:rPr>
                <w:rFonts w:ascii="Arial" w:hAnsi="Arial" w:cs="Arial"/>
                <w:b/>
                <w:sz w:val="18"/>
                <w:szCs w:val="18"/>
              </w:rPr>
            </w:pPr>
            <w:r w:rsidRPr="004E3259">
              <w:rPr>
                <w:rFonts w:ascii="Arial" w:hAnsi="Arial" w:cs="Arial"/>
                <w:sz w:val="18"/>
                <w:szCs w:val="18"/>
              </w:rPr>
              <w:t xml:space="preserve"> POLICY NUMBER: </w:t>
            </w:r>
          </w:p>
        </w:tc>
      </w:tr>
      <w:tr w:rsidR="00F63860">
        <w:trPr>
          <w:cantSplit/>
        </w:trPr>
        <w:tc>
          <w:tcPr>
            <w:tcW w:w="3348" w:type="dxa"/>
          </w:tcPr>
          <w:p w:rsidR="00F63860" w:rsidRPr="004E3259" w:rsidRDefault="00F63860" w:rsidP="002B2C7A">
            <w:pPr>
              <w:pStyle w:val="Header"/>
              <w:rPr>
                <w:rFonts w:ascii="Arial" w:hAnsi="Arial" w:cs="Arial"/>
                <w:sz w:val="18"/>
                <w:szCs w:val="18"/>
              </w:rPr>
            </w:pPr>
            <w:r w:rsidRPr="004E3259">
              <w:rPr>
                <w:rFonts w:ascii="Arial" w:hAnsi="Arial" w:cs="Arial"/>
                <w:sz w:val="18"/>
                <w:szCs w:val="18"/>
              </w:rPr>
              <w:lastRenderedPageBreak/>
              <w:t>EFFECTIVE DATE:</w:t>
            </w:r>
          </w:p>
          <w:p w:rsidR="00F63860" w:rsidRPr="004E3259" w:rsidRDefault="00F63860" w:rsidP="002B2C7A">
            <w:pPr>
              <w:pStyle w:val="Header"/>
              <w:jc w:val="center"/>
              <w:rPr>
                <w:rFonts w:ascii="Arial" w:hAnsi="Arial" w:cs="Arial"/>
                <w:sz w:val="18"/>
                <w:szCs w:val="18"/>
              </w:rPr>
            </w:pPr>
            <w:r w:rsidRPr="004E3259">
              <w:rPr>
                <w:rFonts w:ascii="Arial" w:hAnsi="Arial" w:cs="Arial"/>
                <w:sz w:val="18"/>
                <w:szCs w:val="18"/>
              </w:rPr>
              <w:t>12/93</w:t>
            </w:r>
          </w:p>
        </w:tc>
        <w:tc>
          <w:tcPr>
            <w:tcW w:w="2160" w:type="dxa"/>
            <w:gridSpan w:val="2"/>
          </w:tcPr>
          <w:p w:rsidR="00F63860" w:rsidRPr="004E3259" w:rsidRDefault="00F63860" w:rsidP="002B2C7A">
            <w:pPr>
              <w:pStyle w:val="Header"/>
              <w:rPr>
                <w:rFonts w:ascii="Arial" w:hAnsi="Arial" w:cs="Arial"/>
                <w:sz w:val="18"/>
                <w:szCs w:val="18"/>
              </w:rPr>
            </w:pPr>
            <w:r w:rsidRPr="004E3259">
              <w:rPr>
                <w:rFonts w:ascii="Arial" w:hAnsi="Arial" w:cs="Arial"/>
                <w:sz w:val="18"/>
                <w:szCs w:val="18"/>
              </w:rPr>
              <w:t xml:space="preserve">REVISION DATE: </w:t>
            </w:r>
          </w:p>
          <w:p w:rsidR="00F63860" w:rsidRPr="004E3259" w:rsidRDefault="00F63860" w:rsidP="002B2C7A">
            <w:pPr>
              <w:pStyle w:val="Header"/>
              <w:jc w:val="center"/>
              <w:rPr>
                <w:rFonts w:ascii="Arial" w:hAnsi="Arial" w:cs="Arial"/>
                <w:sz w:val="18"/>
                <w:szCs w:val="18"/>
              </w:rPr>
            </w:pPr>
            <w:r w:rsidRPr="004E3259">
              <w:rPr>
                <w:rFonts w:ascii="Arial" w:hAnsi="Arial" w:cs="Arial"/>
                <w:sz w:val="18"/>
                <w:szCs w:val="18"/>
              </w:rPr>
              <w:t>06/09</w:t>
            </w:r>
          </w:p>
        </w:tc>
        <w:tc>
          <w:tcPr>
            <w:tcW w:w="1260" w:type="dxa"/>
          </w:tcPr>
          <w:p w:rsidR="00F63860" w:rsidRPr="004E3259" w:rsidRDefault="00F63860" w:rsidP="002B2C7A">
            <w:pPr>
              <w:pStyle w:val="Header"/>
              <w:rPr>
                <w:rFonts w:ascii="Arial" w:hAnsi="Arial" w:cs="Arial"/>
                <w:sz w:val="18"/>
                <w:szCs w:val="18"/>
              </w:rPr>
            </w:pPr>
            <w:r w:rsidRPr="004E3259">
              <w:rPr>
                <w:rFonts w:ascii="Arial" w:hAnsi="Arial" w:cs="Arial"/>
                <w:sz w:val="18"/>
                <w:szCs w:val="18"/>
              </w:rPr>
              <w:t xml:space="preserve">ORIGIN DATE: </w:t>
            </w:r>
          </w:p>
          <w:p w:rsidR="00F63860" w:rsidRPr="004E3259" w:rsidRDefault="00F63860" w:rsidP="002B2C7A">
            <w:pPr>
              <w:pStyle w:val="Header"/>
              <w:jc w:val="center"/>
              <w:rPr>
                <w:rFonts w:ascii="Arial" w:hAnsi="Arial" w:cs="Arial"/>
                <w:sz w:val="18"/>
                <w:szCs w:val="18"/>
              </w:rPr>
            </w:pPr>
            <w:r w:rsidRPr="004E3259">
              <w:rPr>
                <w:rFonts w:ascii="Arial" w:hAnsi="Arial" w:cs="Arial"/>
                <w:sz w:val="18"/>
                <w:szCs w:val="18"/>
              </w:rPr>
              <w:t>1/87</w:t>
            </w:r>
          </w:p>
        </w:tc>
      </w:tr>
      <w:tr w:rsidR="00F63860">
        <w:trPr>
          <w:cantSplit/>
        </w:trPr>
        <w:tc>
          <w:tcPr>
            <w:tcW w:w="5508" w:type="dxa"/>
            <w:gridSpan w:val="3"/>
          </w:tcPr>
          <w:p w:rsidR="00F63860" w:rsidRPr="004E3259" w:rsidRDefault="00F63860" w:rsidP="002B2C7A">
            <w:pPr>
              <w:pStyle w:val="Header"/>
              <w:rPr>
                <w:rFonts w:ascii="Arial" w:hAnsi="Arial" w:cs="Arial"/>
                <w:b/>
                <w:sz w:val="18"/>
                <w:szCs w:val="18"/>
              </w:rPr>
            </w:pPr>
            <w:r w:rsidRPr="004E3259">
              <w:rPr>
                <w:rFonts w:ascii="Arial" w:hAnsi="Arial" w:cs="Arial"/>
                <w:sz w:val="18"/>
                <w:szCs w:val="18"/>
              </w:rPr>
              <w:t xml:space="preserve">REFERENCE </w:t>
            </w:r>
          </w:p>
        </w:tc>
        <w:tc>
          <w:tcPr>
            <w:tcW w:w="1260" w:type="dxa"/>
          </w:tcPr>
          <w:p w:rsidR="00F63860" w:rsidRPr="004E3259" w:rsidRDefault="00F63860" w:rsidP="002B2C7A">
            <w:pPr>
              <w:pStyle w:val="Header"/>
              <w:rPr>
                <w:rFonts w:ascii="Arial" w:hAnsi="Arial" w:cs="Arial"/>
                <w:sz w:val="18"/>
                <w:szCs w:val="18"/>
              </w:rPr>
            </w:pPr>
            <w:r w:rsidRPr="004E3259">
              <w:rPr>
                <w:rFonts w:ascii="Arial" w:hAnsi="Arial" w:cs="Arial"/>
                <w:sz w:val="18"/>
                <w:szCs w:val="18"/>
              </w:rPr>
              <w:t xml:space="preserve">Page   </w:t>
            </w:r>
            <w:r w:rsidR="00E83DFE" w:rsidRPr="004E3259">
              <w:rPr>
                <w:rStyle w:val="PageNumber"/>
                <w:rFonts w:ascii="Arial" w:hAnsi="Arial" w:cs="Arial"/>
                <w:sz w:val="18"/>
                <w:szCs w:val="18"/>
              </w:rPr>
              <w:fldChar w:fldCharType="begin"/>
            </w:r>
            <w:r w:rsidRPr="004E3259">
              <w:rPr>
                <w:rStyle w:val="PageNumber"/>
                <w:rFonts w:ascii="Arial" w:hAnsi="Arial" w:cs="Arial"/>
                <w:sz w:val="18"/>
                <w:szCs w:val="18"/>
              </w:rPr>
              <w:instrText xml:space="preserve"> PAGE </w:instrText>
            </w:r>
            <w:r w:rsidR="00E83DFE" w:rsidRPr="004E3259">
              <w:rPr>
                <w:rStyle w:val="PageNumber"/>
                <w:rFonts w:ascii="Arial" w:hAnsi="Arial" w:cs="Arial"/>
                <w:sz w:val="18"/>
                <w:szCs w:val="18"/>
              </w:rPr>
              <w:fldChar w:fldCharType="separate"/>
            </w:r>
            <w:r>
              <w:rPr>
                <w:rStyle w:val="PageNumber"/>
                <w:rFonts w:ascii="Arial" w:hAnsi="Arial" w:cs="Arial"/>
                <w:noProof/>
                <w:sz w:val="18"/>
                <w:szCs w:val="18"/>
              </w:rPr>
              <w:t>32</w:t>
            </w:r>
            <w:r w:rsidR="00E83DFE" w:rsidRPr="004E3259">
              <w:rPr>
                <w:rStyle w:val="PageNumber"/>
                <w:rFonts w:ascii="Arial" w:hAnsi="Arial" w:cs="Arial"/>
                <w:sz w:val="18"/>
                <w:szCs w:val="18"/>
              </w:rPr>
              <w:fldChar w:fldCharType="end"/>
            </w:r>
            <w:r w:rsidRPr="004E3259">
              <w:rPr>
                <w:rFonts w:ascii="Arial" w:hAnsi="Arial" w:cs="Arial"/>
                <w:sz w:val="18"/>
                <w:szCs w:val="18"/>
              </w:rPr>
              <w:t xml:space="preserve">   of   2</w:t>
            </w:r>
          </w:p>
        </w:tc>
      </w:tr>
      <w:tr w:rsidR="00F63860">
        <w:trPr>
          <w:cantSplit/>
        </w:trPr>
        <w:tc>
          <w:tcPr>
            <w:tcW w:w="6768" w:type="dxa"/>
            <w:gridSpan w:val="4"/>
            <w:tcBorders>
              <w:bottom w:val="thinThickThinMediumGap" w:sz="24" w:space="0" w:color="auto"/>
            </w:tcBorders>
          </w:tcPr>
          <w:p w:rsidR="00F63860" w:rsidRPr="004E3259" w:rsidRDefault="00F63860" w:rsidP="002B2C7A">
            <w:pPr>
              <w:pStyle w:val="Header"/>
              <w:rPr>
                <w:rFonts w:ascii="Arial" w:hAnsi="Arial" w:cs="Arial"/>
                <w:sz w:val="18"/>
                <w:szCs w:val="18"/>
              </w:rPr>
            </w:pPr>
            <w:r w:rsidRPr="004E3259">
              <w:rPr>
                <w:rFonts w:ascii="Arial" w:hAnsi="Arial" w:cs="Arial"/>
                <w:sz w:val="18"/>
                <w:szCs w:val="18"/>
              </w:rPr>
              <w:t>APPROVED:</w:t>
            </w:r>
          </w:p>
          <w:p w:rsidR="00F63860" w:rsidRPr="004E3259" w:rsidRDefault="00F63860" w:rsidP="002B2C7A">
            <w:pPr>
              <w:pStyle w:val="Header"/>
              <w:jc w:val="right"/>
              <w:rPr>
                <w:rFonts w:ascii="Arial" w:hAnsi="Arial" w:cs="Arial"/>
                <w:i/>
                <w:sz w:val="18"/>
                <w:szCs w:val="18"/>
              </w:rPr>
            </w:pPr>
          </w:p>
        </w:tc>
      </w:tr>
    </w:tbl>
    <w:p w:rsidR="00F63860" w:rsidRPr="004E3259" w:rsidRDefault="00F63860" w:rsidP="004E3259">
      <w:pPr>
        <w:rPr>
          <w:rFonts w:ascii="Arial" w:hAnsi="Arial" w:cs="Arial"/>
        </w:rPr>
      </w:pPr>
    </w:p>
    <w:p w:rsidR="00F63860" w:rsidRPr="004E3259" w:rsidRDefault="00F63860" w:rsidP="004E3259">
      <w:pPr>
        <w:rPr>
          <w:rFonts w:ascii="Arial" w:hAnsi="Arial" w:cs="Arial"/>
          <w:b/>
        </w:rPr>
      </w:pPr>
      <w:r w:rsidRPr="004E3259">
        <w:rPr>
          <w:rFonts w:ascii="Arial" w:hAnsi="Arial" w:cs="Arial"/>
          <w:b/>
        </w:rPr>
        <w:t>PURPOSE</w:t>
      </w:r>
    </w:p>
    <w:p w:rsidR="00F63860" w:rsidRPr="004E3259" w:rsidRDefault="00F63860" w:rsidP="004E3259">
      <w:pPr>
        <w:rPr>
          <w:rFonts w:ascii="Arial" w:hAnsi="Arial" w:cs="Arial"/>
          <w:sz w:val="24"/>
        </w:rPr>
      </w:pPr>
    </w:p>
    <w:p w:rsidR="00F63860" w:rsidRPr="004E3259" w:rsidRDefault="00F63860" w:rsidP="004E3259">
      <w:pPr>
        <w:rPr>
          <w:rFonts w:ascii="Arial" w:hAnsi="Arial" w:cs="Arial"/>
        </w:rPr>
      </w:pPr>
      <w:r w:rsidRPr="004E3259">
        <w:rPr>
          <w:rFonts w:ascii="Arial" w:hAnsi="Arial" w:cs="Arial"/>
        </w:rPr>
        <w:t xml:space="preserve">To provide timely care and admission to patients in the Emergency Department </w:t>
      </w:r>
      <w:proofErr w:type="gramStart"/>
      <w:r w:rsidRPr="004E3259">
        <w:rPr>
          <w:rFonts w:ascii="Arial" w:hAnsi="Arial" w:cs="Arial"/>
        </w:rPr>
        <w:t>that need</w:t>
      </w:r>
      <w:proofErr w:type="gramEnd"/>
      <w:r w:rsidRPr="004E3259">
        <w:rPr>
          <w:rFonts w:ascii="Arial" w:hAnsi="Arial" w:cs="Arial"/>
        </w:rPr>
        <w:t xml:space="preserve"> to be medically treated as an inpatient or any patient requiring close follow-up.</w:t>
      </w:r>
    </w:p>
    <w:p w:rsidR="00F63860" w:rsidRPr="004E3259" w:rsidRDefault="00F63860" w:rsidP="004E3259">
      <w:pPr>
        <w:rPr>
          <w:rFonts w:ascii="Arial" w:hAnsi="Arial" w:cs="Arial"/>
        </w:rPr>
      </w:pPr>
    </w:p>
    <w:p w:rsidR="00F63860" w:rsidRPr="004E3259" w:rsidRDefault="00F63860" w:rsidP="004E3259">
      <w:pPr>
        <w:rPr>
          <w:rFonts w:ascii="Arial" w:hAnsi="Arial" w:cs="Arial"/>
          <w:b/>
        </w:rPr>
      </w:pPr>
      <w:r w:rsidRPr="004E3259">
        <w:rPr>
          <w:rFonts w:ascii="Arial" w:hAnsi="Arial" w:cs="Arial"/>
          <w:b/>
        </w:rPr>
        <w:t>POLICY</w:t>
      </w:r>
    </w:p>
    <w:p w:rsidR="00F63860" w:rsidRPr="004E3259" w:rsidRDefault="00F63860" w:rsidP="004E3259">
      <w:pPr>
        <w:rPr>
          <w:rFonts w:ascii="Arial" w:hAnsi="Arial" w:cs="Arial"/>
          <w:b/>
        </w:rPr>
      </w:pPr>
    </w:p>
    <w:p w:rsidR="00F63860" w:rsidRPr="004E3259" w:rsidRDefault="00F63860" w:rsidP="004E3259">
      <w:pPr>
        <w:rPr>
          <w:rFonts w:ascii="Arial" w:hAnsi="Arial" w:cs="Arial"/>
        </w:rPr>
      </w:pPr>
      <w:r w:rsidRPr="004E3259">
        <w:rPr>
          <w:rFonts w:ascii="Arial" w:hAnsi="Arial" w:cs="Arial"/>
        </w:rPr>
        <w:t>A.</w:t>
      </w:r>
      <w:r w:rsidRPr="004E3259">
        <w:rPr>
          <w:rFonts w:ascii="Arial" w:hAnsi="Arial" w:cs="Arial"/>
        </w:rPr>
        <w:tab/>
        <w:t>Consultants will be called as soon as it is evident that a patient will need consultation.  Appropriate work up will be initiated by the Emergency Department and a pink consultation sheet is generated.</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B.</w:t>
      </w:r>
      <w:r w:rsidRPr="004E3259">
        <w:rPr>
          <w:rFonts w:ascii="Arial" w:hAnsi="Arial" w:cs="Arial"/>
        </w:rPr>
        <w:tab/>
        <w:t>All consultations are to be written on pink consultation sheets.  If the patient is admitted, the pink consultation sheet is not necessary.</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C.</w:t>
      </w:r>
      <w:r w:rsidRPr="004E3259">
        <w:rPr>
          <w:rFonts w:ascii="Arial" w:hAnsi="Arial" w:cs="Arial"/>
        </w:rPr>
        <w:tab/>
        <w:t>If the consultant has not come to see the patient within one (1) hour of being paged, the doctor on 2</w:t>
      </w:r>
      <w:r w:rsidRPr="004E3259">
        <w:rPr>
          <w:rFonts w:ascii="Arial" w:hAnsi="Arial" w:cs="Arial"/>
          <w:vertAlign w:val="superscript"/>
        </w:rPr>
        <w:t>nd</w:t>
      </w:r>
      <w:r w:rsidRPr="004E3259">
        <w:rPr>
          <w:rFonts w:ascii="Arial" w:hAnsi="Arial" w:cs="Arial"/>
        </w:rPr>
        <w:t xml:space="preserve"> call will be consulted.</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D.</w:t>
      </w:r>
      <w:r w:rsidRPr="004E3259">
        <w:rPr>
          <w:rFonts w:ascii="Arial" w:hAnsi="Arial" w:cs="Arial"/>
        </w:rPr>
        <w:tab/>
        <w:t>If the Emergency Department physician wants an immediate answer to consult (emergency situation, he/she should page the resident on call STAT to the Emergency Department.</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E.</w:t>
      </w:r>
      <w:r w:rsidRPr="004E3259">
        <w:rPr>
          <w:rFonts w:ascii="Arial" w:hAnsi="Arial" w:cs="Arial"/>
        </w:rPr>
        <w:tab/>
        <w:t>There will be special cases when a consultant cannot see the patient within the above specified period of time.  The Emergency Department physician must decide how urgently the consult should be answered before proceeding up the ladder.  (Clinics, staff rounds, ward rounds, etc. do not constitute special cases).</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F.</w:t>
      </w:r>
      <w:r w:rsidRPr="004E3259">
        <w:rPr>
          <w:rFonts w:ascii="Arial" w:hAnsi="Arial" w:cs="Arial"/>
        </w:rPr>
        <w:tab/>
        <w:t>All Surgery consults are to be directed specifically to the 3</w:t>
      </w:r>
      <w:r w:rsidRPr="004E3259">
        <w:rPr>
          <w:rFonts w:ascii="Arial" w:hAnsi="Arial" w:cs="Arial"/>
          <w:vertAlign w:val="superscript"/>
        </w:rPr>
        <w:t>rd</w:t>
      </w:r>
      <w:r w:rsidRPr="004E3259">
        <w:rPr>
          <w:rFonts w:ascii="Arial" w:hAnsi="Arial" w:cs="Arial"/>
        </w:rPr>
        <w:t xml:space="preserve"> year surgery resident or above.</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G.</w:t>
      </w:r>
      <w:r w:rsidRPr="004E3259">
        <w:rPr>
          <w:rFonts w:ascii="Arial" w:hAnsi="Arial" w:cs="Arial"/>
        </w:rPr>
        <w:tab/>
        <w:t xml:space="preserve">Once a specific service has been consulted by the emergency physician, it is the responsibility of the service consulted to complete </w:t>
      </w:r>
      <w:r w:rsidRPr="004E3259">
        <w:rPr>
          <w:rFonts w:ascii="Arial" w:hAnsi="Arial" w:cs="Arial"/>
        </w:rPr>
        <w:lastRenderedPageBreak/>
        <w:t>management of the patient.  If the patient is to be discharged, the consultant will write and sign the emergency department discharge sheet, schedule appropriate follow-up for the patient and write the necessary prescriptions.  If another service or further work-up is required, the consultant will be responsible for implementing the required care.</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H.</w:t>
      </w:r>
      <w:r w:rsidRPr="004E3259">
        <w:rPr>
          <w:rFonts w:ascii="Arial" w:hAnsi="Arial" w:cs="Arial"/>
        </w:rPr>
        <w:tab/>
        <w:t>Charts (Hospital char</w:t>
      </w:r>
      <w:r w:rsidR="00852F25">
        <w:rPr>
          <w:rFonts w:ascii="Arial" w:hAnsi="Arial" w:cs="Arial"/>
        </w:rPr>
        <w:t>ts</w:t>
      </w:r>
      <w:r w:rsidRPr="004E3259">
        <w:rPr>
          <w:rFonts w:ascii="Arial" w:hAnsi="Arial" w:cs="Arial"/>
        </w:rPr>
        <w:t>, Emergency Department records, lab results, and consult sheets) will be held for all patients discharged by the medicine service.  These charts will be presented to the Medicine staff on the next working day.</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I.</w:t>
      </w:r>
      <w:r w:rsidRPr="004E3259">
        <w:rPr>
          <w:rFonts w:ascii="Arial" w:hAnsi="Arial" w:cs="Arial"/>
        </w:rPr>
        <w:tab/>
        <w:t>Any disagreement between services as to who will admit the patient should be directed to the senior resident on call.  If an agreement cannot be reached within a reasonable period of time (less than 30 minutes), the staff physicians of the involved services should be contacted by the respective consultants.  If the issue is not resolved at this level, then the Medical Director of the hospital shall be called to render a decision.</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J.</w:t>
      </w:r>
      <w:r w:rsidRPr="004E3259">
        <w:rPr>
          <w:rFonts w:ascii="Arial" w:hAnsi="Arial" w:cs="Arial"/>
        </w:rPr>
        <w:tab/>
        <w:t>The Emergency Department staff physician(s) are to be personally informed of the planned disposition by the consultant.  Disagreements of disposition decisions will be referred first to the next higher resident on duty.  If there is still disagreement, then the staff physician on call for the service will be contacted.  If a problem still exist</w:t>
      </w:r>
      <w:r w:rsidR="00852F25">
        <w:rPr>
          <w:rFonts w:ascii="Arial" w:hAnsi="Arial" w:cs="Arial"/>
        </w:rPr>
        <w:t>s</w:t>
      </w:r>
      <w:r w:rsidRPr="004E3259">
        <w:rPr>
          <w:rFonts w:ascii="Arial" w:hAnsi="Arial" w:cs="Arial"/>
        </w:rPr>
        <w:t>, the Medical Director will be called to render a decision.</w:t>
      </w:r>
    </w:p>
    <w:bookmarkEnd w:id="77"/>
    <w:bookmarkEnd w:id="78"/>
    <w:p w:rsidR="00F63860" w:rsidRDefault="00F63860" w:rsidP="00EE002B">
      <w:pPr>
        <w:rPr>
          <w:rFonts w:ascii="Arial" w:hAnsi="Arial" w:cs="Arial"/>
        </w:rPr>
      </w:pPr>
    </w:p>
    <w:p w:rsidR="00F63860" w:rsidRPr="00B0160A" w:rsidRDefault="00F63860" w:rsidP="00EE002B">
      <w:pPr>
        <w:pStyle w:val="Heading2"/>
      </w:pPr>
      <w:bookmarkStart w:id="84" w:name="_Toc198646630"/>
      <w:bookmarkStart w:id="85" w:name="_Toc198648521"/>
      <w:bookmarkStart w:id="86" w:name="_Toc198648601"/>
      <w:bookmarkStart w:id="87" w:name="_Toc269890292"/>
      <w:r w:rsidRPr="00B0160A">
        <w:t>O</w:t>
      </w:r>
      <w:bookmarkEnd w:id="84"/>
      <w:r w:rsidRPr="00B0160A">
        <w:t>chsner Glaucoma</w:t>
      </w:r>
      <w:bookmarkEnd w:id="85"/>
      <w:bookmarkEnd w:id="86"/>
      <w:bookmarkEnd w:id="87"/>
    </w:p>
    <w:p w:rsidR="00F63860" w:rsidRPr="00B0160A" w:rsidRDefault="00F63860" w:rsidP="00EE002B">
      <w:pPr>
        <w:rPr>
          <w:rFonts w:ascii="Arial" w:hAnsi="Arial" w:cs="Arial"/>
        </w:rPr>
      </w:pPr>
      <w:r w:rsidRPr="00B0160A">
        <w:rPr>
          <w:rFonts w:ascii="Arial" w:hAnsi="Arial" w:cs="Arial"/>
        </w:rPr>
        <w:t>Staff:</w:t>
      </w:r>
      <w:r w:rsidRPr="00B0160A">
        <w:rPr>
          <w:rFonts w:ascii="Arial" w:hAnsi="Arial" w:cs="Arial"/>
        </w:rPr>
        <w:tab/>
      </w:r>
      <w:r w:rsidRPr="00B0160A">
        <w:rPr>
          <w:rFonts w:ascii="Arial" w:hAnsi="Arial" w:cs="Arial"/>
        </w:rPr>
        <w:tab/>
      </w:r>
      <w:r w:rsidRPr="00B0160A">
        <w:rPr>
          <w:rFonts w:ascii="Arial" w:hAnsi="Arial" w:cs="Arial"/>
        </w:rPr>
        <w:tab/>
        <w:t>K Loftfield, J Nussdorf</w:t>
      </w:r>
    </w:p>
    <w:p w:rsidR="00F63860" w:rsidRPr="00B0160A" w:rsidRDefault="00F63860" w:rsidP="00EE002B">
      <w:pPr>
        <w:rPr>
          <w:rFonts w:ascii="Arial" w:hAnsi="Arial" w:cs="Arial"/>
        </w:rPr>
      </w:pPr>
      <w:r w:rsidRPr="00B0160A">
        <w:rPr>
          <w:rFonts w:ascii="Arial" w:hAnsi="Arial" w:cs="Arial"/>
        </w:rPr>
        <w:t>Location:</w:t>
      </w:r>
      <w:r w:rsidRPr="00B0160A">
        <w:rPr>
          <w:rFonts w:ascii="Arial" w:hAnsi="Arial" w:cs="Arial"/>
        </w:rPr>
        <w:tab/>
      </w:r>
      <w:r w:rsidRPr="00B0160A">
        <w:rPr>
          <w:rFonts w:ascii="Arial" w:hAnsi="Arial" w:cs="Arial"/>
        </w:rPr>
        <w:tab/>
        <w:t>Ochsner Medical Center, New Orleans</w:t>
      </w:r>
    </w:p>
    <w:p w:rsidR="00F63860" w:rsidRPr="00B0160A" w:rsidRDefault="00F63860" w:rsidP="00EE002B">
      <w:pPr>
        <w:rPr>
          <w:rFonts w:ascii="Arial" w:hAnsi="Arial" w:cs="Arial"/>
        </w:rPr>
      </w:pPr>
      <w:r w:rsidRPr="00B0160A">
        <w:rPr>
          <w:rFonts w:ascii="Arial" w:hAnsi="Arial" w:cs="Arial"/>
        </w:rPr>
        <w:t>Clinic Days:</w:t>
      </w:r>
      <w:r w:rsidRPr="00B0160A">
        <w:rPr>
          <w:rFonts w:ascii="Arial" w:hAnsi="Arial" w:cs="Arial"/>
        </w:rPr>
        <w:tab/>
      </w:r>
      <w:r w:rsidRPr="00B0160A">
        <w:rPr>
          <w:rFonts w:ascii="Arial" w:hAnsi="Arial" w:cs="Arial"/>
        </w:rPr>
        <w:tab/>
        <w:t>T - F</w:t>
      </w:r>
    </w:p>
    <w:p w:rsidR="00F63860" w:rsidRPr="00B0160A" w:rsidRDefault="00F63860" w:rsidP="00EE002B">
      <w:pPr>
        <w:rPr>
          <w:rFonts w:ascii="Arial" w:hAnsi="Arial" w:cs="Arial"/>
        </w:rPr>
      </w:pPr>
      <w:r w:rsidRPr="00B0160A">
        <w:rPr>
          <w:rFonts w:ascii="Arial" w:hAnsi="Arial" w:cs="Arial"/>
        </w:rPr>
        <w:t>Surgery Days:</w:t>
      </w:r>
      <w:r w:rsidRPr="00B0160A">
        <w:rPr>
          <w:rFonts w:ascii="Arial" w:hAnsi="Arial" w:cs="Arial"/>
        </w:rPr>
        <w:tab/>
      </w:r>
      <w:r w:rsidRPr="00B0160A">
        <w:rPr>
          <w:rFonts w:ascii="Arial" w:hAnsi="Arial" w:cs="Arial"/>
        </w:rPr>
        <w:tab/>
        <w:t>M</w:t>
      </w:r>
    </w:p>
    <w:p w:rsidR="00F63860" w:rsidRPr="00B0160A" w:rsidRDefault="00F63860" w:rsidP="00EE002B">
      <w:pPr>
        <w:rPr>
          <w:rFonts w:ascii="Arial" w:hAnsi="Arial" w:cs="Arial"/>
        </w:rPr>
      </w:pPr>
      <w:r w:rsidRPr="00B0160A">
        <w:rPr>
          <w:rFonts w:ascii="Arial" w:hAnsi="Arial" w:cs="Arial"/>
        </w:rPr>
        <w:t>Research Days:</w:t>
      </w:r>
      <w:r w:rsidRPr="00B0160A">
        <w:rPr>
          <w:rFonts w:ascii="Arial" w:hAnsi="Arial" w:cs="Arial"/>
        </w:rPr>
        <w:tab/>
      </w:r>
      <w:r w:rsidRPr="00B0160A">
        <w:rPr>
          <w:rFonts w:ascii="Arial" w:hAnsi="Arial" w:cs="Arial"/>
        </w:rPr>
        <w:tab/>
        <w:t>If any open day</w:t>
      </w:r>
    </w:p>
    <w:p w:rsidR="00F63860" w:rsidRPr="00B0160A" w:rsidRDefault="00F63860" w:rsidP="00EE002B">
      <w:pPr>
        <w:rPr>
          <w:rFonts w:ascii="Arial" w:hAnsi="Arial" w:cs="Arial"/>
        </w:rPr>
      </w:pPr>
      <w:r w:rsidRPr="00B0160A">
        <w:rPr>
          <w:rFonts w:ascii="Arial" w:hAnsi="Arial" w:cs="Arial"/>
        </w:rPr>
        <w:t>Call:</w:t>
      </w:r>
      <w:r w:rsidRPr="00B0160A">
        <w:rPr>
          <w:rFonts w:ascii="Arial" w:hAnsi="Arial" w:cs="Arial"/>
        </w:rPr>
        <w:tab/>
      </w:r>
      <w:r w:rsidRPr="00B0160A">
        <w:rPr>
          <w:rFonts w:ascii="Arial" w:hAnsi="Arial" w:cs="Arial"/>
        </w:rPr>
        <w:tab/>
      </w:r>
      <w:r w:rsidRPr="00B0160A">
        <w:rPr>
          <w:rFonts w:ascii="Arial" w:hAnsi="Arial" w:cs="Arial"/>
        </w:rPr>
        <w:tab/>
        <w:t>First beeper every third day</w:t>
      </w:r>
    </w:p>
    <w:p w:rsidR="00F63860" w:rsidRPr="00B0160A" w:rsidRDefault="00F63860" w:rsidP="00EE002B">
      <w:pPr>
        <w:rPr>
          <w:rFonts w:ascii="Arial" w:hAnsi="Arial" w:cs="Arial"/>
        </w:rPr>
      </w:pPr>
      <w:r w:rsidRPr="00B0160A">
        <w:rPr>
          <w:rFonts w:ascii="Arial" w:hAnsi="Arial" w:cs="Arial"/>
        </w:rPr>
        <w:t>Specialty Clinic:</w:t>
      </w:r>
      <w:r w:rsidRPr="00B0160A">
        <w:rPr>
          <w:rFonts w:ascii="Arial" w:hAnsi="Arial" w:cs="Arial"/>
        </w:rPr>
        <w:tab/>
      </w:r>
      <w:r w:rsidRPr="00B0160A">
        <w:rPr>
          <w:rFonts w:ascii="Arial" w:hAnsi="Arial" w:cs="Arial"/>
        </w:rPr>
        <w:tab/>
        <w:t>None</w:t>
      </w:r>
    </w:p>
    <w:p w:rsidR="00F63860" w:rsidRPr="00B0160A" w:rsidRDefault="00F63860" w:rsidP="00EE002B">
      <w:pPr>
        <w:rPr>
          <w:rFonts w:ascii="Arial" w:hAnsi="Arial" w:cs="Arial"/>
        </w:rPr>
      </w:pPr>
      <w:r w:rsidRPr="00B0160A">
        <w:rPr>
          <w:rFonts w:ascii="Arial" w:hAnsi="Arial" w:cs="Arial"/>
        </w:rPr>
        <w:t>Residents:</w:t>
      </w:r>
      <w:r w:rsidRPr="00B0160A">
        <w:rPr>
          <w:rFonts w:ascii="Arial" w:hAnsi="Arial" w:cs="Arial"/>
        </w:rPr>
        <w:tab/>
      </w:r>
      <w:r w:rsidRPr="00B0160A">
        <w:rPr>
          <w:rFonts w:ascii="Arial" w:hAnsi="Arial" w:cs="Arial"/>
        </w:rPr>
        <w:tab/>
        <w:t>Year 1</w:t>
      </w:r>
    </w:p>
    <w:p w:rsidR="00F63860" w:rsidRPr="00B0160A" w:rsidRDefault="00F63860" w:rsidP="00EE002B">
      <w:pPr>
        <w:rPr>
          <w:rFonts w:ascii="Arial" w:hAnsi="Arial" w:cs="Arial"/>
        </w:rPr>
      </w:pPr>
      <w:r w:rsidRPr="00B0160A">
        <w:rPr>
          <w:rFonts w:ascii="Arial" w:hAnsi="Arial" w:cs="Arial"/>
        </w:rPr>
        <w:t xml:space="preserve">Address: </w:t>
      </w:r>
      <w:r w:rsidRPr="00B0160A">
        <w:rPr>
          <w:rFonts w:ascii="Arial" w:hAnsi="Arial" w:cs="Arial"/>
        </w:rPr>
        <w:tab/>
      </w:r>
      <w:r w:rsidRPr="00B0160A">
        <w:rPr>
          <w:rFonts w:ascii="Arial" w:hAnsi="Arial" w:cs="Arial"/>
        </w:rPr>
        <w:tab/>
        <w:t>1514 Jefferson Highway</w:t>
      </w:r>
    </w:p>
    <w:p w:rsidR="00F63860" w:rsidRPr="00B0160A" w:rsidRDefault="00F63860" w:rsidP="00EE002B">
      <w:pPr>
        <w:rPr>
          <w:rFonts w:ascii="Arial" w:hAnsi="Arial" w:cs="Arial"/>
        </w:rPr>
      </w:pPr>
      <w:r w:rsidRPr="00B0160A">
        <w:rPr>
          <w:rFonts w:ascii="Arial" w:hAnsi="Arial" w:cs="Arial"/>
        </w:rPr>
        <w:tab/>
      </w:r>
      <w:r w:rsidRPr="00B0160A">
        <w:rPr>
          <w:rFonts w:ascii="Arial" w:hAnsi="Arial" w:cs="Arial"/>
        </w:rPr>
        <w:tab/>
      </w:r>
      <w:r w:rsidRPr="00B0160A">
        <w:rPr>
          <w:rFonts w:ascii="Arial" w:hAnsi="Arial" w:cs="Arial"/>
        </w:rPr>
        <w:tab/>
        <w:t>New Orleans, LA 70121</w:t>
      </w:r>
    </w:p>
    <w:p w:rsidR="00F63860" w:rsidRPr="00B0160A" w:rsidRDefault="00F63860" w:rsidP="00EE002B">
      <w:pPr>
        <w:rPr>
          <w:rFonts w:ascii="Arial" w:hAnsi="Arial" w:cs="Arial"/>
        </w:rPr>
      </w:pPr>
      <w:r w:rsidRPr="00B0160A">
        <w:rPr>
          <w:rFonts w:ascii="Arial" w:hAnsi="Arial" w:cs="Arial"/>
        </w:rPr>
        <w:tab/>
      </w:r>
      <w:r w:rsidRPr="00B0160A">
        <w:rPr>
          <w:rFonts w:ascii="Arial" w:hAnsi="Arial" w:cs="Arial"/>
        </w:rPr>
        <w:tab/>
      </w:r>
      <w:r w:rsidRPr="00B0160A">
        <w:rPr>
          <w:rFonts w:ascii="Arial" w:hAnsi="Arial" w:cs="Arial"/>
        </w:rPr>
        <w:tab/>
        <w:t>504-842-3995</w:t>
      </w:r>
    </w:p>
    <w:p w:rsidR="00F63860" w:rsidRPr="00B0160A" w:rsidRDefault="00F63860" w:rsidP="00EE002B">
      <w:pPr>
        <w:pStyle w:val="Skills-Handbook"/>
      </w:pPr>
      <w:bookmarkStart w:id="88" w:name="_Toc198648522"/>
    </w:p>
    <w:p w:rsidR="00F63860" w:rsidRPr="00B0160A" w:rsidRDefault="00F63860" w:rsidP="00EE002B">
      <w:pPr>
        <w:pStyle w:val="Skills-Handbook"/>
      </w:pPr>
      <w:r w:rsidRPr="00B0160A">
        <w:lastRenderedPageBreak/>
        <w:t>General Description:</w:t>
      </w:r>
      <w:bookmarkEnd w:id="88"/>
      <w:r w:rsidRPr="00B0160A">
        <w:tab/>
      </w:r>
    </w:p>
    <w:p w:rsidR="00F63860" w:rsidRPr="00B0160A" w:rsidRDefault="00F63860" w:rsidP="001F056E">
      <w:pPr>
        <w:rPr>
          <w:rFonts w:ascii="Arial" w:hAnsi="Arial" w:cs="Arial"/>
        </w:rPr>
      </w:pPr>
      <w:r w:rsidRPr="00B0160A">
        <w:rPr>
          <w:rFonts w:ascii="Arial" w:hAnsi="Arial" w:cs="Arial"/>
        </w:rPr>
        <w:t xml:space="preserve">The purpose of this rotation is </w:t>
      </w:r>
      <w:proofErr w:type="spellStart"/>
      <w:r w:rsidRPr="00B0160A">
        <w:rPr>
          <w:rFonts w:ascii="Arial" w:hAnsi="Arial" w:cs="Arial"/>
        </w:rPr>
        <w:t>two fold</w:t>
      </w:r>
      <w:proofErr w:type="spellEnd"/>
      <w:r w:rsidRPr="00B0160A">
        <w:rPr>
          <w:rFonts w:ascii="Arial" w:hAnsi="Arial" w:cs="Arial"/>
        </w:rPr>
        <w:t xml:space="preserve">.  First, the Year 1 resident will be exposed to ophthalmic emergencies encountered in an outpatient clinic or emergency room setting. The resident will evaluate patients, treat all walk-in emergencies, and handle all patient hospital consults.  This experience will expose the residents to both the common and rare and unusual diagnoses.  </w:t>
      </w:r>
    </w:p>
    <w:p w:rsidR="00F63860" w:rsidRPr="00B0160A" w:rsidRDefault="00F63860" w:rsidP="001F056E">
      <w:pPr>
        <w:rPr>
          <w:rFonts w:ascii="Arial" w:hAnsi="Arial" w:cs="Arial"/>
        </w:rPr>
      </w:pPr>
    </w:p>
    <w:p w:rsidR="00F63860" w:rsidRPr="00B0160A" w:rsidRDefault="00F63860" w:rsidP="001F056E">
      <w:pPr>
        <w:rPr>
          <w:rFonts w:ascii="Arial" w:hAnsi="Arial" w:cs="Arial"/>
        </w:rPr>
      </w:pPr>
      <w:r w:rsidRPr="00B0160A">
        <w:rPr>
          <w:rFonts w:ascii="Arial" w:hAnsi="Arial" w:cs="Arial"/>
        </w:rPr>
        <w:t xml:space="preserve">Second, the purpose of this rotation is to introduce the subspecialty of glaucoma and triage.  On the glaucoma service, the resident will perform the initial work-ups of all glaucoma patients and become familiar with examination techniques and decision-making processes. The resident will first assist on glaucoma procedures and cataract extractions in the glaucoma patient. </w:t>
      </w:r>
    </w:p>
    <w:p w:rsidR="00F63860" w:rsidRPr="00B0160A" w:rsidRDefault="00F63860" w:rsidP="001F056E">
      <w:pPr>
        <w:rPr>
          <w:rFonts w:ascii="Arial" w:hAnsi="Arial" w:cs="Arial"/>
        </w:rPr>
      </w:pPr>
    </w:p>
    <w:p w:rsidR="00F63860" w:rsidRPr="00B0160A" w:rsidRDefault="00F63860" w:rsidP="001F056E">
      <w:pPr>
        <w:rPr>
          <w:rFonts w:ascii="Arial" w:hAnsi="Arial" w:cs="Arial"/>
        </w:rPr>
      </w:pPr>
      <w:r w:rsidRPr="00B0160A">
        <w:rPr>
          <w:rFonts w:ascii="Arial" w:hAnsi="Arial" w:cs="Arial"/>
        </w:rPr>
        <w:t xml:space="preserve">With completion of this rotation the resident is expected to demonstrate a sense of comfort in handling ophthalmologic emergencies and be comfortable in the clinical evaluation, diagnoses and management of routine glaucoma cases. </w:t>
      </w:r>
    </w:p>
    <w:p w:rsidR="00F63860" w:rsidRPr="00B0160A" w:rsidRDefault="00F63860" w:rsidP="00EE002B">
      <w:pPr>
        <w:pStyle w:val="NormalHandbook"/>
      </w:pPr>
    </w:p>
    <w:p w:rsidR="00F63860" w:rsidRPr="00B0160A" w:rsidRDefault="00F63860" w:rsidP="00BE1AD1">
      <w:pPr>
        <w:rPr>
          <w:rFonts w:ascii="Arial" w:hAnsi="Arial" w:cs="Arial"/>
          <w:b/>
        </w:rPr>
      </w:pPr>
      <w:r w:rsidRPr="00B0160A">
        <w:rPr>
          <w:rFonts w:ascii="Arial" w:hAnsi="Arial" w:cs="Arial"/>
          <w:b/>
        </w:rPr>
        <w:t>Year 1 – OCF Glaucoma Goals and Objectives:</w:t>
      </w:r>
    </w:p>
    <w:p w:rsidR="00F63860" w:rsidRPr="00B0160A" w:rsidRDefault="00F63860" w:rsidP="00BE1AD1">
      <w:pPr>
        <w:rPr>
          <w:rFonts w:ascii="Arial" w:hAnsi="Arial" w:cs="Arial"/>
        </w:rPr>
      </w:pPr>
      <w:r w:rsidRPr="00B0160A">
        <w:rPr>
          <w:rFonts w:ascii="Arial" w:hAnsi="Arial" w:cs="Arial"/>
        </w:rPr>
        <w:t>The following knowledge base is expected of all residents rotating through the various glaucoma services.  Basic science knowledge of importance is the epidemiology and pathophysiology of glaucoma.  Residents should be able to identify appropriate risk factors and</w:t>
      </w:r>
      <w:r>
        <w:rPr>
          <w:rFonts w:ascii="Arial" w:hAnsi="Arial" w:cs="Arial"/>
        </w:rPr>
        <w:t xml:space="preserve"> to be knowledgeable regarding</w:t>
      </w:r>
      <w:r w:rsidRPr="00B0160A">
        <w:rPr>
          <w:rFonts w:ascii="Arial" w:hAnsi="Arial" w:cs="Arial"/>
        </w:rPr>
        <w:t xml:space="preserve"> the incidence of glaucoma in various population groups. Aqueous humor dynamics and optic</w:t>
      </w:r>
      <w:r w:rsidR="0017341E">
        <w:rPr>
          <w:rFonts w:ascii="Arial" w:hAnsi="Arial" w:cs="Arial"/>
        </w:rPr>
        <w:t xml:space="preserve"> nerve</w:t>
      </w:r>
      <w:r w:rsidRPr="00B0160A">
        <w:rPr>
          <w:rFonts w:ascii="Arial" w:hAnsi="Arial" w:cs="Arial"/>
        </w:rPr>
        <w:t xml:space="preserve"> head, nerve fiber layer changes</w:t>
      </w:r>
      <w:r w:rsidR="0017341E">
        <w:rPr>
          <w:rFonts w:ascii="Arial" w:hAnsi="Arial" w:cs="Arial"/>
        </w:rPr>
        <w:t>, a</w:t>
      </w:r>
      <w:r w:rsidRPr="00B0160A">
        <w:rPr>
          <w:rFonts w:ascii="Arial" w:hAnsi="Arial" w:cs="Arial"/>
        </w:rPr>
        <w:t xml:space="preserve">nd recognition of characteristic patterns of visual field loss in glaucoma should be learned and mastered.  Residents should be well versed with the differential diagnosis </w:t>
      </w:r>
      <w:r>
        <w:rPr>
          <w:rFonts w:ascii="Arial" w:hAnsi="Arial" w:cs="Arial"/>
        </w:rPr>
        <w:t>of</w:t>
      </w:r>
      <w:r w:rsidRPr="00B0160A">
        <w:rPr>
          <w:rFonts w:ascii="Arial" w:hAnsi="Arial" w:cs="Arial"/>
        </w:rPr>
        <w:t xml:space="preserve"> glaucoma </w:t>
      </w:r>
      <w:r>
        <w:rPr>
          <w:rFonts w:ascii="Arial" w:hAnsi="Arial" w:cs="Arial"/>
        </w:rPr>
        <w:t xml:space="preserve">and be able </w:t>
      </w:r>
      <w:r w:rsidRPr="00B0160A">
        <w:rPr>
          <w:rFonts w:ascii="Arial" w:hAnsi="Arial" w:cs="Arial"/>
        </w:rPr>
        <w:t>to discuss the signs, symptoms and treatment strategies of primary open angle, angle closure glaucoma and secondary glaucomas.  Pharmacology is extremely important in the subject of glaucoma and, therefore, the residents should be well versed in the pharmacology, mechanisms of action and indications and side effects for</w:t>
      </w:r>
      <w:r w:rsidR="0017341E">
        <w:rPr>
          <w:rFonts w:ascii="Arial" w:hAnsi="Arial" w:cs="Arial"/>
        </w:rPr>
        <w:t xml:space="preserve"> all anti-glaucomatous agents. </w:t>
      </w:r>
      <w:r w:rsidRPr="00B0160A">
        <w:rPr>
          <w:rFonts w:ascii="Arial" w:hAnsi="Arial" w:cs="Arial"/>
        </w:rPr>
        <w:t>The residents should learn a logical management approach to the glaucomas, considering appropriate diagnosis, associated ocular problems, and medical conditions and visual needs of the patients.</w:t>
      </w:r>
      <w:r w:rsidR="0017341E">
        <w:rPr>
          <w:rFonts w:ascii="Arial" w:hAnsi="Arial" w:cs="Arial"/>
        </w:rPr>
        <w:t xml:space="preserve"> </w:t>
      </w:r>
      <w:r w:rsidRPr="00B0160A">
        <w:rPr>
          <w:rFonts w:ascii="Arial" w:hAnsi="Arial" w:cs="Arial"/>
        </w:rPr>
        <w:t>Indications and rationales for surgery and ability to discuss the appropriate</w:t>
      </w:r>
      <w:r>
        <w:rPr>
          <w:rFonts w:ascii="Arial" w:hAnsi="Arial" w:cs="Arial"/>
        </w:rPr>
        <w:t xml:space="preserve"> management of</w:t>
      </w:r>
      <w:r w:rsidRPr="00B0160A">
        <w:rPr>
          <w:rFonts w:ascii="Arial" w:hAnsi="Arial" w:cs="Arial"/>
        </w:rPr>
        <w:t xml:space="preserve"> complications are likewise important.</w:t>
      </w:r>
    </w:p>
    <w:p w:rsidR="00F63860" w:rsidRPr="00B0160A" w:rsidRDefault="00F63860" w:rsidP="00BE1AD1">
      <w:pPr>
        <w:rPr>
          <w:rFonts w:ascii="Arial" w:hAnsi="Arial" w:cs="Arial"/>
        </w:rPr>
      </w:pPr>
    </w:p>
    <w:p w:rsidR="00F63860" w:rsidRPr="00B0160A" w:rsidRDefault="00F63860" w:rsidP="00BE1AD1">
      <w:pPr>
        <w:rPr>
          <w:rFonts w:ascii="Arial" w:hAnsi="Arial" w:cs="Arial"/>
        </w:rPr>
      </w:pPr>
      <w:r w:rsidRPr="00B0160A">
        <w:rPr>
          <w:rFonts w:ascii="Arial" w:hAnsi="Arial" w:cs="Arial"/>
        </w:rPr>
        <w:t>Patient Care:</w:t>
      </w:r>
    </w:p>
    <w:p w:rsidR="00F63860" w:rsidRPr="00B0160A" w:rsidRDefault="00F63860" w:rsidP="00BE1AD1">
      <w:pPr>
        <w:tabs>
          <w:tab w:val="left" w:pos="360"/>
          <w:tab w:val="left" w:pos="720"/>
        </w:tabs>
        <w:rPr>
          <w:rFonts w:ascii="Arial" w:hAnsi="Arial" w:cs="Arial"/>
        </w:rPr>
      </w:pPr>
      <w:r w:rsidRPr="00B0160A">
        <w:rPr>
          <w:rFonts w:ascii="Arial" w:hAnsi="Arial" w:cs="Arial"/>
        </w:rPr>
        <w:lastRenderedPageBreak/>
        <w:t xml:space="preserve">Clinical skills to be mastered: Goldmann tonometry, </w:t>
      </w:r>
      <w:proofErr w:type="spellStart"/>
      <w:r w:rsidRPr="00B0160A">
        <w:rPr>
          <w:rFonts w:ascii="Arial" w:hAnsi="Arial" w:cs="Arial"/>
        </w:rPr>
        <w:t>tonopen</w:t>
      </w:r>
      <w:proofErr w:type="spellEnd"/>
      <w:r w:rsidRPr="00B0160A">
        <w:rPr>
          <w:rFonts w:ascii="Arial" w:hAnsi="Arial" w:cs="Arial"/>
        </w:rPr>
        <w:t xml:space="preserve"> tonometry, optic nerve head assessment, interpretation of visual fields, </w:t>
      </w:r>
      <w:proofErr w:type="spellStart"/>
      <w:r w:rsidRPr="00B0160A">
        <w:rPr>
          <w:rFonts w:ascii="Arial" w:hAnsi="Arial" w:cs="Arial"/>
        </w:rPr>
        <w:t>gonioscopy</w:t>
      </w:r>
      <w:proofErr w:type="spellEnd"/>
      <w:r w:rsidRPr="00B0160A">
        <w:rPr>
          <w:rFonts w:ascii="Arial" w:hAnsi="Arial" w:cs="Arial"/>
        </w:rPr>
        <w:t>, OCT</w:t>
      </w:r>
      <w:r w:rsidR="0017341E">
        <w:rPr>
          <w:rFonts w:ascii="Arial" w:hAnsi="Arial" w:cs="Arial"/>
        </w:rPr>
        <w:t>,</w:t>
      </w:r>
      <w:r w:rsidRPr="00B0160A">
        <w:rPr>
          <w:rFonts w:ascii="Arial" w:hAnsi="Arial" w:cs="Arial"/>
        </w:rPr>
        <w:t xml:space="preserve"> and HRT. Surgical skills: The residents are expected to be exposed to a variety of surgical procedures, yet mastery of these is not expected. </w:t>
      </w:r>
    </w:p>
    <w:p w:rsidR="00F63860" w:rsidRPr="00B0160A" w:rsidRDefault="00F63860" w:rsidP="00BE1AD1">
      <w:pPr>
        <w:tabs>
          <w:tab w:val="left" w:pos="360"/>
          <w:tab w:val="left" w:pos="720"/>
        </w:tabs>
        <w:rPr>
          <w:rFonts w:ascii="Arial" w:hAnsi="Arial" w:cs="Arial"/>
        </w:rPr>
      </w:pPr>
    </w:p>
    <w:p w:rsidR="00F63860" w:rsidRPr="00B0160A" w:rsidRDefault="00F63860" w:rsidP="00BE1AD1">
      <w:pPr>
        <w:rPr>
          <w:rFonts w:ascii="Arial" w:hAnsi="Arial" w:cs="Arial"/>
        </w:rPr>
      </w:pPr>
      <w:r w:rsidRPr="00B0160A">
        <w:rPr>
          <w:rFonts w:ascii="Arial" w:hAnsi="Arial" w:cs="Arial"/>
        </w:rPr>
        <w:t xml:space="preserve">Interpersonal Communication Skills: </w:t>
      </w:r>
    </w:p>
    <w:p w:rsidR="00F63860" w:rsidRPr="00B0160A" w:rsidRDefault="00F63860" w:rsidP="00BE1AD1">
      <w:pPr>
        <w:tabs>
          <w:tab w:val="left" w:pos="360"/>
          <w:tab w:val="left" w:pos="720"/>
        </w:tabs>
        <w:rPr>
          <w:rFonts w:ascii="Arial" w:hAnsi="Arial" w:cs="Arial"/>
        </w:rPr>
      </w:pPr>
      <w:r w:rsidRPr="00B0160A">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B0160A" w:rsidRDefault="00F63860" w:rsidP="00BE1AD1">
      <w:pPr>
        <w:tabs>
          <w:tab w:val="left" w:pos="360"/>
          <w:tab w:val="left" w:pos="720"/>
        </w:tabs>
        <w:rPr>
          <w:rFonts w:ascii="Arial" w:hAnsi="Arial" w:cs="Arial"/>
        </w:rPr>
      </w:pPr>
    </w:p>
    <w:p w:rsidR="00F63860" w:rsidRPr="00B0160A" w:rsidRDefault="002D06F7" w:rsidP="00BE1AD1">
      <w:pPr>
        <w:tabs>
          <w:tab w:val="left" w:pos="360"/>
          <w:tab w:val="left" w:pos="720"/>
        </w:tabs>
        <w:rPr>
          <w:rFonts w:ascii="Arial" w:hAnsi="Arial" w:cs="Arial"/>
        </w:rPr>
      </w:pPr>
      <w:r>
        <w:rPr>
          <w:rFonts w:ascii="Arial" w:hAnsi="Arial" w:cs="Arial"/>
        </w:rPr>
        <w:t>Practice-Based</w:t>
      </w:r>
      <w:r w:rsidR="00F63860" w:rsidRPr="00B0160A">
        <w:rPr>
          <w:rFonts w:ascii="Arial" w:hAnsi="Arial" w:cs="Arial"/>
        </w:rPr>
        <w:t xml:space="preserve"> Learning and Improvement:</w:t>
      </w:r>
    </w:p>
    <w:p w:rsidR="00F63860" w:rsidRPr="00B0160A" w:rsidRDefault="00F63860" w:rsidP="002B001A">
      <w:pPr>
        <w:numPr>
          <w:ilvl w:val="0"/>
          <w:numId w:val="6"/>
        </w:numPr>
        <w:tabs>
          <w:tab w:val="left" w:pos="360"/>
        </w:tabs>
        <w:rPr>
          <w:rFonts w:ascii="Arial" w:hAnsi="Arial" w:cs="Arial"/>
        </w:rPr>
      </w:pPr>
      <w:r w:rsidRPr="00B0160A">
        <w:rPr>
          <w:rFonts w:ascii="Arial" w:hAnsi="Arial" w:cs="Arial"/>
        </w:rPr>
        <w:t xml:space="preserve">Participation in </w:t>
      </w:r>
      <w:r w:rsidR="002D5DA5">
        <w:rPr>
          <w:rFonts w:ascii="Arial" w:hAnsi="Arial" w:cs="Arial"/>
        </w:rPr>
        <w:t>home study course</w:t>
      </w:r>
      <w:r w:rsidRPr="00B0160A">
        <w:rPr>
          <w:rFonts w:ascii="Arial" w:hAnsi="Arial" w:cs="Arial"/>
        </w:rPr>
        <w:t>: Discussions with program mentor with implementation of improvements</w:t>
      </w:r>
      <w:r w:rsidR="00852F25">
        <w:rPr>
          <w:rFonts w:ascii="Arial" w:hAnsi="Arial" w:cs="Arial"/>
        </w:rPr>
        <w:t xml:space="preserve"> and</w:t>
      </w:r>
      <w:r w:rsidR="0017341E">
        <w:rPr>
          <w:rFonts w:ascii="Arial" w:hAnsi="Arial" w:cs="Arial"/>
        </w:rPr>
        <w:t xml:space="preserve"> suggestions</w:t>
      </w:r>
      <w:r w:rsidRPr="00B0160A">
        <w:rPr>
          <w:rFonts w:ascii="Arial" w:hAnsi="Arial" w:cs="Arial"/>
        </w:rPr>
        <w:t xml:space="preserve"> </w:t>
      </w:r>
    </w:p>
    <w:p w:rsidR="00F63860" w:rsidRPr="00B0160A" w:rsidRDefault="00F63860" w:rsidP="002B001A">
      <w:pPr>
        <w:numPr>
          <w:ilvl w:val="0"/>
          <w:numId w:val="6"/>
        </w:numPr>
        <w:tabs>
          <w:tab w:val="left" w:pos="360"/>
          <w:tab w:val="left" w:pos="720"/>
        </w:tabs>
        <w:rPr>
          <w:rFonts w:ascii="Arial" w:hAnsi="Arial" w:cs="Arial"/>
        </w:rPr>
      </w:pPr>
      <w:r w:rsidRPr="00B0160A">
        <w:rPr>
          <w:rFonts w:ascii="Arial" w:hAnsi="Arial" w:cs="Arial"/>
        </w:rPr>
        <w:t>Maintenance of the surgical portfolio</w:t>
      </w:r>
    </w:p>
    <w:p w:rsidR="00F63860" w:rsidRPr="00B0160A" w:rsidRDefault="00F63860" w:rsidP="002B001A">
      <w:pPr>
        <w:numPr>
          <w:ilvl w:val="0"/>
          <w:numId w:val="6"/>
        </w:numPr>
        <w:tabs>
          <w:tab w:val="left" w:pos="360"/>
          <w:tab w:val="left" w:pos="720"/>
        </w:tabs>
        <w:rPr>
          <w:rFonts w:ascii="Arial" w:hAnsi="Arial" w:cs="Arial"/>
        </w:rPr>
      </w:pPr>
      <w:r w:rsidRPr="00B0160A">
        <w:rPr>
          <w:rFonts w:ascii="Arial" w:hAnsi="Arial" w:cs="Arial"/>
        </w:rPr>
        <w:t>Grand Rounds Presentations</w:t>
      </w:r>
    </w:p>
    <w:p w:rsidR="00F63860" w:rsidRPr="00B0160A" w:rsidRDefault="00F63860" w:rsidP="002B001A">
      <w:pPr>
        <w:numPr>
          <w:ilvl w:val="0"/>
          <w:numId w:val="6"/>
        </w:numPr>
        <w:tabs>
          <w:tab w:val="left" w:pos="360"/>
        </w:tabs>
        <w:rPr>
          <w:rFonts w:ascii="Arial" w:hAnsi="Arial" w:cs="Arial"/>
        </w:rPr>
      </w:pPr>
      <w:r w:rsidRPr="00B0160A">
        <w:rPr>
          <w:rFonts w:ascii="Arial" w:hAnsi="Arial" w:cs="Arial"/>
        </w:rPr>
        <w:t>Maintenance of clinical score card</w:t>
      </w:r>
    </w:p>
    <w:p w:rsidR="00F63860" w:rsidRPr="00B0160A" w:rsidRDefault="00F63860" w:rsidP="002B001A">
      <w:pPr>
        <w:numPr>
          <w:ilvl w:val="0"/>
          <w:numId w:val="6"/>
        </w:numPr>
        <w:tabs>
          <w:tab w:val="left" w:pos="360"/>
        </w:tabs>
        <w:rPr>
          <w:rFonts w:ascii="Arial" w:hAnsi="Arial" w:cs="Arial"/>
        </w:rPr>
      </w:pPr>
      <w:r w:rsidRPr="00B0160A">
        <w:rPr>
          <w:rFonts w:ascii="Arial" w:hAnsi="Arial" w:cs="Arial"/>
        </w:rPr>
        <w:t>Attendance and participation at Resident’s Day annually</w:t>
      </w:r>
    </w:p>
    <w:p w:rsidR="00F63860" w:rsidRPr="00B0160A" w:rsidRDefault="00F63860" w:rsidP="002B001A">
      <w:pPr>
        <w:numPr>
          <w:ilvl w:val="0"/>
          <w:numId w:val="6"/>
        </w:numPr>
        <w:tabs>
          <w:tab w:val="left" w:pos="360"/>
        </w:tabs>
        <w:rPr>
          <w:rFonts w:ascii="Arial" w:hAnsi="Arial" w:cs="Arial"/>
        </w:rPr>
      </w:pPr>
      <w:r w:rsidRPr="00B0160A">
        <w:rPr>
          <w:rFonts w:ascii="Arial" w:hAnsi="Arial" w:cs="Arial"/>
        </w:rPr>
        <w:t>Discussion of career training with the Program Director</w:t>
      </w:r>
    </w:p>
    <w:p w:rsidR="00F63860" w:rsidRPr="00B0160A" w:rsidRDefault="00F63860" w:rsidP="00BE1AD1">
      <w:pPr>
        <w:tabs>
          <w:tab w:val="left" w:pos="360"/>
          <w:tab w:val="left" w:pos="720"/>
        </w:tabs>
        <w:rPr>
          <w:rFonts w:ascii="Arial" w:hAnsi="Arial" w:cs="Arial"/>
        </w:rPr>
      </w:pPr>
    </w:p>
    <w:p w:rsidR="00F63860" w:rsidRPr="00B0160A" w:rsidRDefault="00F63860" w:rsidP="00BE1AD1">
      <w:pPr>
        <w:rPr>
          <w:rFonts w:ascii="Arial" w:hAnsi="Arial" w:cs="Arial"/>
        </w:rPr>
      </w:pPr>
      <w:r w:rsidRPr="00B0160A">
        <w:rPr>
          <w:rFonts w:ascii="Arial" w:hAnsi="Arial" w:cs="Arial"/>
        </w:rPr>
        <w:t xml:space="preserve">Professionalism: </w:t>
      </w:r>
    </w:p>
    <w:p w:rsidR="00F63860" w:rsidRPr="00B0160A" w:rsidRDefault="002D06F7" w:rsidP="002B001A">
      <w:pPr>
        <w:numPr>
          <w:ilvl w:val="0"/>
          <w:numId w:val="7"/>
        </w:numPr>
        <w:tabs>
          <w:tab w:val="left" w:pos="360"/>
        </w:tabs>
        <w:rPr>
          <w:rFonts w:ascii="Arial" w:hAnsi="Arial" w:cs="Arial"/>
        </w:rPr>
      </w:pPr>
      <w:r>
        <w:rPr>
          <w:rFonts w:ascii="Arial" w:hAnsi="Arial" w:cs="Arial"/>
        </w:rPr>
        <w:t>Attend and participate</w:t>
      </w:r>
      <w:r w:rsidR="00F63860" w:rsidRPr="00B0160A">
        <w:rPr>
          <w:rFonts w:ascii="Arial" w:hAnsi="Arial" w:cs="Arial"/>
        </w:rPr>
        <w:t xml:space="preserve"> in the Morbidity Conference</w:t>
      </w:r>
    </w:p>
    <w:p w:rsidR="00F63860" w:rsidRPr="00B0160A" w:rsidRDefault="00F63860" w:rsidP="002B001A">
      <w:pPr>
        <w:numPr>
          <w:ilvl w:val="0"/>
          <w:numId w:val="7"/>
        </w:numPr>
        <w:tabs>
          <w:tab w:val="left" w:pos="360"/>
        </w:tabs>
        <w:rPr>
          <w:rFonts w:ascii="Arial" w:hAnsi="Arial" w:cs="Arial"/>
        </w:rPr>
      </w:pPr>
      <w:r w:rsidRPr="00B0160A">
        <w:rPr>
          <w:rFonts w:ascii="Arial" w:hAnsi="Arial" w:cs="Arial"/>
        </w:rPr>
        <w:t xml:space="preserve">Read and discuss </w:t>
      </w:r>
      <w:r w:rsidRPr="00B0160A">
        <w:rPr>
          <w:rFonts w:ascii="Arial" w:hAnsi="Arial" w:cs="Arial"/>
          <w:b/>
        </w:rPr>
        <w:t>The Ethical Ophthalmologist</w:t>
      </w:r>
    </w:p>
    <w:p w:rsidR="00F63860" w:rsidRPr="00B0160A" w:rsidRDefault="00F63860" w:rsidP="002B001A">
      <w:pPr>
        <w:numPr>
          <w:ilvl w:val="0"/>
          <w:numId w:val="7"/>
        </w:numPr>
        <w:tabs>
          <w:tab w:val="left" w:pos="360"/>
          <w:tab w:val="left" w:pos="720"/>
        </w:tabs>
        <w:rPr>
          <w:rFonts w:ascii="Arial" w:hAnsi="Arial" w:cs="Arial"/>
        </w:rPr>
      </w:pPr>
      <w:r w:rsidRPr="00B0160A">
        <w:rPr>
          <w:rFonts w:ascii="Arial" w:hAnsi="Arial" w:cs="Arial"/>
        </w:rPr>
        <w:t>Discussions with program mentor</w:t>
      </w:r>
    </w:p>
    <w:p w:rsidR="00F63860" w:rsidRPr="00B0160A" w:rsidRDefault="00F63860" w:rsidP="002B001A">
      <w:pPr>
        <w:numPr>
          <w:ilvl w:val="0"/>
          <w:numId w:val="7"/>
        </w:numPr>
        <w:tabs>
          <w:tab w:val="left" w:pos="360"/>
          <w:tab w:val="left" w:pos="720"/>
        </w:tabs>
        <w:rPr>
          <w:rFonts w:ascii="Arial" w:hAnsi="Arial" w:cs="Arial"/>
        </w:rPr>
      </w:pPr>
      <w:r w:rsidRPr="00B0160A">
        <w:rPr>
          <w:rFonts w:ascii="Arial" w:hAnsi="Arial" w:cs="Arial"/>
        </w:rPr>
        <w:t>Emulate style of attending physician</w:t>
      </w:r>
    </w:p>
    <w:p w:rsidR="00F63860" w:rsidRPr="00B0160A" w:rsidRDefault="00F63860" w:rsidP="00BE1AD1">
      <w:pPr>
        <w:tabs>
          <w:tab w:val="left" w:pos="360"/>
        </w:tabs>
        <w:rPr>
          <w:rFonts w:ascii="Arial" w:hAnsi="Arial" w:cs="Arial"/>
        </w:rPr>
      </w:pPr>
    </w:p>
    <w:p w:rsidR="00F63860" w:rsidRPr="00B0160A" w:rsidRDefault="002D06F7" w:rsidP="00BE1AD1">
      <w:pPr>
        <w:tabs>
          <w:tab w:val="left" w:pos="360"/>
          <w:tab w:val="left" w:pos="720"/>
        </w:tabs>
        <w:rPr>
          <w:rFonts w:ascii="Arial" w:hAnsi="Arial" w:cs="Arial"/>
        </w:rPr>
      </w:pPr>
      <w:r>
        <w:rPr>
          <w:rFonts w:ascii="Arial" w:hAnsi="Arial" w:cs="Arial"/>
        </w:rPr>
        <w:t>Systems-Based</w:t>
      </w:r>
      <w:r w:rsidR="00F63860" w:rsidRPr="00B0160A">
        <w:rPr>
          <w:rFonts w:ascii="Arial" w:hAnsi="Arial" w:cs="Arial"/>
        </w:rPr>
        <w:t xml:space="preserve"> Practice: </w:t>
      </w:r>
    </w:p>
    <w:p w:rsidR="00F63860" w:rsidRPr="00B0160A" w:rsidRDefault="00F63860" w:rsidP="002B001A">
      <w:pPr>
        <w:numPr>
          <w:ilvl w:val="0"/>
          <w:numId w:val="8"/>
        </w:numPr>
        <w:tabs>
          <w:tab w:val="left" w:pos="360"/>
        </w:tabs>
        <w:rPr>
          <w:rFonts w:ascii="Arial" w:hAnsi="Arial" w:cs="Arial"/>
        </w:rPr>
      </w:pPr>
      <w:r w:rsidRPr="00B0160A">
        <w:rPr>
          <w:rFonts w:ascii="Arial" w:hAnsi="Arial" w:cs="Arial"/>
        </w:rPr>
        <w:t>Understanding and mastery of the electronic medical record</w:t>
      </w:r>
    </w:p>
    <w:p w:rsidR="00F63860" w:rsidRPr="00B0160A" w:rsidRDefault="00F63860" w:rsidP="002B001A">
      <w:pPr>
        <w:numPr>
          <w:ilvl w:val="0"/>
          <w:numId w:val="8"/>
        </w:numPr>
        <w:tabs>
          <w:tab w:val="left" w:pos="360"/>
        </w:tabs>
        <w:rPr>
          <w:rFonts w:ascii="Arial" w:hAnsi="Arial" w:cs="Arial"/>
        </w:rPr>
      </w:pPr>
      <w:r w:rsidRPr="00B0160A">
        <w:rPr>
          <w:rFonts w:ascii="Arial" w:hAnsi="Arial" w:cs="Arial"/>
        </w:rPr>
        <w:t>Coordination of patient care with appropriate referrals within the healthcare system</w:t>
      </w:r>
    </w:p>
    <w:p w:rsidR="00F63860" w:rsidRPr="00B0160A" w:rsidRDefault="00F63860" w:rsidP="002B001A">
      <w:pPr>
        <w:numPr>
          <w:ilvl w:val="0"/>
          <w:numId w:val="8"/>
        </w:numPr>
        <w:tabs>
          <w:tab w:val="left" w:pos="360"/>
        </w:tabs>
        <w:rPr>
          <w:rFonts w:ascii="Arial" w:hAnsi="Arial" w:cs="Arial"/>
        </w:rPr>
      </w:pPr>
      <w:r w:rsidRPr="00B0160A">
        <w:rPr>
          <w:rFonts w:ascii="Arial" w:hAnsi="Arial" w:cs="Arial"/>
        </w:rPr>
        <w:t xml:space="preserve">Understanding the need and indication for referral to a social worker when dictated by the clinical situation </w:t>
      </w:r>
    </w:p>
    <w:p w:rsidR="00F63860" w:rsidRPr="00B0160A" w:rsidRDefault="00F63860" w:rsidP="00D95A98">
      <w:pPr>
        <w:rPr>
          <w:rFonts w:ascii="Arial" w:hAnsi="Arial" w:cs="Arial"/>
          <w:b/>
        </w:rPr>
      </w:pPr>
      <w:bookmarkStart w:id="89" w:name="_Toc198646631"/>
      <w:bookmarkStart w:id="90" w:name="_Toc198648523"/>
      <w:bookmarkStart w:id="91" w:name="_Toc198648602"/>
      <w:bookmarkStart w:id="92" w:name="_Toc269890293"/>
    </w:p>
    <w:p w:rsidR="00F63860" w:rsidRDefault="00F63860" w:rsidP="00D95A98">
      <w:pPr>
        <w:rPr>
          <w:rFonts w:ascii="Arial" w:hAnsi="Arial" w:cs="Arial"/>
          <w:b/>
          <w:color w:val="76923C"/>
        </w:rPr>
      </w:pPr>
    </w:p>
    <w:p w:rsidR="00F63860" w:rsidRPr="00B21869" w:rsidRDefault="00F63860" w:rsidP="00D95A98">
      <w:pPr>
        <w:rPr>
          <w:rFonts w:ascii="Arial" w:hAnsi="Arial" w:cs="Arial"/>
          <w:b/>
          <w:color w:val="76923C"/>
        </w:rPr>
      </w:pPr>
      <w:r w:rsidRPr="00B21869">
        <w:rPr>
          <w:rFonts w:ascii="Arial" w:hAnsi="Arial" w:cs="Arial"/>
          <w:b/>
          <w:color w:val="76923C"/>
        </w:rPr>
        <w:t xml:space="preserve">Year </w:t>
      </w:r>
      <w:proofErr w:type="gramStart"/>
      <w:r w:rsidRPr="00B21869">
        <w:rPr>
          <w:rFonts w:ascii="Arial" w:hAnsi="Arial" w:cs="Arial"/>
          <w:b/>
          <w:color w:val="76923C"/>
        </w:rPr>
        <w:t>2  OCF</w:t>
      </w:r>
      <w:proofErr w:type="gramEnd"/>
      <w:r w:rsidRPr="00B21869">
        <w:rPr>
          <w:rFonts w:ascii="Arial" w:hAnsi="Arial" w:cs="Arial"/>
          <w:b/>
          <w:color w:val="76923C"/>
        </w:rPr>
        <w:t>-Oculoplastics Goals and Objectives</w:t>
      </w:r>
    </w:p>
    <w:p w:rsidR="00F63860" w:rsidRPr="00B21869" w:rsidRDefault="00F63860" w:rsidP="00D95A98">
      <w:pPr>
        <w:rPr>
          <w:rFonts w:ascii="Arial" w:hAnsi="Arial" w:cs="Arial"/>
          <w:b/>
          <w:color w:val="76923C"/>
          <w:sz w:val="28"/>
          <w:szCs w:val="28"/>
        </w:rPr>
      </w:pPr>
      <w:r w:rsidRPr="00B21869">
        <w:rPr>
          <w:rFonts w:ascii="Arial" w:hAnsi="Arial" w:cs="Arial"/>
          <w:b/>
          <w:color w:val="76923C"/>
          <w:sz w:val="28"/>
          <w:szCs w:val="28"/>
        </w:rPr>
        <w:t>ADD PLASTICS INFO</w:t>
      </w:r>
    </w:p>
    <w:p w:rsidR="00F63860" w:rsidRPr="00B21869" w:rsidRDefault="00F63860" w:rsidP="00D95A98">
      <w:pPr>
        <w:rPr>
          <w:rFonts w:ascii="Arial" w:hAnsi="Arial" w:cs="Arial"/>
          <w:b/>
          <w:color w:val="76923C"/>
        </w:rPr>
      </w:pPr>
    </w:p>
    <w:p w:rsidR="00F63860" w:rsidRPr="00BC5E81" w:rsidRDefault="00F63860" w:rsidP="000C2167">
      <w:pPr>
        <w:pStyle w:val="Heading2"/>
      </w:pPr>
      <w:bookmarkStart w:id="93" w:name="_Toc198646632"/>
      <w:bookmarkStart w:id="94" w:name="_Toc198648525"/>
      <w:bookmarkStart w:id="95" w:name="_Toc198648603"/>
      <w:bookmarkEnd w:id="89"/>
      <w:bookmarkEnd w:id="90"/>
      <w:bookmarkEnd w:id="91"/>
      <w:bookmarkEnd w:id="92"/>
      <w:r w:rsidRPr="00BC5E81">
        <w:t>Ochsner Retina</w:t>
      </w:r>
    </w:p>
    <w:p w:rsidR="00F63860" w:rsidRPr="00BC5E81" w:rsidRDefault="00F63860" w:rsidP="000C2167">
      <w:pPr>
        <w:rPr>
          <w:rFonts w:ascii="Arial" w:hAnsi="Arial" w:cs="Arial"/>
        </w:rPr>
      </w:pPr>
      <w:r w:rsidRPr="00BC5E81">
        <w:rPr>
          <w:rFonts w:ascii="Arial" w:hAnsi="Arial" w:cs="Arial"/>
        </w:rPr>
        <w:t>Staff:</w:t>
      </w:r>
      <w:r w:rsidRPr="00BC5E81">
        <w:rPr>
          <w:rFonts w:ascii="Arial" w:hAnsi="Arial" w:cs="Arial"/>
        </w:rPr>
        <w:tab/>
      </w:r>
      <w:r w:rsidRPr="00BC5E81">
        <w:rPr>
          <w:rFonts w:ascii="Arial" w:hAnsi="Arial" w:cs="Arial"/>
        </w:rPr>
        <w:tab/>
      </w:r>
      <w:r w:rsidRPr="00BC5E81">
        <w:rPr>
          <w:rFonts w:ascii="Arial" w:hAnsi="Arial" w:cs="Arial"/>
        </w:rPr>
        <w:tab/>
        <w:t>L</w:t>
      </w:r>
      <w:r w:rsidR="0017341E">
        <w:rPr>
          <w:rFonts w:ascii="Arial" w:hAnsi="Arial" w:cs="Arial"/>
        </w:rPr>
        <w:t>.</w:t>
      </w:r>
      <w:r w:rsidRPr="00BC5E81">
        <w:rPr>
          <w:rFonts w:ascii="Arial" w:hAnsi="Arial" w:cs="Arial"/>
        </w:rPr>
        <w:t xml:space="preserve"> Arend, A. Mazzulla</w:t>
      </w:r>
    </w:p>
    <w:p w:rsidR="00F63860" w:rsidRPr="00BC5E81" w:rsidRDefault="00F63860" w:rsidP="000C2167">
      <w:pPr>
        <w:rPr>
          <w:rFonts w:ascii="Arial" w:hAnsi="Arial" w:cs="Arial"/>
        </w:rPr>
      </w:pPr>
      <w:r w:rsidRPr="00BC5E81">
        <w:rPr>
          <w:rFonts w:ascii="Arial" w:hAnsi="Arial" w:cs="Arial"/>
        </w:rPr>
        <w:t>Location:</w:t>
      </w:r>
      <w:r w:rsidRPr="00BC5E81">
        <w:rPr>
          <w:rFonts w:ascii="Arial" w:hAnsi="Arial" w:cs="Arial"/>
        </w:rPr>
        <w:tab/>
      </w:r>
      <w:r w:rsidRPr="00BC5E81">
        <w:rPr>
          <w:rFonts w:ascii="Arial" w:hAnsi="Arial" w:cs="Arial"/>
        </w:rPr>
        <w:tab/>
        <w:t>Ochsner Medical Center, New Orleans</w:t>
      </w:r>
    </w:p>
    <w:p w:rsidR="00F63860" w:rsidRPr="00BC5E81" w:rsidRDefault="00F63860" w:rsidP="000C2167">
      <w:pPr>
        <w:rPr>
          <w:rFonts w:ascii="Arial" w:hAnsi="Arial" w:cs="Arial"/>
        </w:rPr>
      </w:pPr>
      <w:r w:rsidRPr="00BC5E81">
        <w:rPr>
          <w:rFonts w:ascii="Arial" w:hAnsi="Arial" w:cs="Arial"/>
        </w:rPr>
        <w:lastRenderedPageBreak/>
        <w:t>Clinic Days:</w:t>
      </w:r>
      <w:r w:rsidRPr="00BC5E81">
        <w:rPr>
          <w:rFonts w:ascii="Arial" w:hAnsi="Arial" w:cs="Arial"/>
        </w:rPr>
        <w:tab/>
      </w:r>
      <w:r w:rsidRPr="00BC5E81">
        <w:rPr>
          <w:rFonts w:ascii="Arial" w:hAnsi="Arial" w:cs="Arial"/>
        </w:rPr>
        <w:tab/>
        <w:t>M</w:t>
      </w:r>
      <w:proofErr w:type="gramStart"/>
      <w:r w:rsidRPr="00BC5E81">
        <w:rPr>
          <w:rFonts w:ascii="Arial" w:hAnsi="Arial" w:cs="Arial"/>
        </w:rPr>
        <w:t>,</w:t>
      </w:r>
      <w:r>
        <w:rPr>
          <w:rFonts w:ascii="Arial" w:hAnsi="Arial" w:cs="Arial"/>
        </w:rPr>
        <w:t>T</w:t>
      </w:r>
      <w:proofErr w:type="gramEnd"/>
      <w:r>
        <w:rPr>
          <w:rFonts w:ascii="Arial" w:hAnsi="Arial" w:cs="Arial"/>
        </w:rPr>
        <w:t>,</w:t>
      </w:r>
      <w:r w:rsidRPr="00BC5E81">
        <w:rPr>
          <w:rFonts w:ascii="Arial" w:hAnsi="Arial" w:cs="Arial"/>
        </w:rPr>
        <w:t xml:space="preserve"> W, </w:t>
      </w:r>
      <w:proofErr w:type="spellStart"/>
      <w:r w:rsidRPr="00BC5E81">
        <w:rPr>
          <w:rFonts w:ascii="Arial" w:hAnsi="Arial" w:cs="Arial"/>
        </w:rPr>
        <w:t>Th</w:t>
      </w:r>
      <w:proofErr w:type="spellEnd"/>
      <w:r w:rsidRPr="00BC5E81">
        <w:rPr>
          <w:rFonts w:ascii="Arial" w:hAnsi="Arial" w:cs="Arial"/>
        </w:rPr>
        <w:t>, F</w:t>
      </w:r>
    </w:p>
    <w:p w:rsidR="00F63860" w:rsidRPr="00BC5E81" w:rsidRDefault="00F63860" w:rsidP="000C2167">
      <w:pPr>
        <w:rPr>
          <w:rFonts w:ascii="Arial" w:hAnsi="Arial" w:cs="Arial"/>
        </w:rPr>
      </w:pPr>
      <w:r w:rsidRPr="00BC5E81">
        <w:rPr>
          <w:rFonts w:ascii="Arial" w:hAnsi="Arial" w:cs="Arial"/>
        </w:rPr>
        <w:t>Surgery Days:</w:t>
      </w:r>
      <w:r w:rsidRPr="00BC5E81">
        <w:rPr>
          <w:rFonts w:ascii="Arial" w:hAnsi="Arial" w:cs="Arial"/>
        </w:rPr>
        <w:tab/>
      </w:r>
      <w:r w:rsidRPr="00BC5E81">
        <w:rPr>
          <w:rFonts w:ascii="Arial" w:hAnsi="Arial" w:cs="Arial"/>
        </w:rPr>
        <w:tab/>
        <w:t>T</w:t>
      </w:r>
      <w:r>
        <w:rPr>
          <w:rFonts w:ascii="Arial" w:hAnsi="Arial" w:cs="Arial"/>
        </w:rPr>
        <w:t>, W, every other F</w:t>
      </w:r>
    </w:p>
    <w:p w:rsidR="00F63860" w:rsidRPr="00BC5E81" w:rsidRDefault="00F63860" w:rsidP="000C2167">
      <w:pPr>
        <w:rPr>
          <w:rFonts w:ascii="Arial" w:hAnsi="Arial" w:cs="Arial"/>
        </w:rPr>
      </w:pPr>
      <w:r w:rsidRPr="00BC5E81">
        <w:rPr>
          <w:rFonts w:ascii="Arial" w:hAnsi="Arial" w:cs="Arial"/>
        </w:rPr>
        <w:t>Research Days:</w:t>
      </w:r>
      <w:r w:rsidRPr="00BC5E81">
        <w:rPr>
          <w:rFonts w:ascii="Arial" w:hAnsi="Arial" w:cs="Arial"/>
        </w:rPr>
        <w:tab/>
      </w:r>
      <w:r w:rsidRPr="00BC5E81">
        <w:rPr>
          <w:rFonts w:ascii="Arial" w:hAnsi="Arial" w:cs="Arial"/>
        </w:rPr>
        <w:tab/>
        <w:t>None</w:t>
      </w:r>
    </w:p>
    <w:p w:rsidR="00F63860" w:rsidRPr="00BC5E81" w:rsidRDefault="00F63860" w:rsidP="000C2167">
      <w:pPr>
        <w:rPr>
          <w:rFonts w:ascii="Arial" w:hAnsi="Arial" w:cs="Arial"/>
        </w:rPr>
      </w:pPr>
      <w:r w:rsidRPr="00BC5E81">
        <w:rPr>
          <w:rFonts w:ascii="Arial" w:hAnsi="Arial" w:cs="Arial"/>
        </w:rPr>
        <w:t>Call:</w:t>
      </w:r>
      <w:r w:rsidRPr="00BC5E81">
        <w:rPr>
          <w:rFonts w:ascii="Arial" w:hAnsi="Arial" w:cs="Arial"/>
        </w:rPr>
        <w:tab/>
      </w:r>
      <w:r w:rsidRPr="00BC5E81">
        <w:rPr>
          <w:rFonts w:ascii="Arial" w:hAnsi="Arial" w:cs="Arial"/>
        </w:rPr>
        <w:tab/>
      </w:r>
      <w:r w:rsidRPr="00BC5E81">
        <w:rPr>
          <w:rFonts w:ascii="Arial" w:hAnsi="Arial" w:cs="Arial"/>
        </w:rPr>
        <w:tab/>
        <w:t>First beeper every third day</w:t>
      </w:r>
    </w:p>
    <w:p w:rsidR="00F63860" w:rsidRPr="00BC5E81" w:rsidRDefault="00F63860" w:rsidP="000C2167">
      <w:pPr>
        <w:rPr>
          <w:rFonts w:ascii="Arial" w:hAnsi="Arial" w:cs="Arial"/>
        </w:rPr>
      </w:pPr>
      <w:r w:rsidRPr="00BC5E81">
        <w:rPr>
          <w:rFonts w:ascii="Arial" w:hAnsi="Arial" w:cs="Arial"/>
        </w:rPr>
        <w:t>Specialty Clinic:</w:t>
      </w:r>
      <w:r w:rsidRPr="00BC5E81">
        <w:rPr>
          <w:rFonts w:ascii="Arial" w:hAnsi="Arial" w:cs="Arial"/>
        </w:rPr>
        <w:tab/>
      </w:r>
      <w:r w:rsidRPr="00BC5E81">
        <w:rPr>
          <w:rFonts w:ascii="Arial" w:hAnsi="Arial" w:cs="Arial"/>
        </w:rPr>
        <w:tab/>
        <w:t>None</w:t>
      </w:r>
    </w:p>
    <w:p w:rsidR="00F63860" w:rsidRPr="00BC5E81" w:rsidRDefault="00F63860" w:rsidP="000C2167">
      <w:pPr>
        <w:rPr>
          <w:rFonts w:ascii="Arial" w:hAnsi="Arial" w:cs="Arial"/>
        </w:rPr>
      </w:pPr>
      <w:r w:rsidRPr="00BC5E81">
        <w:rPr>
          <w:rFonts w:ascii="Arial" w:hAnsi="Arial" w:cs="Arial"/>
        </w:rPr>
        <w:t>Residents:</w:t>
      </w:r>
      <w:r w:rsidRPr="00BC5E81">
        <w:rPr>
          <w:rFonts w:ascii="Arial" w:hAnsi="Arial" w:cs="Arial"/>
        </w:rPr>
        <w:tab/>
      </w:r>
      <w:r w:rsidRPr="00BC5E81">
        <w:rPr>
          <w:rFonts w:ascii="Arial" w:hAnsi="Arial" w:cs="Arial"/>
        </w:rPr>
        <w:tab/>
        <w:t>Year 1</w:t>
      </w:r>
    </w:p>
    <w:p w:rsidR="00F63860" w:rsidRPr="00BC5E81" w:rsidRDefault="00F63860" w:rsidP="000C2167">
      <w:pPr>
        <w:rPr>
          <w:rFonts w:ascii="Arial" w:hAnsi="Arial" w:cs="Arial"/>
        </w:rPr>
      </w:pPr>
      <w:r w:rsidRPr="00BC5E81">
        <w:rPr>
          <w:rFonts w:ascii="Arial" w:hAnsi="Arial" w:cs="Arial"/>
        </w:rPr>
        <w:t xml:space="preserve">Address: </w:t>
      </w:r>
      <w:r w:rsidRPr="00BC5E81">
        <w:rPr>
          <w:rFonts w:ascii="Arial" w:hAnsi="Arial" w:cs="Arial"/>
        </w:rPr>
        <w:tab/>
      </w:r>
      <w:r w:rsidRPr="00BC5E81">
        <w:rPr>
          <w:rFonts w:ascii="Arial" w:hAnsi="Arial" w:cs="Arial"/>
        </w:rPr>
        <w:tab/>
        <w:t>1514 Jefferson Highway</w:t>
      </w:r>
    </w:p>
    <w:p w:rsidR="00F63860" w:rsidRPr="00BC5E81" w:rsidRDefault="00F63860" w:rsidP="000C2167">
      <w:pPr>
        <w:rPr>
          <w:rFonts w:ascii="Arial" w:hAnsi="Arial" w:cs="Arial"/>
        </w:rPr>
      </w:pPr>
      <w:r w:rsidRPr="00BC5E81">
        <w:rPr>
          <w:rFonts w:ascii="Arial" w:hAnsi="Arial" w:cs="Arial"/>
        </w:rPr>
        <w:tab/>
      </w:r>
      <w:r w:rsidRPr="00BC5E81">
        <w:rPr>
          <w:rFonts w:ascii="Arial" w:hAnsi="Arial" w:cs="Arial"/>
        </w:rPr>
        <w:tab/>
      </w:r>
      <w:r w:rsidRPr="00BC5E81">
        <w:rPr>
          <w:rFonts w:ascii="Arial" w:hAnsi="Arial" w:cs="Arial"/>
        </w:rPr>
        <w:tab/>
        <w:t>New Orleans, LA 70121</w:t>
      </w:r>
    </w:p>
    <w:p w:rsidR="00F63860" w:rsidRPr="00BC5E81" w:rsidRDefault="00F63860" w:rsidP="000C2167">
      <w:pPr>
        <w:rPr>
          <w:rFonts w:ascii="Arial" w:hAnsi="Arial" w:cs="Arial"/>
        </w:rPr>
      </w:pPr>
      <w:r w:rsidRPr="00BC5E81">
        <w:rPr>
          <w:rFonts w:ascii="Arial" w:hAnsi="Arial" w:cs="Arial"/>
        </w:rPr>
        <w:tab/>
      </w:r>
      <w:r w:rsidRPr="00BC5E81">
        <w:rPr>
          <w:rFonts w:ascii="Arial" w:hAnsi="Arial" w:cs="Arial"/>
        </w:rPr>
        <w:tab/>
      </w:r>
      <w:r w:rsidRPr="00BC5E81">
        <w:rPr>
          <w:rFonts w:ascii="Arial" w:hAnsi="Arial" w:cs="Arial"/>
        </w:rPr>
        <w:tab/>
        <w:t>504-842-3995</w:t>
      </w:r>
    </w:p>
    <w:p w:rsidR="00F63860" w:rsidRPr="00BC5E81" w:rsidRDefault="00F63860" w:rsidP="000C2167">
      <w:pPr>
        <w:pStyle w:val="Skills-Handbook"/>
      </w:pPr>
      <w:bookmarkStart w:id="96" w:name="_Toc198648524"/>
      <w:r w:rsidRPr="00BC5E81">
        <w:t>General Description:</w:t>
      </w:r>
      <w:bookmarkEnd w:id="96"/>
    </w:p>
    <w:p w:rsidR="00F63860" w:rsidRPr="00BC5E81" w:rsidRDefault="00F63860" w:rsidP="000C2167">
      <w:pPr>
        <w:rPr>
          <w:rFonts w:ascii="Arial" w:hAnsi="Arial" w:cs="Arial"/>
        </w:rPr>
      </w:pPr>
      <w:r w:rsidRPr="00BC5E81">
        <w:rPr>
          <w:rFonts w:ascii="Arial" w:hAnsi="Arial" w:cs="Arial"/>
        </w:rPr>
        <w:t xml:space="preserve">This rotation introduces the residents to the diagnostic skills of retinal disease.  The resident will be exposed to tertiary referral retina practice working closely with two retina specialists and a retina fellow.  The resident is responsible for the initial workups of these patients and will be involved in the evaluation and decision making in medical and surgical care. The </w:t>
      </w:r>
      <w:proofErr w:type="gramStart"/>
      <w:r w:rsidRPr="00BC5E81">
        <w:rPr>
          <w:rFonts w:ascii="Arial" w:hAnsi="Arial" w:cs="Arial"/>
        </w:rPr>
        <w:t>resident will</w:t>
      </w:r>
      <w:proofErr w:type="gramEnd"/>
      <w:r w:rsidRPr="00BC5E81">
        <w:rPr>
          <w:rFonts w:ascii="Arial" w:hAnsi="Arial" w:cs="Arial"/>
        </w:rPr>
        <w:t xml:space="preserve"> first assist on all surgical retina cases and perform medical retina laser procedures under the supervision of the attendings and fellows. By the completion of this rotation, the resident should be adept at the workup of retina patients and have a good understanding of most retinal disorders. </w:t>
      </w:r>
    </w:p>
    <w:p w:rsidR="00F63860" w:rsidRPr="00BC5E81" w:rsidRDefault="00F63860" w:rsidP="000C2167">
      <w:pPr>
        <w:rPr>
          <w:rFonts w:ascii="Arial" w:hAnsi="Arial" w:cs="Arial"/>
          <w:b/>
          <w:bCs/>
        </w:rPr>
      </w:pPr>
    </w:p>
    <w:p w:rsidR="00F63860" w:rsidRPr="00BC5E81" w:rsidRDefault="00F63860" w:rsidP="000C2167">
      <w:pPr>
        <w:rPr>
          <w:rFonts w:ascii="Arial" w:hAnsi="Arial" w:cs="Arial"/>
          <w:b/>
          <w:bCs/>
        </w:rPr>
      </w:pPr>
      <w:r w:rsidRPr="00BC5E81">
        <w:rPr>
          <w:rFonts w:ascii="Arial" w:hAnsi="Arial" w:cs="Arial"/>
          <w:b/>
          <w:bCs/>
        </w:rPr>
        <w:t>Year 1 – OCF Retina Goals and Objectives</w:t>
      </w:r>
    </w:p>
    <w:p w:rsidR="00F63860" w:rsidRPr="00BC5E81" w:rsidRDefault="00F63860" w:rsidP="000C2167">
      <w:pPr>
        <w:rPr>
          <w:rFonts w:ascii="Arial" w:hAnsi="Arial" w:cs="Arial"/>
        </w:rPr>
      </w:pPr>
      <w:r w:rsidRPr="00BC5E81">
        <w:rPr>
          <w:rFonts w:ascii="Arial" w:hAnsi="Arial" w:cs="Arial"/>
        </w:rPr>
        <w:t>Knowledge:</w:t>
      </w:r>
    </w:p>
    <w:p w:rsidR="00F63860" w:rsidRPr="00BC5E81" w:rsidRDefault="00F63860" w:rsidP="000C2167">
      <w:pPr>
        <w:rPr>
          <w:rFonts w:ascii="Arial" w:hAnsi="Arial" w:cs="Arial"/>
        </w:rPr>
      </w:pPr>
    </w:p>
    <w:p w:rsidR="00F63860" w:rsidRPr="00BC5E81" w:rsidRDefault="00F63860" w:rsidP="000C2167">
      <w:pPr>
        <w:rPr>
          <w:rFonts w:ascii="Arial" w:hAnsi="Arial" w:cs="Arial"/>
        </w:rPr>
      </w:pPr>
      <w:r w:rsidRPr="00BC5E81">
        <w:rPr>
          <w:rFonts w:ascii="Arial" w:hAnsi="Arial" w:cs="Arial"/>
        </w:rPr>
        <w:t>During this rotation, the residents should develop an understanding of disease processes in the area of retina. This will include pathophysiology, differential diagnosis, disease classification and possible treatments for all major diseases. The areas of consideration are vitreous disease, retinal vascular disease</w:t>
      </w:r>
      <w:r w:rsidR="00F621E9">
        <w:rPr>
          <w:rFonts w:ascii="Arial" w:hAnsi="Arial" w:cs="Arial"/>
        </w:rPr>
        <w:t>,</w:t>
      </w:r>
      <w:r w:rsidRPr="00BC5E81">
        <w:rPr>
          <w:rFonts w:ascii="Arial" w:hAnsi="Arial" w:cs="Arial"/>
        </w:rPr>
        <w:t xml:space="preserve"> and retinal detachments, including rhegmatogenous, tractional and serous detachments. Also, a thorough understanding of uveal disorders including uveitis, infectious </w:t>
      </w:r>
      <w:proofErr w:type="spellStart"/>
      <w:r w:rsidRPr="00BC5E81">
        <w:rPr>
          <w:rFonts w:ascii="Arial" w:hAnsi="Arial" w:cs="Arial"/>
        </w:rPr>
        <w:t>choroiditis</w:t>
      </w:r>
      <w:proofErr w:type="spellEnd"/>
      <w:r w:rsidR="00F621E9">
        <w:rPr>
          <w:rFonts w:ascii="Arial" w:hAnsi="Arial" w:cs="Arial"/>
        </w:rPr>
        <w:t>,</w:t>
      </w:r>
      <w:r w:rsidRPr="00BC5E81">
        <w:rPr>
          <w:rFonts w:ascii="Arial" w:hAnsi="Arial" w:cs="Arial"/>
        </w:rPr>
        <w:t xml:space="preserve"> and retinitis should be mastered. </w:t>
      </w:r>
    </w:p>
    <w:p w:rsidR="00F63860" w:rsidRPr="00BC5E81" w:rsidRDefault="00F63860" w:rsidP="000C2167">
      <w:pPr>
        <w:rPr>
          <w:rFonts w:ascii="Arial" w:hAnsi="Arial" w:cs="Arial"/>
        </w:rPr>
      </w:pPr>
    </w:p>
    <w:p w:rsidR="00F63860" w:rsidRPr="00BC5E81" w:rsidRDefault="00F63860" w:rsidP="000C2167">
      <w:pPr>
        <w:rPr>
          <w:rFonts w:ascii="Arial" w:hAnsi="Arial" w:cs="Arial"/>
        </w:rPr>
      </w:pPr>
      <w:r w:rsidRPr="00BC5E81">
        <w:rPr>
          <w:rFonts w:ascii="Arial" w:hAnsi="Arial" w:cs="Arial"/>
        </w:rPr>
        <w:t xml:space="preserve">Patient Care: </w:t>
      </w:r>
    </w:p>
    <w:p w:rsidR="00F63860" w:rsidRPr="00BC5E81" w:rsidRDefault="00F63860" w:rsidP="000C2167">
      <w:pPr>
        <w:rPr>
          <w:rFonts w:ascii="Arial" w:hAnsi="Arial" w:cs="Arial"/>
        </w:rPr>
      </w:pPr>
      <w:r w:rsidRPr="00BC5E81">
        <w:rPr>
          <w:rFonts w:ascii="Arial" w:hAnsi="Arial" w:cs="Arial"/>
        </w:rPr>
        <w:t xml:space="preserve">The following clinical skills should be mastered: </w:t>
      </w:r>
      <w:proofErr w:type="gramStart"/>
      <w:r w:rsidR="00F621E9">
        <w:rPr>
          <w:rFonts w:ascii="Arial" w:hAnsi="Arial" w:cs="Arial"/>
        </w:rPr>
        <w:t>d</w:t>
      </w:r>
      <w:r w:rsidRPr="00BC5E81">
        <w:rPr>
          <w:rFonts w:ascii="Arial" w:hAnsi="Arial" w:cs="Arial"/>
        </w:rPr>
        <w:t>irect</w:t>
      </w:r>
      <w:r w:rsidR="00F621E9">
        <w:rPr>
          <w:rFonts w:ascii="Arial" w:hAnsi="Arial" w:cs="Arial"/>
        </w:rPr>
        <w:t xml:space="preserve"> </w:t>
      </w:r>
      <w:r w:rsidRPr="00BC5E81">
        <w:rPr>
          <w:rFonts w:ascii="Arial" w:hAnsi="Arial" w:cs="Arial"/>
        </w:rPr>
        <w:t xml:space="preserve"> </w:t>
      </w:r>
      <w:r w:rsidR="00F621E9" w:rsidRPr="00BC5E81">
        <w:rPr>
          <w:rFonts w:ascii="Arial" w:hAnsi="Arial" w:cs="Arial"/>
        </w:rPr>
        <w:t>opht</w:t>
      </w:r>
      <w:r w:rsidR="00F621E9">
        <w:rPr>
          <w:rFonts w:ascii="Arial" w:hAnsi="Arial" w:cs="Arial"/>
        </w:rPr>
        <w:t>halmoscopy</w:t>
      </w:r>
      <w:proofErr w:type="gramEnd"/>
      <w:r w:rsidR="00F621E9">
        <w:rPr>
          <w:rFonts w:ascii="Arial" w:hAnsi="Arial" w:cs="Arial"/>
        </w:rPr>
        <w:t xml:space="preserve">, </w:t>
      </w:r>
      <w:r w:rsidRPr="00BC5E81">
        <w:rPr>
          <w:rFonts w:ascii="Arial" w:hAnsi="Arial" w:cs="Arial"/>
        </w:rPr>
        <w:t xml:space="preserve"> </w:t>
      </w:r>
      <w:r>
        <w:rPr>
          <w:rFonts w:ascii="Arial" w:hAnsi="Arial" w:cs="Arial"/>
        </w:rPr>
        <w:t>in</w:t>
      </w:r>
      <w:r w:rsidRPr="00BC5E81">
        <w:rPr>
          <w:rFonts w:ascii="Arial" w:hAnsi="Arial" w:cs="Arial"/>
        </w:rPr>
        <w:t xml:space="preserve">direct ophthalmoscopy </w:t>
      </w:r>
      <w:r>
        <w:rPr>
          <w:rFonts w:ascii="Arial" w:hAnsi="Arial" w:cs="Arial"/>
        </w:rPr>
        <w:t xml:space="preserve">with </w:t>
      </w:r>
      <w:r w:rsidRPr="00BC5E81">
        <w:rPr>
          <w:rFonts w:ascii="Arial" w:hAnsi="Arial" w:cs="Arial"/>
        </w:rPr>
        <w:t xml:space="preserve">scleral depression, slit lamp biomicroscopy of the retina, interpretation of fluorescein angiograms, Amsler grid testing and A and B scan </w:t>
      </w:r>
      <w:proofErr w:type="spellStart"/>
      <w:r w:rsidRPr="00BC5E81">
        <w:rPr>
          <w:rFonts w:ascii="Arial" w:hAnsi="Arial" w:cs="Arial"/>
        </w:rPr>
        <w:t>ultrasonography</w:t>
      </w:r>
      <w:proofErr w:type="spellEnd"/>
      <w:r w:rsidRPr="00BC5E81">
        <w:rPr>
          <w:rFonts w:ascii="Arial" w:hAnsi="Arial" w:cs="Arial"/>
        </w:rPr>
        <w:t xml:space="preserve"> of the retina. Surgical skills: It is expected that the resident will become familiar with retinal surgery, yet not develop any mastery of these techniques. </w:t>
      </w:r>
    </w:p>
    <w:p w:rsidR="00F63860" w:rsidRPr="00BC5E81" w:rsidRDefault="00F63860" w:rsidP="000C2167">
      <w:pPr>
        <w:rPr>
          <w:rFonts w:ascii="Arial" w:hAnsi="Arial" w:cs="Arial"/>
        </w:rPr>
      </w:pPr>
    </w:p>
    <w:p w:rsidR="00F63860" w:rsidRPr="00BC5E81" w:rsidRDefault="00F63860" w:rsidP="000C2167">
      <w:pPr>
        <w:rPr>
          <w:rFonts w:ascii="Arial" w:hAnsi="Arial" w:cs="Arial"/>
        </w:rPr>
      </w:pPr>
      <w:r w:rsidRPr="00BC5E81">
        <w:rPr>
          <w:rFonts w:ascii="Arial" w:hAnsi="Arial" w:cs="Arial"/>
        </w:rPr>
        <w:t xml:space="preserve">Interpersonal Communication Skills: </w:t>
      </w:r>
    </w:p>
    <w:p w:rsidR="00F63860" w:rsidRPr="00BC5E81" w:rsidRDefault="00F63860" w:rsidP="000C2167">
      <w:pPr>
        <w:rPr>
          <w:rFonts w:ascii="Arial" w:hAnsi="Arial" w:cs="Arial"/>
        </w:rPr>
      </w:pPr>
      <w:r w:rsidRPr="00BC5E81">
        <w:rPr>
          <w:rFonts w:ascii="Arial" w:hAnsi="Arial" w:cs="Arial"/>
        </w:rPr>
        <w:t>History taking pertinent to retinal disease, managing the first call schedule with other residents, coordination of vacation dates with other residents, developing or maintaining a cordial and professional relationship with nurses and staff.</w:t>
      </w:r>
    </w:p>
    <w:p w:rsidR="00F63860" w:rsidRPr="00BC5E81" w:rsidRDefault="00F63860" w:rsidP="000C2167">
      <w:pPr>
        <w:rPr>
          <w:rFonts w:ascii="Arial" w:hAnsi="Arial" w:cs="Arial"/>
        </w:rPr>
      </w:pPr>
      <w:r w:rsidRPr="00BC5E81">
        <w:rPr>
          <w:rFonts w:ascii="Arial" w:hAnsi="Arial" w:cs="Arial"/>
        </w:rPr>
        <w:tab/>
      </w:r>
    </w:p>
    <w:p w:rsidR="00F63860" w:rsidRPr="00BC5E81" w:rsidRDefault="002D06F7" w:rsidP="000C2167">
      <w:pPr>
        <w:rPr>
          <w:rFonts w:ascii="Arial" w:hAnsi="Arial" w:cs="Arial"/>
        </w:rPr>
      </w:pPr>
      <w:r>
        <w:rPr>
          <w:rFonts w:ascii="Arial" w:hAnsi="Arial" w:cs="Arial"/>
        </w:rPr>
        <w:t>Practice-Based</w:t>
      </w:r>
      <w:r w:rsidR="00F63860" w:rsidRPr="00BC5E81">
        <w:rPr>
          <w:rFonts w:ascii="Arial" w:hAnsi="Arial" w:cs="Arial"/>
        </w:rPr>
        <w:t xml:space="preserve"> Learning and Improvements:</w:t>
      </w:r>
    </w:p>
    <w:p w:rsidR="00F63860" w:rsidRPr="00BC5E81" w:rsidRDefault="00F63860" w:rsidP="000C2167">
      <w:pPr>
        <w:tabs>
          <w:tab w:val="left" w:pos="360"/>
          <w:tab w:val="left" w:pos="720"/>
        </w:tabs>
        <w:ind w:left="720" w:hanging="720"/>
        <w:rPr>
          <w:rFonts w:ascii="Arial" w:hAnsi="Arial" w:cs="Arial"/>
        </w:rPr>
      </w:pPr>
      <w:r w:rsidRPr="00BC5E81">
        <w:rPr>
          <w:rFonts w:ascii="Arial" w:hAnsi="Arial" w:cs="Arial"/>
        </w:rPr>
        <w:tab/>
        <w:t>1)</w:t>
      </w:r>
      <w:r w:rsidRPr="00BC5E81">
        <w:rPr>
          <w:rFonts w:ascii="Arial" w:hAnsi="Arial" w:cs="Arial"/>
        </w:rPr>
        <w:tab/>
        <w:t xml:space="preserve">Participation in </w:t>
      </w:r>
      <w:r w:rsidR="002D5DA5">
        <w:rPr>
          <w:rFonts w:ascii="Arial" w:hAnsi="Arial" w:cs="Arial"/>
        </w:rPr>
        <w:t>home study course</w:t>
      </w:r>
      <w:r w:rsidRPr="00BC5E81">
        <w:rPr>
          <w:rFonts w:ascii="Arial" w:hAnsi="Arial" w:cs="Arial"/>
        </w:rPr>
        <w:t>: Discussions with program mentor with implementation of improvements</w:t>
      </w:r>
      <w:r w:rsidR="00F621E9">
        <w:rPr>
          <w:rFonts w:ascii="Arial" w:hAnsi="Arial" w:cs="Arial"/>
        </w:rPr>
        <w:t xml:space="preserve"> and</w:t>
      </w:r>
      <w:r w:rsidRPr="00BC5E81">
        <w:rPr>
          <w:rFonts w:ascii="Arial" w:hAnsi="Arial" w:cs="Arial"/>
        </w:rPr>
        <w:t xml:space="preserve"> suggestions. </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Maintenance of the surgical portfolio</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Grand Rounds Presentations</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Maintenance of clinical score card</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Attendance and participation at Resident’s Day annually</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Discussion of career training with the Program Director</w:t>
      </w:r>
    </w:p>
    <w:p w:rsidR="00F63860" w:rsidRPr="00BC5E81" w:rsidRDefault="00F63860" w:rsidP="000C2167">
      <w:pPr>
        <w:rPr>
          <w:rFonts w:ascii="Arial" w:hAnsi="Arial" w:cs="Arial"/>
        </w:rPr>
      </w:pPr>
    </w:p>
    <w:p w:rsidR="00F63860" w:rsidRPr="00BC5E81" w:rsidRDefault="00F63860" w:rsidP="000C2167">
      <w:pPr>
        <w:rPr>
          <w:rFonts w:ascii="Arial" w:hAnsi="Arial" w:cs="Arial"/>
        </w:rPr>
      </w:pPr>
      <w:r w:rsidRPr="00BC5E81">
        <w:rPr>
          <w:rFonts w:ascii="Arial" w:hAnsi="Arial" w:cs="Arial"/>
        </w:rPr>
        <w:t xml:space="preserve">Professionalism: </w:t>
      </w:r>
    </w:p>
    <w:p w:rsidR="00F63860" w:rsidRPr="00BC5E81" w:rsidRDefault="002D06F7" w:rsidP="000C2167">
      <w:pPr>
        <w:numPr>
          <w:ilvl w:val="0"/>
          <w:numId w:val="4"/>
        </w:numPr>
        <w:tabs>
          <w:tab w:val="left" w:pos="360"/>
        </w:tabs>
        <w:rPr>
          <w:rFonts w:ascii="Arial" w:hAnsi="Arial" w:cs="Arial"/>
        </w:rPr>
      </w:pPr>
      <w:r>
        <w:rPr>
          <w:rFonts w:ascii="Arial" w:hAnsi="Arial" w:cs="Arial"/>
        </w:rPr>
        <w:t>Attend and participate</w:t>
      </w:r>
      <w:r w:rsidR="00F63860" w:rsidRPr="00BC5E81">
        <w:rPr>
          <w:rFonts w:ascii="Arial" w:hAnsi="Arial" w:cs="Arial"/>
        </w:rPr>
        <w:t xml:space="preserve"> in the Morbidity Conference</w:t>
      </w:r>
    </w:p>
    <w:p w:rsidR="00F63860" w:rsidRPr="00BC5E81" w:rsidRDefault="00F63860" w:rsidP="000C2167">
      <w:pPr>
        <w:numPr>
          <w:ilvl w:val="0"/>
          <w:numId w:val="4"/>
        </w:numPr>
        <w:tabs>
          <w:tab w:val="left" w:pos="360"/>
          <w:tab w:val="left" w:pos="720"/>
        </w:tabs>
        <w:rPr>
          <w:rFonts w:ascii="Arial" w:hAnsi="Arial" w:cs="Arial"/>
        </w:rPr>
      </w:pPr>
      <w:r w:rsidRPr="00BC5E81">
        <w:rPr>
          <w:rFonts w:ascii="Arial" w:hAnsi="Arial" w:cs="Arial"/>
        </w:rPr>
        <w:t xml:space="preserve">Read and discuss </w:t>
      </w:r>
      <w:r w:rsidRPr="00BC5E81">
        <w:rPr>
          <w:rFonts w:ascii="Arial" w:hAnsi="Arial" w:cs="Arial"/>
          <w:b/>
          <w:bCs/>
        </w:rPr>
        <w:t>The Ethical Ophthalmologist</w:t>
      </w:r>
    </w:p>
    <w:p w:rsidR="00F63860" w:rsidRPr="00BC5E81" w:rsidRDefault="00F63860" w:rsidP="000C2167">
      <w:pPr>
        <w:numPr>
          <w:ilvl w:val="0"/>
          <w:numId w:val="4"/>
        </w:numPr>
        <w:tabs>
          <w:tab w:val="left" w:pos="360"/>
          <w:tab w:val="left" w:pos="720"/>
        </w:tabs>
        <w:rPr>
          <w:rFonts w:ascii="Arial" w:hAnsi="Arial" w:cs="Arial"/>
        </w:rPr>
      </w:pPr>
      <w:r w:rsidRPr="00BC5E81">
        <w:rPr>
          <w:rFonts w:ascii="Arial" w:hAnsi="Arial" w:cs="Arial"/>
        </w:rPr>
        <w:t>Discussions with program mentor</w:t>
      </w:r>
    </w:p>
    <w:p w:rsidR="00F63860" w:rsidRPr="00BC5E81" w:rsidRDefault="00F63860" w:rsidP="000C2167">
      <w:pPr>
        <w:numPr>
          <w:ilvl w:val="0"/>
          <w:numId w:val="4"/>
        </w:numPr>
        <w:tabs>
          <w:tab w:val="left" w:pos="360"/>
          <w:tab w:val="left" w:pos="720"/>
        </w:tabs>
        <w:rPr>
          <w:rFonts w:ascii="Arial" w:hAnsi="Arial" w:cs="Arial"/>
        </w:rPr>
      </w:pPr>
      <w:r w:rsidRPr="00BC5E81">
        <w:rPr>
          <w:rFonts w:ascii="Arial" w:hAnsi="Arial" w:cs="Arial"/>
        </w:rPr>
        <w:t>Emulate style of attending physician</w:t>
      </w:r>
    </w:p>
    <w:p w:rsidR="00F63860" w:rsidRPr="00BC5E81" w:rsidRDefault="00F63860" w:rsidP="000C2167">
      <w:pPr>
        <w:tabs>
          <w:tab w:val="left" w:pos="360"/>
        </w:tabs>
        <w:rPr>
          <w:rFonts w:ascii="Arial" w:hAnsi="Arial" w:cs="Arial"/>
        </w:rPr>
      </w:pPr>
    </w:p>
    <w:p w:rsidR="00F63860" w:rsidRPr="00BC5E81" w:rsidRDefault="002D06F7" w:rsidP="000C2167">
      <w:pPr>
        <w:tabs>
          <w:tab w:val="left" w:pos="360"/>
          <w:tab w:val="left" w:pos="720"/>
        </w:tabs>
        <w:rPr>
          <w:rFonts w:ascii="Arial" w:hAnsi="Arial" w:cs="Arial"/>
        </w:rPr>
      </w:pPr>
      <w:r>
        <w:rPr>
          <w:rFonts w:ascii="Arial" w:hAnsi="Arial" w:cs="Arial"/>
        </w:rPr>
        <w:t>Systems-Based</w:t>
      </w:r>
      <w:r w:rsidR="00F63860" w:rsidRPr="00BC5E81">
        <w:rPr>
          <w:rFonts w:ascii="Arial" w:hAnsi="Arial" w:cs="Arial"/>
        </w:rPr>
        <w:t xml:space="preserve"> Practice: </w:t>
      </w:r>
    </w:p>
    <w:p w:rsidR="00F63860" w:rsidRPr="00BC5E81" w:rsidRDefault="00F63860" w:rsidP="000C2167">
      <w:pPr>
        <w:numPr>
          <w:ilvl w:val="0"/>
          <w:numId w:val="5"/>
        </w:numPr>
        <w:tabs>
          <w:tab w:val="left" w:pos="360"/>
        </w:tabs>
        <w:rPr>
          <w:rFonts w:ascii="Arial" w:hAnsi="Arial" w:cs="Arial"/>
        </w:rPr>
      </w:pPr>
      <w:r w:rsidRPr="00BC5E81">
        <w:rPr>
          <w:rFonts w:ascii="Arial" w:hAnsi="Arial" w:cs="Arial"/>
        </w:rPr>
        <w:t>Understanding and mastery of the electronic medical record</w:t>
      </w:r>
    </w:p>
    <w:p w:rsidR="00F621E9" w:rsidRPr="00F621E9" w:rsidRDefault="00F63860" w:rsidP="000C2167">
      <w:pPr>
        <w:numPr>
          <w:ilvl w:val="0"/>
          <w:numId w:val="5"/>
        </w:numPr>
        <w:tabs>
          <w:tab w:val="left" w:pos="360"/>
        </w:tabs>
      </w:pPr>
      <w:r w:rsidRPr="00F621E9">
        <w:rPr>
          <w:rFonts w:ascii="Arial" w:hAnsi="Arial" w:cs="Arial"/>
        </w:rPr>
        <w:t>Coordination of patient care with appropriate referrals within the healthcare system</w:t>
      </w:r>
    </w:p>
    <w:p w:rsidR="00F63860" w:rsidRPr="00BC5E81" w:rsidRDefault="00F63860" w:rsidP="000C2167">
      <w:pPr>
        <w:numPr>
          <w:ilvl w:val="0"/>
          <w:numId w:val="5"/>
        </w:numPr>
        <w:tabs>
          <w:tab w:val="left" w:pos="360"/>
        </w:tabs>
      </w:pPr>
      <w:r w:rsidRPr="00F621E9">
        <w:rPr>
          <w:rFonts w:ascii="Arial" w:hAnsi="Arial" w:cs="Arial"/>
        </w:rPr>
        <w:t>Understanding the need and indication for referral to a social worker when dictated by the clinical situation</w:t>
      </w:r>
    </w:p>
    <w:p w:rsidR="00F63860" w:rsidRPr="00374C0B" w:rsidRDefault="00F63860" w:rsidP="003E3B96">
      <w:pPr>
        <w:pStyle w:val="Heading2"/>
      </w:pPr>
      <w:r w:rsidRPr="00374C0B">
        <w:t xml:space="preserve">Ochsner Pediatric Ophthalmology  </w:t>
      </w:r>
    </w:p>
    <w:p w:rsidR="00F63860" w:rsidRPr="00374C0B" w:rsidRDefault="00F63860" w:rsidP="003E3B96">
      <w:pPr>
        <w:rPr>
          <w:rFonts w:ascii="Arial" w:hAnsi="Arial" w:cs="Arial"/>
        </w:rPr>
      </w:pPr>
      <w:r w:rsidRPr="00374C0B">
        <w:rPr>
          <w:rFonts w:ascii="Arial" w:hAnsi="Arial" w:cs="Arial"/>
        </w:rPr>
        <w:t>Staff:</w:t>
      </w:r>
      <w:r w:rsidRPr="00374C0B">
        <w:rPr>
          <w:rFonts w:ascii="Arial" w:hAnsi="Arial" w:cs="Arial"/>
        </w:rPr>
        <w:tab/>
      </w:r>
      <w:r w:rsidRPr="00374C0B">
        <w:rPr>
          <w:rFonts w:ascii="Arial" w:hAnsi="Arial" w:cs="Arial"/>
        </w:rPr>
        <w:tab/>
      </w:r>
      <w:r w:rsidRPr="00374C0B">
        <w:rPr>
          <w:rFonts w:ascii="Arial" w:hAnsi="Arial" w:cs="Arial"/>
        </w:rPr>
        <w:tab/>
      </w:r>
      <w:r w:rsidR="00F621E9">
        <w:rPr>
          <w:rFonts w:ascii="Arial" w:hAnsi="Arial" w:cs="Arial"/>
        </w:rPr>
        <w:t xml:space="preserve">Dr. S. </w:t>
      </w:r>
      <w:r w:rsidRPr="00374C0B">
        <w:rPr>
          <w:rFonts w:ascii="Arial" w:hAnsi="Arial" w:cs="Arial"/>
        </w:rPr>
        <w:t>Eustis</w:t>
      </w:r>
    </w:p>
    <w:p w:rsidR="00F63860" w:rsidRPr="00374C0B" w:rsidRDefault="00F63860" w:rsidP="003E3B96">
      <w:pPr>
        <w:rPr>
          <w:rFonts w:ascii="Arial" w:hAnsi="Arial" w:cs="Arial"/>
        </w:rPr>
      </w:pPr>
      <w:r w:rsidRPr="00374C0B">
        <w:rPr>
          <w:rFonts w:ascii="Arial" w:hAnsi="Arial" w:cs="Arial"/>
        </w:rPr>
        <w:t>Location:</w:t>
      </w:r>
      <w:r w:rsidRPr="00374C0B">
        <w:rPr>
          <w:rFonts w:ascii="Arial" w:hAnsi="Arial" w:cs="Arial"/>
        </w:rPr>
        <w:tab/>
      </w:r>
      <w:r w:rsidRPr="00374C0B">
        <w:rPr>
          <w:rFonts w:ascii="Arial" w:hAnsi="Arial" w:cs="Arial"/>
        </w:rPr>
        <w:tab/>
        <w:t xml:space="preserve">Ochsner Medical Center, Children’s Hospital </w:t>
      </w:r>
    </w:p>
    <w:p w:rsidR="00F63860" w:rsidRPr="00374C0B" w:rsidRDefault="00F63860" w:rsidP="003E3B96">
      <w:pPr>
        <w:rPr>
          <w:rFonts w:ascii="Arial" w:hAnsi="Arial" w:cs="Arial"/>
        </w:rPr>
      </w:pPr>
      <w:r w:rsidRPr="00374C0B">
        <w:rPr>
          <w:rFonts w:ascii="Arial" w:hAnsi="Arial" w:cs="Arial"/>
        </w:rPr>
        <w:t>Clinic Days:</w:t>
      </w:r>
      <w:r w:rsidRPr="00374C0B">
        <w:rPr>
          <w:rFonts w:ascii="Arial" w:hAnsi="Arial" w:cs="Arial"/>
        </w:rPr>
        <w:tab/>
      </w:r>
      <w:r w:rsidRPr="00374C0B">
        <w:rPr>
          <w:rFonts w:ascii="Arial" w:hAnsi="Arial" w:cs="Arial"/>
        </w:rPr>
        <w:tab/>
        <w:t xml:space="preserve">M (Children’s), T and </w:t>
      </w:r>
      <w:proofErr w:type="spellStart"/>
      <w:r w:rsidRPr="00374C0B">
        <w:rPr>
          <w:rFonts w:ascii="Arial" w:hAnsi="Arial" w:cs="Arial"/>
        </w:rPr>
        <w:t>Th</w:t>
      </w:r>
      <w:proofErr w:type="spellEnd"/>
      <w:r w:rsidRPr="00374C0B">
        <w:rPr>
          <w:rFonts w:ascii="Arial" w:hAnsi="Arial" w:cs="Arial"/>
        </w:rPr>
        <w:t xml:space="preserve"> (Ochsner)</w:t>
      </w:r>
      <w:r>
        <w:rPr>
          <w:rFonts w:ascii="Arial" w:hAnsi="Arial" w:cs="Arial"/>
        </w:rPr>
        <w:t>, F (Children’s)</w:t>
      </w:r>
    </w:p>
    <w:p w:rsidR="00F63860" w:rsidRPr="00374C0B" w:rsidRDefault="00F63860" w:rsidP="003E3B96">
      <w:pPr>
        <w:rPr>
          <w:rFonts w:ascii="Arial" w:hAnsi="Arial" w:cs="Arial"/>
        </w:rPr>
      </w:pPr>
      <w:r w:rsidRPr="00374C0B">
        <w:rPr>
          <w:rFonts w:ascii="Arial" w:hAnsi="Arial" w:cs="Arial"/>
        </w:rPr>
        <w:t>Surgery Days:</w:t>
      </w:r>
      <w:r w:rsidRPr="00374C0B">
        <w:rPr>
          <w:rFonts w:ascii="Arial" w:hAnsi="Arial" w:cs="Arial"/>
        </w:rPr>
        <w:tab/>
      </w:r>
      <w:r w:rsidRPr="00374C0B">
        <w:rPr>
          <w:rFonts w:ascii="Arial" w:hAnsi="Arial" w:cs="Arial"/>
        </w:rPr>
        <w:tab/>
        <w:t>M PM (Children’s), W</w:t>
      </w:r>
      <w:r>
        <w:rPr>
          <w:rFonts w:ascii="Arial" w:hAnsi="Arial" w:cs="Arial"/>
        </w:rPr>
        <w:t xml:space="preserve"> </w:t>
      </w:r>
      <w:r w:rsidRPr="00374C0B">
        <w:rPr>
          <w:rFonts w:ascii="Arial" w:hAnsi="Arial" w:cs="Arial"/>
        </w:rPr>
        <w:t>(Ochsner)</w:t>
      </w:r>
    </w:p>
    <w:p w:rsidR="00F63860" w:rsidRPr="00374C0B" w:rsidRDefault="00F63860" w:rsidP="003E3B96">
      <w:pPr>
        <w:rPr>
          <w:rFonts w:ascii="Arial" w:hAnsi="Arial" w:cs="Arial"/>
        </w:rPr>
      </w:pPr>
      <w:r w:rsidRPr="00374C0B">
        <w:rPr>
          <w:rFonts w:ascii="Arial" w:hAnsi="Arial" w:cs="Arial"/>
        </w:rPr>
        <w:t>Research Day:</w:t>
      </w:r>
      <w:r w:rsidRPr="00374C0B">
        <w:rPr>
          <w:rFonts w:ascii="Arial" w:hAnsi="Arial" w:cs="Arial"/>
        </w:rPr>
        <w:tab/>
      </w:r>
      <w:r w:rsidRPr="00374C0B">
        <w:rPr>
          <w:rFonts w:ascii="Arial" w:hAnsi="Arial" w:cs="Arial"/>
        </w:rPr>
        <w:tab/>
      </w:r>
      <w:r>
        <w:rPr>
          <w:rFonts w:ascii="Arial" w:hAnsi="Arial" w:cs="Arial"/>
        </w:rPr>
        <w:t>None</w:t>
      </w:r>
    </w:p>
    <w:p w:rsidR="00F63860" w:rsidRPr="00374C0B" w:rsidRDefault="00F63860" w:rsidP="003E3B96">
      <w:pPr>
        <w:rPr>
          <w:rFonts w:ascii="Arial" w:hAnsi="Arial" w:cs="Arial"/>
        </w:rPr>
      </w:pPr>
      <w:r w:rsidRPr="00374C0B">
        <w:rPr>
          <w:rFonts w:ascii="Arial" w:hAnsi="Arial" w:cs="Arial"/>
        </w:rPr>
        <w:t>Call:</w:t>
      </w:r>
      <w:r w:rsidRPr="00374C0B">
        <w:rPr>
          <w:rFonts w:ascii="Arial" w:hAnsi="Arial" w:cs="Arial"/>
        </w:rPr>
        <w:tab/>
      </w:r>
      <w:r w:rsidRPr="00374C0B">
        <w:rPr>
          <w:rFonts w:ascii="Arial" w:hAnsi="Arial" w:cs="Arial"/>
        </w:rPr>
        <w:tab/>
      </w:r>
      <w:r w:rsidRPr="00374C0B">
        <w:rPr>
          <w:rFonts w:ascii="Arial" w:hAnsi="Arial" w:cs="Arial"/>
        </w:rPr>
        <w:tab/>
        <w:t xml:space="preserve">Second </w:t>
      </w:r>
      <w:r>
        <w:rPr>
          <w:rFonts w:ascii="Arial" w:hAnsi="Arial" w:cs="Arial"/>
        </w:rPr>
        <w:t xml:space="preserve">beeper; every 3rd night at </w:t>
      </w:r>
      <w:r w:rsidRPr="00374C0B">
        <w:rPr>
          <w:rFonts w:ascii="Arial" w:hAnsi="Arial" w:cs="Arial"/>
        </w:rPr>
        <w:t xml:space="preserve">OCF and </w:t>
      </w:r>
      <w:r>
        <w:rPr>
          <w:rFonts w:ascii="Arial" w:hAnsi="Arial" w:cs="Arial"/>
        </w:rPr>
        <w:tab/>
      </w:r>
      <w:r>
        <w:rPr>
          <w:rFonts w:ascii="Arial" w:hAnsi="Arial" w:cs="Arial"/>
        </w:rPr>
        <w:tab/>
      </w:r>
      <w:r>
        <w:rPr>
          <w:rFonts w:ascii="Arial" w:hAnsi="Arial" w:cs="Arial"/>
        </w:rPr>
        <w:tab/>
      </w:r>
      <w:r w:rsidRPr="00374C0B">
        <w:rPr>
          <w:rFonts w:ascii="Arial" w:hAnsi="Arial" w:cs="Arial"/>
        </w:rPr>
        <w:t>shared call at Children’s</w:t>
      </w:r>
    </w:p>
    <w:p w:rsidR="00F63860" w:rsidRPr="00374C0B" w:rsidRDefault="00F63860" w:rsidP="003E3B96">
      <w:pPr>
        <w:rPr>
          <w:rFonts w:ascii="Arial" w:hAnsi="Arial" w:cs="Arial"/>
        </w:rPr>
      </w:pPr>
      <w:r w:rsidRPr="00374C0B">
        <w:rPr>
          <w:rFonts w:ascii="Arial" w:hAnsi="Arial" w:cs="Arial"/>
        </w:rPr>
        <w:t>Specialty Clinic:</w:t>
      </w:r>
      <w:r w:rsidRPr="00374C0B">
        <w:rPr>
          <w:rFonts w:ascii="Arial" w:hAnsi="Arial" w:cs="Arial"/>
        </w:rPr>
        <w:tab/>
      </w:r>
      <w:r w:rsidRPr="00374C0B">
        <w:rPr>
          <w:rFonts w:ascii="Arial" w:hAnsi="Arial" w:cs="Arial"/>
        </w:rPr>
        <w:tab/>
        <w:t>None</w:t>
      </w:r>
    </w:p>
    <w:p w:rsidR="00F63860" w:rsidRPr="00374C0B" w:rsidRDefault="00F63860" w:rsidP="003E3B96">
      <w:pPr>
        <w:rPr>
          <w:rFonts w:ascii="Arial" w:hAnsi="Arial" w:cs="Arial"/>
        </w:rPr>
      </w:pPr>
      <w:r w:rsidRPr="00374C0B">
        <w:rPr>
          <w:rFonts w:ascii="Arial" w:hAnsi="Arial" w:cs="Arial"/>
        </w:rPr>
        <w:t>Residents:</w:t>
      </w:r>
      <w:r w:rsidRPr="00374C0B">
        <w:rPr>
          <w:rFonts w:ascii="Arial" w:hAnsi="Arial" w:cs="Arial"/>
        </w:rPr>
        <w:tab/>
      </w:r>
      <w:r w:rsidRPr="00374C0B">
        <w:rPr>
          <w:rFonts w:ascii="Arial" w:hAnsi="Arial" w:cs="Arial"/>
        </w:rPr>
        <w:tab/>
        <w:t>Year 2</w:t>
      </w:r>
    </w:p>
    <w:p w:rsidR="00F63860" w:rsidRPr="00374C0B" w:rsidRDefault="00F63860" w:rsidP="003E3B96">
      <w:pPr>
        <w:rPr>
          <w:rFonts w:ascii="Arial" w:hAnsi="Arial" w:cs="Arial"/>
        </w:rPr>
      </w:pPr>
      <w:r w:rsidRPr="00374C0B">
        <w:rPr>
          <w:rFonts w:ascii="Arial" w:hAnsi="Arial" w:cs="Arial"/>
        </w:rPr>
        <w:t xml:space="preserve">Address: </w:t>
      </w:r>
      <w:r w:rsidRPr="00374C0B">
        <w:rPr>
          <w:rFonts w:ascii="Arial" w:hAnsi="Arial" w:cs="Arial"/>
        </w:rPr>
        <w:tab/>
      </w:r>
      <w:r w:rsidRPr="00374C0B">
        <w:rPr>
          <w:rFonts w:ascii="Arial" w:hAnsi="Arial" w:cs="Arial"/>
        </w:rPr>
        <w:tab/>
        <w:t>Ochsner Medical Center</w:t>
      </w:r>
    </w:p>
    <w:p w:rsidR="00F63860" w:rsidRPr="00374C0B" w:rsidRDefault="00F63860" w:rsidP="003E3B96">
      <w:pPr>
        <w:rPr>
          <w:rFonts w:ascii="Arial" w:hAnsi="Arial" w:cs="Arial"/>
        </w:rPr>
      </w:pPr>
      <w:r w:rsidRPr="00374C0B">
        <w:rPr>
          <w:rFonts w:ascii="Arial" w:hAnsi="Arial" w:cs="Arial"/>
        </w:rPr>
        <w:lastRenderedPageBreak/>
        <w:t xml:space="preserve">       </w:t>
      </w:r>
      <w:r w:rsidRPr="00374C0B">
        <w:rPr>
          <w:rFonts w:ascii="Arial" w:hAnsi="Arial" w:cs="Arial"/>
        </w:rPr>
        <w:tab/>
      </w:r>
      <w:r w:rsidRPr="00374C0B">
        <w:rPr>
          <w:rFonts w:ascii="Arial" w:hAnsi="Arial" w:cs="Arial"/>
        </w:rPr>
        <w:tab/>
      </w:r>
      <w:r w:rsidRPr="00374C0B">
        <w:rPr>
          <w:rFonts w:ascii="Arial" w:hAnsi="Arial" w:cs="Arial"/>
        </w:rPr>
        <w:tab/>
        <w:t>1514 Jefferson Highway</w:t>
      </w:r>
    </w:p>
    <w:p w:rsidR="00F63860" w:rsidRPr="00374C0B" w:rsidRDefault="00F63860" w:rsidP="003E3B96">
      <w:pPr>
        <w:rPr>
          <w:rFonts w:ascii="Arial" w:hAnsi="Arial" w:cs="Arial"/>
        </w:rPr>
      </w:pPr>
      <w:r w:rsidRPr="00374C0B">
        <w:rPr>
          <w:rFonts w:ascii="Arial" w:hAnsi="Arial" w:cs="Arial"/>
        </w:rPr>
        <w:tab/>
      </w:r>
      <w:r w:rsidRPr="00374C0B">
        <w:rPr>
          <w:rFonts w:ascii="Arial" w:hAnsi="Arial" w:cs="Arial"/>
        </w:rPr>
        <w:tab/>
      </w:r>
      <w:r w:rsidRPr="00374C0B">
        <w:rPr>
          <w:rFonts w:ascii="Arial" w:hAnsi="Arial" w:cs="Arial"/>
        </w:rPr>
        <w:tab/>
        <w:t>New Orleans, LA 70121</w:t>
      </w:r>
    </w:p>
    <w:p w:rsidR="00F63860" w:rsidRPr="00374C0B" w:rsidRDefault="00F63860" w:rsidP="003E3B96">
      <w:pPr>
        <w:rPr>
          <w:rFonts w:ascii="Arial" w:hAnsi="Arial" w:cs="Arial"/>
        </w:rPr>
      </w:pPr>
      <w:r w:rsidRPr="00374C0B">
        <w:rPr>
          <w:rFonts w:ascii="Arial" w:hAnsi="Arial" w:cs="Arial"/>
        </w:rPr>
        <w:tab/>
      </w:r>
      <w:r w:rsidRPr="00374C0B">
        <w:rPr>
          <w:rFonts w:ascii="Arial" w:hAnsi="Arial" w:cs="Arial"/>
        </w:rPr>
        <w:tab/>
      </w:r>
      <w:r w:rsidRPr="00374C0B">
        <w:rPr>
          <w:rFonts w:ascii="Arial" w:hAnsi="Arial" w:cs="Arial"/>
        </w:rPr>
        <w:tab/>
        <w:t>504-842-3995</w:t>
      </w:r>
    </w:p>
    <w:p w:rsidR="00F63860" w:rsidRPr="00374C0B" w:rsidRDefault="00F63860" w:rsidP="003E3B96">
      <w:pPr>
        <w:rPr>
          <w:rFonts w:ascii="Arial" w:hAnsi="Arial" w:cs="Arial"/>
        </w:rPr>
      </w:pPr>
      <w:r w:rsidRPr="00374C0B">
        <w:rPr>
          <w:rFonts w:ascii="Arial" w:hAnsi="Arial" w:cs="Arial"/>
        </w:rPr>
        <w:t>Address:</w:t>
      </w:r>
      <w:r w:rsidRPr="00374C0B">
        <w:rPr>
          <w:rFonts w:ascii="Arial" w:hAnsi="Arial" w:cs="Arial"/>
        </w:rPr>
        <w:tab/>
      </w:r>
      <w:r w:rsidRPr="00374C0B">
        <w:rPr>
          <w:rFonts w:ascii="Arial" w:hAnsi="Arial" w:cs="Arial"/>
        </w:rPr>
        <w:tab/>
        <w:t>Children’s Hospital</w:t>
      </w:r>
    </w:p>
    <w:p w:rsidR="00F63860" w:rsidRPr="00374C0B" w:rsidRDefault="00F63860" w:rsidP="003E3B96">
      <w:pPr>
        <w:rPr>
          <w:rFonts w:ascii="Arial" w:hAnsi="Arial" w:cs="Arial"/>
        </w:rPr>
      </w:pPr>
      <w:r w:rsidRPr="00374C0B">
        <w:rPr>
          <w:rFonts w:ascii="Arial" w:hAnsi="Arial" w:cs="Arial"/>
        </w:rPr>
        <w:t xml:space="preserve">       </w:t>
      </w:r>
      <w:r w:rsidRPr="00374C0B">
        <w:rPr>
          <w:rFonts w:ascii="Arial" w:hAnsi="Arial" w:cs="Arial"/>
        </w:rPr>
        <w:tab/>
      </w:r>
      <w:r w:rsidRPr="00374C0B">
        <w:rPr>
          <w:rFonts w:ascii="Arial" w:hAnsi="Arial" w:cs="Arial"/>
        </w:rPr>
        <w:tab/>
      </w:r>
      <w:r w:rsidRPr="00374C0B">
        <w:rPr>
          <w:rFonts w:ascii="Arial" w:hAnsi="Arial" w:cs="Arial"/>
        </w:rPr>
        <w:tab/>
        <w:t>200 Henry Clay Avenue</w:t>
      </w:r>
    </w:p>
    <w:p w:rsidR="00F63860" w:rsidRPr="00374C0B" w:rsidRDefault="00F63860" w:rsidP="003E3B96">
      <w:pPr>
        <w:rPr>
          <w:rFonts w:ascii="Arial" w:hAnsi="Arial" w:cs="Arial"/>
        </w:rPr>
      </w:pPr>
      <w:r w:rsidRPr="00374C0B">
        <w:rPr>
          <w:rFonts w:ascii="Arial" w:hAnsi="Arial" w:cs="Arial"/>
        </w:rPr>
        <w:tab/>
      </w:r>
      <w:r w:rsidRPr="00374C0B">
        <w:rPr>
          <w:rFonts w:ascii="Arial" w:hAnsi="Arial" w:cs="Arial"/>
        </w:rPr>
        <w:tab/>
      </w:r>
      <w:r w:rsidRPr="00374C0B">
        <w:rPr>
          <w:rFonts w:ascii="Arial" w:hAnsi="Arial" w:cs="Arial"/>
        </w:rPr>
        <w:tab/>
        <w:t>New Orleans, LA 70118</w:t>
      </w:r>
    </w:p>
    <w:p w:rsidR="00F63860" w:rsidRPr="00374C0B" w:rsidRDefault="00F63860" w:rsidP="003E3B96">
      <w:pPr>
        <w:rPr>
          <w:rFonts w:ascii="Arial" w:hAnsi="Arial" w:cs="Arial"/>
        </w:rPr>
      </w:pPr>
      <w:r w:rsidRPr="00374C0B">
        <w:rPr>
          <w:rFonts w:ascii="Arial" w:hAnsi="Arial" w:cs="Arial"/>
        </w:rPr>
        <w:tab/>
      </w:r>
      <w:r w:rsidRPr="00374C0B">
        <w:rPr>
          <w:rFonts w:ascii="Arial" w:hAnsi="Arial" w:cs="Arial"/>
        </w:rPr>
        <w:tab/>
      </w:r>
      <w:r w:rsidRPr="00374C0B">
        <w:rPr>
          <w:rFonts w:ascii="Arial" w:hAnsi="Arial" w:cs="Arial"/>
        </w:rPr>
        <w:tab/>
        <w:t>504-896-9426</w:t>
      </w:r>
    </w:p>
    <w:p w:rsidR="00F63860" w:rsidRPr="00374C0B" w:rsidRDefault="00F63860" w:rsidP="003E3B96">
      <w:pPr>
        <w:pStyle w:val="Skills-Handbook"/>
      </w:pPr>
      <w:bookmarkStart w:id="97" w:name="_Toc198648526"/>
      <w:r w:rsidRPr="00374C0B">
        <w:t>General Description:</w:t>
      </w:r>
      <w:bookmarkEnd w:id="97"/>
      <w:r w:rsidRPr="00374C0B">
        <w:tab/>
      </w:r>
    </w:p>
    <w:p w:rsidR="00F63860" w:rsidRPr="00374C0B" w:rsidRDefault="00F63860" w:rsidP="003E3B96">
      <w:pPr>
        <w:rPr>
          <w:rFonts w:ascii="Arial" w:hAnsi="Arial" w:cs="Arial"/>
        </w:rPr>
      </w:pPr>
      <w:r w:rsidRPr="00374C0B">
        <w:rPr>
          <w:rFonts w:ascii="Arial" w:hAnsi="Arial" w:cs="Arial"/>
        </w:rPr>
        <w:t>This rotation exposes the resident to a wide variety of pediatric ophthalmology and strabismus disorders. The resident will be responsible for the initial diagnostic workup of all pediatric patients seen in clinic and be expected to have a thorough understanding and knowledge of the disorders encountered. The resident will be actively involved in the surgical care of these patients performing a great number of strabismus and pediatric ophthalmology procedures. At the completion of this rotation, the resident should have mastered the pediatric ophthalmology and strabismus examination and be familiar with and able to perform common strabismus and pediatric ophthalmology procedures.</w:t>
      </w:r>
    </w:p>
    <w:p w:rsidR="00F63860" w:rsidRPr="00374C0B" w:rsidRDefault="00F63860" w:rsidP="003E3B96">
      <w:pPr>
        <w:rPr>
          <w:rFonts w:ascii="Arial" w:hAnsi="Arial" w:cs="Arial"/>
        </w:rPr>
      </w:pPr>
    </w:p>
    <w:p w:rsidR="00F63860" w:rsidRPr="00374C0B" w:rsidRDefault="00F63860" w:rsidP="003E3B96">
      <w:pPr>
        <w:tabs>
          <w:tab w:val="left" w:pos="360"/>
        </w:tabs>
        <w:rPr>
          <w:rFonts w:ascii="Arial" w:hAnsi="Arial" w:cs="Arial"/>
          <w:b/>
        </w:rPr>
      </w:pPr>
      <w:r w:rsidRPr="00374C0B">
        <w:rPr>
          <w:rFonts w:ascii="Arial" w:hAnsi="Arial" w:cs="Arial"/>
          <w:b/>
        </w:rPr>
        <w:t xml:space="preserve">Year </w:t>
      </w:r>
      <w:proofErr w:type="gramStart"/>
      <w:r w:rsidRPr="00374C0B">
        <w:rPr>
          <w:rFonts w:ascii="Arial" w:hAnsi="Arial" w:cs="Arial"/>
          <w:b/>
        </w:rPr>
        <w:t>2  OCF</w:t>
      </w:r>
      <w:proofErr w:type="gramEnd"/>
      <w:r w:rsidRPr="00374C0B">
        <w:rPr>
          <w:rFonts w:ascii="Arial" w:hAnsi="Arial" w:cs="Arial"/>
          <w:b/>
        </w:rPr>
        <w:t xml:space="preserve"> </w:t>
      </w:r>
      <w:proofErr w:type="spellStart"/>
      <w:r w:rsidRPr="00374C0B">
        <w:rPr>
          <w:rFonts w:ascii="Arial" w:hAnsi="Arial" w:cs="Arial"/>
          <w:b/>
        </w:rPr>
        <w:t>Peds</w:t>
      </w:r>
      <w:proofErr w:type="spellEnd"/>
      <w:r w:rsidRPr="00374C0B">
        <w:rPr>
          <w:rFonts w:ascii="Arial" w:hAnsi="Arial" w:cs="Arial"/>
          <w:b/>
        </w:rPr>
        <w:t xml:space="preserve"> Goals and Objectives</w:t>
      </w:r>
    </w:p>
    <w:p w:rsidR="00F63860" w:rsidRPr="00374C0B" w:rsidRDefault="00F63860" w:rsidP="003E3B96">
      <w:pPr>
        <w:rPr>
          <w:rFonts w:ascii="Arial" w:hAnsi="Arial" w:cs="Arial"/>
        </w:rPr>
      </w:pPr>
      <w:r w:rsidRPr="00374C0B">
        <w:rPr>
          <w:rFonts w:ascii="Arial" w:hAnsi="Arial" w:cs="Arial"/>
        </w:rPr>
        <w:t>Knowledge:</w:t>
      </w:r>
    </w:p>
    <w:p w:rsidR="00F63860" w:rsidRPr="00374C0B" w:rsidRDefault="00F63860" w:rsidP="003E3B96">
      <w:pPr>
        <w:rPr>
          <w:rFonts w:ascii="Arial" w:hAnsi="Arial" w:cs="Arial"/>
        </w:rPr>
      </w:pPr>
    </w:p>
    <w:p w:rsidR="00F63860" w:rsidRPr="00374C0B" w:rsidRDefault="00F63860" w:rsidP="003E3B96">
      <w:pPr>
        <w:rPr>
          <w:rFonts w:ascii="Arial" w:hAnsi="Arial" w:cs="Arial"/>
        </w:rPr>
      </w:pPr>
      <w:r w:rsidRPr="00374C0B">
        <w:rPr>
          <w:rFonts w:ascii="Arial" w:hAnsi="Arial" w:cs="Arial"/>
        </w:rPr>
        <w:t>During this rotation, the residents should develop an understanding of disease processes in the area of pediatric ophthalmology and strabismus. This will include pathophysiology, differential diagnosis, disease classification</w:t>
      </w:r>
      <w:r w:rsidR="003D7126">
        <w:rPr>
          <w:rFonts w:ascii="Arial" w:hAnsi="Arial" w:cs="Arial"/>
        </w:rPr>
        <w:t>,</w:t>
      </w:r>
      <w:r w:rsidRPr="00374C0B">
        <w:rPr>
          <w:rFonts w:ascii="Arial" w:hAnsi="Arial" w:cs="Arial"/>
        </w:rPr>
        <w:t xml:space="preserve"> and possible treatments for all major diseases. </w:t>
      </w:r>
    </w:p>
    <w:p w:rsidR="00F63860" w:rsidRPr="00374C0B" w:rsidRDefault="00F63860" w:rsidP="003E3B96">
      <w:pPr>
        <w:rPr>
          <w:rFonts w:ascii="Arial" w:hAnsi="Arial" w:cs="Arial"/>
        </w:rPr>
      </w:pPr>
    </w:p>
    <w:p w:rsidR="00F63860" w:rsidRPr="00374C0B" w:rsidRDefault="00F63860" w:rsidP="003E3B96">
      <w:pPr>
        <w:rPr>
          <w:rFonts w:ascii="Arial" w:hAnsi="Arial" w:cs="Arial"/>
        </w:rPr>
      </w:pPr>
      <w:r w:rsidRPr="00374C0B">
        <w:rPr>
          <w:rFonts w:ascii="Arial" w:hAnsi="Arial" w:cs="Arial"/>
        </w:rPr>
        <w:t>Patient Care:</w:t>
      </w:r>
    </w:p>
    <w:p w:rsidR="00F63860" w:rsidRPr="00374C0B" w:rsidRDefault="00F63860" w:rsidP="003E3B96">
      <w:pPr>
        <w:rPr>
          <w:rFonts w:ascii="Arial" w:hAnsi="Arial" w:cs="Arial"/>
        </w:rPr>
      </w:pPr>
    </w:p>
    <w:p w:rsidR="00F63860" w:rsidRPr="00374C0B" w:rsidRDefault="00F63860" w:rsidP="003E3B96">
      <w:pPr>
        <w:rPr>
          <w:rFonts w:ascii="Arial" w:hAnsi="Arial" w:cs="Arial"/>
        </w:rPr>
      </w:pPr>
      <w:r w:rsidRPr="00374C0B">
        <w:rPr>
          <w:rFonts w:ascii="Arial" w:hAnsi="Arial" w:cs="Arial"/>
        </w:rPr>
        <w:t xml:space="preserve">Clinical skills to be mastered are, sensory testing, strabismus testing, infant vision testing, eye movement assessment, </w:t>
      </w:r>
      <w:proofErr w:type="spellStart"/>
      <w:r w:rsidRPr="00374C0B">
        <w:rPr>
          <w:rFonts w:ascii="Arial" w:hAnsi="Arial" w:cs="Arial"/>
        </w:rPr>
        <w:t>retinoscopy</w:t>
      </w:r>
      <w:proofErr w:type="spellEnd"/>
      <w:r w:rsidRPr="00374C0B">
        <w:rPr>
          <w:rFonts w:ascii="Arial" w:hAnsi="Arial" w:cs="Arial"/>
        </w:rPr>
        <w:t xml:space="preserve"> in children, fundus examination in children, ROP screening</w:t>
      </w:r>
      <w:r w:rsidR="003D7126">
        <w:rPr>
          <w:rFonts w:ascii="Arial" w:hAnsi="Arial" w:cs="Arial"/>
        </w:rPr>
        <w:t>,</w:t>
      </w:r>
      <w:r w:rsidRPr="00374C0B">
        <w:rPr>
          <w:rFonts w:ascii="Arial" w:hAnsi="Arial" w:cs="Arial"/>
        </w:rPr>
        <w:t xml:space="preserve"> and interpretation of ERG and VEP.  Surgical skills: The following procedures that should be mastered are horizontal rectus muscle surgery, oblique muscle surgery, lacrimal duct probing, </w:t>
      </w:r>
      <w:proofErr w:type="spellStart"/>
      <w:r w:rsidRPr="00374C0B">
        <w:rPr>
          <w:rFonts w:ascii="Arial" w:hAnsi="Arial" w:cs="Arial"/>
        </w:rPr>
        <w:t>chalazion</w:t>
      </w:r>
      <w:proofErr w:type="spellEnd"/>
      <w:r w:rsidRPr="00374C0B">
        <w:rPr>
          <w:rFonts w:ascii="Arial" w:hAnsi="Arial" w:cs="Arial"/>
        </w:rPr>
        <w:t xml:space="preserve"> excision and adjustable suture surgery. </w:t>
      </w:r>
    </w:p>
    <w:p w:rsidR="00F63860" w:rsidRPr="00374C0B" w:rsidRDefault="00F63860" w:rsidP="003E3B96">
      <w:pPr>
        <w:tabs>
          <w:tab w:val="left" w:pos="360"/>
        </w:tabs>
        <w:rPr>
          <w:rFonts w:ascii="Arial" w:hAnsi="Arial" w:cs="Arial"/>
        </w:rPr>
      </w:pPr>
    </w:p>
    <w:p w:rsidR="00F63860" w:rsidRPr="00374C0B" w:rsidRDefault="00F63860" w:rsidP="003E3B96">
      <w:pPr>
        <w:tabs>
          <w:tab w:val="left" w:pos="360"/>
        </w:tabs>
        <w:rPr>
          <w:rFonts w:ascii="Arial" w:hAnsi="Arial" w:cs="Arial"/>
        </w:rPr>
      </w:pPr>
      <w:r w:rsidRPr="00374C0B">
        <w:rPr>
          <w:rFonts w:ascii="Arial" w:hAnsi="Arial" w:cs="Arial"/>
        </w:rPr>
        <w:t xml:space="preserve">Procedures which the residents should be exposed to yet not mastered include: Ptosis repair with levator resection and </w:t>
      </w:r>
      <w:proofErr w:type="spellStart"/>
      <w:r w:rsidRPr="00374C0B">
        <w:rPr>
          <w:rFonts w:ascii="Arial" w:hAnsi="Arial" w:cs="Arial"/>
        </w:rPr>
        <w:t>frontalis</w:t>
      </w:r>
      <w:proofErr w:type="spellEnd"/>
      <w:r w:rsidRPr="00374C0B">
        <w:rPr>
          <w:rFonts w:ascii="Arial" w:hAnsi="Arial" w:cs="Arial"/>
        </w:rPr>
        <w:t xml:space="preserve"> suspension, cryotherapy and laser for retinopathy of prematurity, congenital cataract surgery and congenital glaucoma surgery.</w:t>
      </w:r>
    </w:p>
    <w:p w:rsidR="00F63860" w:rsidRPr="00374C0B" w:rsidRDefault="00F63860" w:rsidP="003E3B96">
      <w:pPr>
        <w:tabs>
          <w:tab w:val="left" w:pos="360"/>
          <w:tab w:val="left" w:pos="720"/>
        </w:tabs>
        <w:rPr>
          <w:rFonts w:ascii="Arial" w:hAnsi="Arial" w:cs="Arial"/>
        </w:rPr>
      </w:pPr>
    </w:p>
    <w:p w:rsidR="00F63860" w:rsidRPr="00374C0B" w:rsidRDefault="002D06F7" w:rsidP="003E3B96">
      <w:pPr>
        <w:tabs>
          <w:tab w:val="left" w:pos="360"/>
          <w:tab w:val="left" w:pos="720"/>
        </w:tabs>
        <w:rPr>
          <w:rFonts w:ascii="Arial" w:hAnsi="Arial" w:cs="Arial"/>
        </w:rPr>
      </w:pPr>
      <w:r>
        <w:rPr>
          <w:rFonts w:ascii="Arial" w:hAnsi="Arial" w:cs="Arial"/>
        </w:rPr>
        <w:t>Practice-Based</w:t>
      </w:r>
      <w:r w:rsidR="00F63860" w:rsidRPr="00374C0B">
        <w:rPr>
          <w:rFonts w:ascii="Arial" w:hAnsi="Arial" w:cs="Arial"/>
        </w:rPr>
        <w:t xml:space="preserve"> Learning and Improvement:</w:t>
      </w:r>
    </w:p>
    <w:p w:rsidR="00F63860" w:rsidRPr="00374C0B" w:rsidRDefault="00F63860" w:rsidP="003E3B96">
      <w:pPr>
        <w:numPr>
          <w:ilvl w:val="0"/>
          <w:numId w:val="27"/>
        </w:numPr>
        <w:tabs>
          <w:tab w:val="left" w:pos="360"/>
        </w:tabs>
        <w:rPr>
          <w:rFonts w:ascii="Arial" w:hAnsi="Arial" w:cs="Arial"/>
        </w:rPr>
      </w:pPr>
      <w:r w:rsidRPr="00374C0B">
        <w:rPr>
          <w:rFonts w:ascii="Arial" w:hAnsi="Arial" w:cs="Arial"/>
        </w:rPr>
        <w:t xml:space="preserve">Participation in </w:t>
      </w:r>
      <w:r w:rsidR="002D5DA5">
        <w:rPr>
          <w:rFonts w:ascii="Arial" w:hAnsi="Arial" w:cs="Arial"/>
        </w:rPr>
        <w:t>home study course</w:t>
      </w:r>
      <w:r w:rsidRPr="00374C0B">
        <w:rPr>
          <w:rFonts w:ascii="Arial" w:hAnsi="Arial" w:cs="Arial"/>
        </w:rPr>
        <w:t xml:space="preserve">: Discussions with program mentor with implementation of improvements suggestions. </w:t>
      </w:r>
    </w:p>
    <w:p w:rsidR="00F63860" w:rsidRPr="00374C0B" w:rsidRDefault="00F63860" w:rsidP="003E3B96">
      <w:pPr>
        <w:numPr>
          <w:ilvl w:val="0"/>
          <w:numId w:val="27"/>
        </w:numPr>
        <w:tabs>
          <w:tab w:val="left" w:pos="360"/>
        </w:tabs>
        <w:rPr>
          <w:rFonts w:ascii="Arial" w:hAnsi="Arial" w:cs="Arial"/>
        </w:rPr>
      </w:pPr>
      <w:r w:rsidRPr="00374C0B">
        <w:rPr>
          <w:rFonts w:ascii="Arial" w:hAnsi="Arial" w:cs="Arial"/>
        </w:rPr>
        <w:t>Maintenance of the surgical portfolio</w:t>
      </w:r>
    </w:p>
    <w:p w:rsidR="00F63860" w:rsidRPr="00374C0B" w:rsidRDefault="003D7126" w:rsidP="003E3B96">
      <w:pPr>
        <w:numPr>
          <w:ilvl w:val="0"/>
          <w:numId w:val="27"/>
        </w:numPr>
        <w:tabs>
          <w:tab w:val="left" w:pos="360"/>
        </w:tabs>
        <w:rPr>
          <w:rFonts w:ascii="Arial" w:hAnsi="Arial" w:cs="Arial"/>
        </w:rPr>
      </w:pPr>
      <w:r>
        <w:rPr>
          <w:rFonts w:ascii="Arial" w:hAnsi="Arial" w:cs="Arial"/>
        </w:rPr>
        <w:t>Grand Rounds p</w:t>
      </w:r>
      <w:r w:rsidR="00F63860" w:rsidRPr="00374C0B">
        <w:rPr>
          <w:rFonts w:ascii="Arial" w:hAnsi="Arial" w:cs="Arial"/>
        </w:rPr>
        <w:t>resentations</w:t>
      </w:r>
    </w:p>
    <w:p w:rsidR="00F63860" w:rsidRPr="00374C0B" w:rsidRDefault="00F63860" w:rsidP="003E3B96">
      <w:pPr>
        <w:numPr>
          <w:ilvl w:val="0"/>
          <w:numId w:val="27"/>
        </w:numPr>
        <w:tabs>
          <w:tab w:val="left" w:pos="360"/>
        </w:tabs>
        <w:rPr>
          <w:rFonts w:ascii="Arial" w:hAnsi="Arial" w:cs="Arial"/>
        </w:rPr>
      </w:pPr>
      <w:r w:rsidRPr="00374C0B">
        <w:rPr>
          <w:rFonts w:ascii="Arial" w:hAnsi="Arial" w:cs="Arial"/>
        </w:rPr>
        <w:t>Maintenance of clinical score card</w:t>
      </w:r>
    </w:p>
    <w:p w:rsidR="00F63860" w:rsidRPr="00374C0B" w:rsidRDefault="00F63860" w:rsidP="003E3B96">
      <w:pPr>
        <w:numPr>
          <w:ilvl w:val="0"/>
          <w:numId w:val="27"/>
        </w:numPr>
        <w:tabs>
          <w:tab w:val="left" w:pos="360"/>
          <w:tab w:val="left" w:pos="720"/>
        </w:tabs>
        <w:rPr>
          <w:rFonts w:ascii="Arial" w:hAnsi="Arial" w:cs="Arial"/>
        </w:rPr>
      </w:pPr>
      <w:r w:rsidRPr="00374C0B">
        <w:rPr>
          <w:rFonts w:ascii="Arial" w:hAnsi="Arial" w:cs="Arial"/>
        </w:rPr>
        <w:t>Attendance and participation at Resident’s Day annually</w:t>
      </w:r>
    </w:p>
    <w:p w:rsidR="00F63860" w:rsidRPr="00374C0B" w:rsidRDefault="00F63860" w:rsidP="003E3B96">
      <w:pPr>
        <w:numPr>
          <w:ilvl w:val="0"/>
          <w:numId w:val="27"/>
        </w:numPr>
        <w:tabs>
          <w:tab w:val="left" w:pos="360"/>
          <w:tab w:val="left" w:pos="720"/>
        </w:tabs>
        <w:rPr>
          <w:rFonts w:ascii="Arial" w:hAnsi="Arial" w:cs="Arial"/>
        </w:rPr>
      </w:pPr>
      <w:r w:rsidRPr="00374C0B">
        <w:rPr>
          <w:rFonts w:ascii="Arial" w:hAnsi="Arial" w:cs="Arial"/>
        </w:rPr>
        <w:t>Discussion of career training with the Program Director</w:t>
      </w:r>
    </w:p>
    <w:p w:rsidR="00F63860" w:rsidRPr="00374C0B" w:rsidRDefault="00F63860" w:rsidP="003E3B96">
      <w:pPr>
        <w:tabs>
          <w:tab w:val="left" w:pos="360"/>
          <w:tab w:val="left" w:pos="720"/>
        </w:tabs>
        <w:rPr>
          <w:rFonts w:ascii="Arial" w:hAnsi="Arial" w:cs="Arial"/>
        </w:rPr>
      </w:pPr>
    </w:p>
    <w:p w:rsidR="00F63860" w:rsidRPr="00374C0B" w:rsidRDefault="00F63860" w:rsidP="003E3B96">
      <w:pPr>
        <w:rPr>
          <w:rFonts w:ascii="Arial" w:hAnsi="Arial" w:cs="Arial"/>
        </w:rPr>
      </w:pPr>
      <w:r w:rsidRPr="00374C0B">
        <w:rPr>
          <w:rFonts w:ascii="Arial" w:hAnsi="Arial" w:cs="Arial"/>
        </w:rPr>
        <w:t xml:space="preserve">Professionalism: </w:t>
      </w:r>
    </w:p>
    <w:p w:rsidR="00F63860" w:rsidRPr="00374C0B" w:rsidRDefault="002D06F7" w:rsidP="003E3B96">
      <w:pPr>
        <w:numPr>
          <w:ilvl w:val="0"/>
          <w:numId w:val="28"/>
        </w:numPr>
        <w:tabs>
          <w:tab w:val="left" w:pos="360"/>
        </w:tabs>
        <w:rPr>
          <w:rFonts w:ascii="Arial" w:hAnsi="Arial" w:cs="Arial"/>
        </w:rPr>
      </w:pPr>
      <w:r>
        <w:rPr>
          <w:rFonts w:ascii="Arial" w:hAnsi="Arial" w:cs="Arial"/>
        </w:rPr>
        <w:t>Attend and participate</w:t>
      </w:r>
      <w:r w:rsidR="00F63860" w:rsidRPr="00374C0B">
        <w:rPr>
          <w:rFonts w:ascii="Arial" w:hAnsi="Arial" w:cs="Arial"/>
        </w:rPr>
        <w:t xml:space="preserve"> in the Morbidity Conference</w:t>
      </w:r>
    </w:p>
    <w:p w:rsidR="00F63860" w:rsidRPr="00374C0B" w:rsidRDefault="00F63860" w:rsidP="003E3B96">
      <w:pPr>
        <w:numPr>
          <w:ilvl w:val="0"/>
          <w:numId w:val="28"/>
        </w:numPr>
        <w:tabs>
          <w:tab w:val="left" w:pos="360"/>
        </w:tabs>
        <w:rPr>
          <w:rFonts w:ascii="Arial" w:hAnsi="Arial" w:cs="Arial"/>
        </w:rPr>
      </w:pPr>
      <w:r w:rsidRPr="00374C0B">
        <w:rPr>
          <w:rFonts w:ascii="Arial" w:hAnsi="Arial" w:cs="Arial"/>
        </w:rPr>
        <w:t xml:space="preserve">Read and discuss </w:t>
      </w:r>
      <w:r w:rsidRPr="00374C0B">
        <w:rPr>
          <w:rFonts w:ascii="Arial" w:hAnsi="Arial" w:cs="Arial"/>
          <w:b/>
        </w:rPr>
        <w:t>The Ethical Ophthalmologist</w:t>
      </w:r>
    </w:p>
    <w:p w:rsidR="00F63860" w:rsidRPr="00374C0B" w:rsidRDefault="00F63860" w:rsidP="003E3B96">
      <w:pPr>
        <w:numPr>
          <w:ilvl w:val="0"/>
          <w:numId w:val="28"/>
        </w:numPr>
        <w:tabs>
          <w:tab w:val="left" w:pos="360"/>
        </w:tabs>
        <w:rPr>
          <w:rFonts w:ascii="Arial" w:hAnsi="Arial" w:cs="Arial"/>
        </w:rPr>
      </w:pPr>
      <w:r w:rsidRPr="00374C0B">
        <w:rPr>
          <w:rFonts w:ascii="Arial" w:hAnsi="Arial" w:cs="Arial"/>
        </w:rPr>
        <w:t>Discussions with program mentor</w:t>
      </w:r>
    </w:p>
    <w:p w:rsidR="00F63860" w:rsidRPr="00374C0B" w:rsidRDefault="00F63860" w:rsidP="003E3B96">
      <w:pPr>
        <w:numPr>
          <w:ilvl w:val="0"/>
          <w:numId w:val="28"/>
        </w:numPr>
        <w:tabs>
          <w:tab w:val="left" w:pos="360"/>
        </w:tabs>
        <w:rPr>
          <w:rFonts w:ascii="Arial" w:hAnsi="Arial" w:cs="Arial"/>
        </w:rPr>
      </w:pPr>
      <w:r w:rsidRPr="00374C0B">
        <w:rPr>
          <w:rFonts w:ascii="Arial" w:hAnsi="Arial" w:cs="Arial"/>
        </w:rPr>
        <w:t>Emulate style of attending physician</w:t>
      </w:r>
    </w:p>
    <w:p w:rsidR="00F63860" w:rsidRPr="00374C0B" w:rsidRDefault="00F63860" w:rsidP="003E3B96">
      <w:pPr>
        <w:tabs>
          <w:tab w:val="left" w:pos="360"/>
        </w:tabs>
        <w:rPr>
          <w:rFonts w:ascii="Arial" w:hAnsi="Arial" w:cs="Arial"/>
        </w:rPr>
      </w:pPr>
    </w:p>
    <w:p w:rsidR="00F63860" w:rsidRPr="00374C0B" w:rsidRDefault="00F63860" w:rsidP="003E3B96">
      <w:pPr>
        <w:rPr>
          <w:rFonts w:ascii="Arial" w:hAnsi="Arial" w:cs="Arial"/>
        </w:rPr>
      </w:pPr>
      <w:r w:rsidRPr="00374C0B">
        <w:rPr>
          <w:rFonts w:ascii="Arial" w:hAnsi="Arial" w:cs="Arial"/>
        </w:rPr>
        <w:t xml:space="preserve">Interpersonal Communication Skills: </w:t>
      </w:r>
    </w:p>
    <w:p w:rsidR="00F63860" w:rsidRPr="00374C0B" w:rsidRDefault="00F63860" w:rsidP="003E3B96">
      <w:pPr>
        <w:tabs>
          <w:tab w:val="left" w:pos="360"/>
          <w:tab w:val="left" w:pos="720"/>
        </w:tabs>
        <w:rPr>
          <w:rFonts w:ascii="Arial" w:hAnsi="Arial" w:cs="Arial"/>
        </w:rPr>
      </w:pPr>
      <w:r w:rsidRPr="00374C0B">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374C0B" w:rsidRDefault="00F63860" w:rsidP="003E3B96">
      <w:pPr>
        <w:tabs>
          <w:tab w:val="left" w:pos="360"/>
          <w:tab w:val="left" w:pos="720"/>
        </w:tabs>
        <w:rPr>
          <w:rFonts w:ascii="Arial" w:hAnsi="Arial" w:cs="Arial"/>
        </w:rPr>
      </w:pPr>
    </w:p>
    <w:p w:rsidR="00F63860" w:rsidRPr="00374C0B" w:rsidRDefault="002D06F7" w:rsidP="003E3B96">
      <w:pPr>
        <w:tabs>
          <w:tab w:val="left" w:pos="360"/>
          <w:tab w:val="left" w:pos="720"/>
        </w:tabs>
        <w:rPr>
          <w:rFonts w:ascii="Arial" w:hAnsi="Arial" w:cs="Arial"/>
        </w:rPr>
      </w:pPr>
      <w:r>
        <w:rPr>
          <w:rFonts w:ascii="Arial" w:hAnsi="Arial" w:cs="Arial"/>
        </w:rPr>
        <w:t>Systems-Based</w:t>
      </w:r>
      <w:r w:rsidR="00F63860" w:rsidRPr="00374C0B">
        <w:rPr>
          <w:rFonts w:ascii="Arial" w:hAnsi="Arial" w:cs="Arial"/>
        </w:rPr>
        <w:t xml:space="preserve"> Practice: </w:t>
      </w:r>
    </w:p>
    <w:p w:rsidR="00F63860" w:rsidRPr="00374C0B" w:rsidRDefault="00F63860" w:rsidP="003E3B96">
      <w:pPr>
        <w:numPr>
          <w:ilvl w:val="0"/>
          <w:numId w:val="29"/>
        </w:numPr>
        <w:tabs>
          <w:tab w:val="left" w:pos="360"/>
        </w:tabs>
        <w:rPr>
          <w:rFonts w:ascii="Arial" w:hAnsi="Arial" w:cs="Arial"/>
        </w:rPr>
      </w:pPr>
      <w:r w:rsidRPr="00374C0B">
        <w:rPr>
          <w:rFonts w:ascii="Arial" w:hAnsi="Arial" w:cs="Arial"/>
        </w:rPr>
        <w:t>Understanding and mastery of the electronic medical record</w:t>
      </w:r>
    </w:p>
    <w:p w:rsidR="00F63860" w:rsidRPr="00374C0B" w:rsidRDefault="00F63860" w:rsidP="003E3B96">
      <w:pPr>
        <w:numPr>
          <w:ilvl w:val="0"/>
          <w:numId w:val="29"/>
        </w:numPr>
        <w:tabs>
          <w:tab w:val="left" w:pos="360"/>
        </w:tabs>
        <w:rPr>
          <w:rFonts w:ascii="Arial" w:hAnsi="Arial" w:cs="Arial"/>
        </w:rPr>
      </w:pPr>
      <w:r w:rsidRPr="00374C0B">
        <w:rPr>
          <w:rFonts w:ascii="Arial" w:hAnsi="Arial" w:cs="Arial"/>
        </w:rPr>
        <w:t>Coordination of patient care with appropriate referrals within the healthcare system</w:t>
      </w:r>
    </w:p>
    <w:p w:rsidR="00F63860" w:rsidRPr="00374C0B" w:rsidRDefault="00F63860" w:rsidP="003E3B96">
      <w:pPr>
        <w:numPr>
          <w:ilvl w:val="0"/>
          <w:numId w:val="29"/>
        </w:numPr>
        <w:tabs>
          <w:tab w:val="left" w:pos="360"/>
        </w:tabs>
        <w:rPr>
          <w:rFonts w:ascii="Arial" w:hAnsi="Arial" w:cs="Arial"/>
        </w:rPr>
      </w:pPr>
      <w:r w:rsidRPr="00374C0B">
        <w:rPr>
          <w:rFonts w:ascii="Arial" w:hAnsi="Arial" w:cs="Arial"/>
        </w:rPr>
        <w:t xml:space="preserve">Understanding the need and indication for referral to a social worker when dictated by the clinical situation </w:t>
      </w:r>
    </w:p>
    <w:p w:rsidR="00F63860" w:rsidRPr="00D95A98" w:rsidRDefault="00F63860" w:rsidP="00EE002B">
      <w:pPr>
        <w:pStyle w:val="Heading2"/>
        <w:rPr>
          <w:color w:val="000000"/>
        </w:rPr>
      </w:pPr>
      <w:bookmarkStart w:id="98" w:name="_Toc198646633"/>
      <w:bookmarkStart w:id="99" w:name="_Toc198648527"/>
      <w:bookmarkStart w:id="100" w:name="_Toc198648604"/>
      <w:bookmarkStart w:id="101" w:name="_Toc269890295"/>
      <w:bookmarkEnd w:id="93"/>
      <w:bookmarkEnd w:id="94"/>
      <w:bookmarkEnd w:id="95"/>
      <w:r w:rsidRPr="00D95A98">
        <w:rPr>
          <w:color w:val="000000"/>
        </w:rPr>
        <w:t>C</w:t>
      </w:r>
      <w:bookmarkEnd w:id="98"/>
      <w:bookmarkEnd w:id="99"/>
      <w:bookmarkEnd w:id="100"/>
      <w:r w:rsidRPr="00D95A98">
        <w:rPr>
          <w:color w:val="000000"/>
        </w:rPr>
        <w:t>hildren’s Pediatric Ophthalmology</w:t>
      </w:r>
      <w:bookmarkEnd w:id="101"/>
      <w:r w:rsidRPr="00D95A98">
        <w:rPr>
          <w:color w:val="000000"/>
        </w:rPr>
        <w:t xml:space="preserve">  </w:t>
      </w:r>
    </w:p>
    <w:p w:rsidR="00F63860" w:rsidRPr="00D95A98" w:rsidRDefault="00F63860" w:rsidP="00EE002B">
      <w:pPr>
        <w:rPr>
          <w:rFonts w:ascii="Arial" w:hAnsi="Arial" w:cs="Arial"/>
          <w:color w:val="000000"/>
        </w:rPr>
      </w:pPr>
      <w:r w:rsidRPr="00D95A98">
        <w:rPr>
          <w:rFonts w:ascii="Arial" w:hAnsi="Arial" w:cs="Arial"/>
          <w:color w:val="000000"/>
        </w:rPr>
        <w:t>Staff:</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r>
      <w:r w:rsidR="001F6344">
        <w:rPr>
          <w:rFonts w:ascii="Arial" w:hAnsi="Arial" w:cs="Arial"/>
          <w:color w:val="000000"/>
        </w:rPr>
        <w:t xml:space="preserve">Dr. </w:t>
      </w:r>
      <w:r w:rsidRPr="00D95A98">
        <w:rPr>
          <w:rFonts w:ascii="Arial" w:hAnsi="Arial" w:cs="Arial"/>
          <w:color w:val="000000"/>
        </w:rPr>
        <w:t>G</w:t>
      </w:r>
      <w:r w:rsidR="001F6344">
        <w:rPr>
          <w:rFonts w:ascii="Arial" w:hAnsi="Arial" w:cs="Arial"/>
          <w:color w:val="000000"/>
        </w:rPr>
        <w:t>.</w:t>
      </w:r>
      <w:r w:rsidRPr="00D95A98">
        <w:rPr>
          <w:rFonts w:ascii="Arial" w:hAnsi="Arial" w:cs="Arial"/>
          <w:color w:val="000000"/>
        </w:rPr>
        <w:t xml:space="preserve"> Ellis</w:t>
      </w:r>
      <w:r w:rsidR="001F6344">
        <w:rPr>
          <w:rFonts w:ascii="Arial" w:hAnsi="Arial" w:cs="Arial"/>
          <w:color w:val="000000"/>
        </w:rPr>
        <w:t xml:space="preserve">, Dr. A. Leon </w:t>
      </w:r>
      <w:r w:rsidRPr="00D95A98">
        <w:rPr>
          <w:rFonts w:ascii="Arial" w:hAnsi="Arial" w:cs="Arial"/>
          <w:color w:val="000000"/>
        </w:rPr>
        <w:t xml:space="preserve">  </w:t>
      </w:r>
    </w:p>
    <w:p w:rsidR="00F63860" w:rsidRPr="00D95A98" w:rsidRDefault="00F63860" w:rsidP="00EE002B">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 xml:space="preserve">Children’s Hospital </w:t>
      </w:r>
    </w:p>
    <w:p w:rsidR="00F63860" w:rsidRPr="00D95A98" w:rsidRDefault="00F63860" w:rsidP="00EE002B">
      <w:pPr>
        <w:rPr>
          <w:rFonts w:ascii="Arial" w:hAnsi="Arial" w:cs="Arial"/>
          <w:color w:val="000000"/>
        </w:rPr>
      </w:pPr>
      <w:r w:rsidRPr="00D95A98">
        <w:rPr>
          <w:rFonts w:ascii="Arial" w:hAnsi="Arial" w:cs="Arial"/>
          <w:color w:val="000000"/>
        </w:rPr>
        <w:t>Clinic Days:</w:t>
      </w:r>
      <w:r w:rsidRPr="00D95A98">
        <w:rPr>
          <w:rFonts w:ascii="Arial" w:hAnsi="Arial" w:cs="Arial"/>
          <w:color w:val="000000"/>
        </w:rPr>
        <w:tab/>
      </w:r>
      <w:r w:rsidRPr="00D95A98">
        <w:rPr>
          <w:rFonts w:ascii="Arial" w:hAnsi="Arial" w:cs="Arial"/>
          <w:color w:val="000000"/>
        </w:rPr>
        <w:tab/>
        <w:t xml:space="preserve">M, T, W, </w:t>
      </w:r>
      <w:proofErr w:type="spellStart"/>
      <w:r w:rsidRPr="00D95A98">
        <w:rPr>
          <w:rFonts w:ascii="Arial" w:hAnsi="Arial" w:cs="Arial"/>
          <w:color w:val="000000"/>
        </w:rPr>
        <w:t>Th</w:t>
      </w:r>
      <w:proofErr w:type="spellEnd"/>
      <w:r>
        <w:rPr>
          <w:rFonts w:ascii="Arial" w:hAnsi="Arial" w:cs="Arial"/>
          <w:color w:val="000000"/>
        </w:rPr>
        <w:t>, F</w:t>
      </w:r>
    </w:p>
    <w:p w:rsidR="00F63860" w:rsidRPr="00D95A98" w:rsidRDefault="00F63860" w:rsidP="00EE002B">
      <w:pPr>
        <w:rPr>
          <w:rFonts w:ascii="Arial" w:hAnsi="Arial" w:cs="Arial"/>
          <w:color w:val="000000"/>
        </w:rPr>
      </w:pPr>
      <w:r w:rsidRPr="00D95A98">
        <w:rPr>
          <w:rFonts w:ascii="Arial" w:hAnsi="Arial" w:cs="Arial"/>
          <w:color w:val="000000"/>
        </w:rPr>
        <w:t>Surgery Days:</w:t>
      </w:r>
      <w:r w:rsidRPr="00D95A98">
        <w:rPr>
          <w:rFonts w:ascii="Arial" w:hAnsi="Arial" w:cs="Arial"/>
          <w:color w:val="000000"/>
        </w:rPr>
        <w:tab/>
      </w:r>
      <w:r w:rsidRPr="00D95A98">
        <w:rPr>
          <w:rFonts w:ascii="Arial" w:hAnsi="Arial" w:cs="Arial"/>
          <w:color w:val="000000"/>
        </w:rPr>
        <w:tab/>
      </w:r>
      <w:r>
        <w:rPr>
          <w:rFonts w:ascii="Arial" w:hAnsi="Arial" w:cs="Arial"/>
          <w:color w:val="000000"/>
        </w:rPr>
        <w:t>M, W, F AM Ellis and Leon</w:t>
      </w:r>
    </w:p>
    <w:p w:rsidR="00F63860" w:rsidRPr="00D95A98" w:rsidRDefault="00F63860" w:rsidP="00EE002B">
      <w:pPr>
        <w:rPr>
          <w:rFonts w:ascii="Arial" w:hAnsi="Arial" w:cs="Arial"/>
          <w:color w:val="000000"/>
        </w:rPr>
      </w:pPr>
      <w:r w:rsidRPr="00D95A98">
        <w:rPr>
          <w:rFonts w:ascii="Arial" w:hAnsi="Arial" w:cs="Arial"/>
          <w:color w:val="000000"/>
        </w:rPr>
        <w:t>Research Day:</w:t>
      </w:r>
      <w:r w:rsidRPr="00D95A98">
        <w:rPr>
          <w:rFonts w:ascii="Arial" w:hAnsi="Arial" w:cs="Arial"/>
          <w:color w:val="000000"/>
        </w:rPr>
        <w:tab/>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 xml:space="preserve">First beeper, every second night </w:t>
      </w:r>
    </w:p>
    <w:p w:rsidR="00F63860" w:rsidRPr="00D95A98" w:rsidRDefault="00F63860" w:rsidP="00EE002B">
      <w:pPr>
        <w:rPr>
          <w:rFonts w:ascii="Arial" w:hAnsi="Arial" w:cs="Arial"/>
          <w:color w:val="000000"/>
        </w:rPr>
      </w:pPr>
      <w:r w:rsidRPr="00D95A98">
        <w:rPr>
          <w:rFonts w:ascii="Arial" w:hAnsi="Arial" w:cs="Arial"/>
          <w:color w:val="000000"/>
        </w:rPr>
        <w:t>Specialty Clinic:</w:t>
      </w:r>
      <w:r w:rsidRPr="00D95A98">
        <w:rPr>
          <w:rFonts w:ascii="Arial" w:hAnsi="Arial" w:cs="Arial"/>
          <w:color w:val="000000"/>
        </w:rPr>
        <w:tab/>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2</w:t>
      </w:r>
    </w:p>
    <w:p w:rsidR="00F63860" w:rsidRPr="00D95A98" w:rsidRDefault="00F63860" w:rsidP="00EE002B">
      <w:pPr>
        <w:rPr>
          <w:rFonts w:ascii="Arial" w:hAnsi="Arial" w:cs="Arial"/>
          <w:color w:val="000000"/>
        </w:rPr>
      </w:pPr>
      <w:r w:rsidRPr="00D95A98">
        <w:rPr>
          <w:rFonts w:ascii="Arial" w:hAnsi="Arial" w:cs="Arial"/>
          <w:color w:val="000000"/>
        </w:rPr>
        <w:t xml:space="preserve">Address: </w:t>
      </w:r>
      <w:r w:rsidRPr="00D95A98">
        <w:rPr>
          <w:rFonts w:ascii="Arial" w:hAnsi="Arial" w:cs="Arial"/>
          <w:color w:val="000000"/>
        </w:rPr>
        <w:tab/>
      </w:r>
      <w:r w:rsidRPr="00D95A98">
        <w:rPr>
          <w:rFonts w:ascii="Arial" w:hAnsi="Arial" w:cs="Arial"/>
          <w:color w:val="000000"/>
        </w:rPr>
        <w:tab/>
        <w:t>200 Henry Clay Avenue</w:t>
      </w:r>
    </w:p>
    <w:p w:rsidR="00F63860" w:rsidRPr="00D95A98" w:rsidRDefault="00F63860" w:rsidP="00EE002B">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New Orleans, LA 70118</w:t>
      </w:r>
    </w:p>
    <w:p w:rsidR="00F63860" w:rsidRPr="00D95A98" w:rsidRDefault="00F63860" w:rsidP="00EE002B">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504-896-9426</w:t>
      </w:r>
      <w:r w:rsidRPr="00D95A98">
        <w:rPr>
          <w:rFonts w:ascii="Arial" w:hAnsi="Arial" w:cs="Arial"/>
          <w:color w:val="000000"/>
        </w:rPr>
        <w:tab/>
      </w:r>
    </w:p>
    <w:p w:rsidR="00F63860" w:rsidRPr="00D95A98" w:rsidRDefault="00F63860" w:rsidP="00EE002B">
      <w:pPr>
        <w:pStyle w:val="Skills-Handbook"/>
        <w:rPr>
          <w:color w:val="000000"/>
        </w:rPr>
      </w:pPr>
      <w:bookmarkStart w:id="102" w:name="_Toc198648528"/>
      <w:r w:rsidRPr="00D95A98">
        <w:rPr>
          <w:color w:val="000000"/>
        </w:rPr>
        <w:lastRenderedPageBreak/>
        <w:t>General Description:</w:t>
      </w:r>
      <w:bookmarkEnd w:id="102"/>
      <w:r w:rsidRPr="00D95A98">
        <w:rPr>
          <w:color w:val="000000"/>
        </w:rPr>
        <w:tab/>
      </w:r>
    </w:p>
    <w:p w:rsidR="00F63860" w:rsidRPr="00D95A98" w:rsidRDefault="00F63860" w:rsidP="00EE002B">
      <w:pPr>
        <w:rPr>
          <w:rFonts w:ascii="Arial" w:hAnsi="Arial" w:cs="Arial"/>
          <w:color w:val="000000"/>
        </w:rPr>
      </w:pPr>
      <w:r w:rsidRPr="00D95A98">
        <w:rPr>
          <w:rFonts w:ascii="Arial" w:hAnsi="Arial" w:cs="Arial"/>
          <w:color w:val="000000"/>
        </w:rPr>
        <w:t>On this pediatric ophthalmology rotation, the resident will work with fellowship</w:t>
      </w:r>
      <w:r w:rsidR="001F6344">
        <w:rPr>
          <w:rFonts w:ascii="Arial" w:hAnsi="Arial" w:cs="Arial"/>
          <w:color w:val="000000"/>
        </w:rPr>
        <w:t>-</w:t>
      </w:r>
      <w:r w:rsidRPr="00D95A98">
        <w:rPr>
          <w:rFonts w:ascii="Arial" w:hAnsi="Arial" w:cs="Arial"/>
          <w:color w:val="000000"/>
        </w:rPr>
        <w:t>trained pediatric ophthalmologists in a busy outpatient clini</w:t>
      </w:r>
      <w:r w:rsidR="001F6344">
        <w:rPr>
          <w:rFonts w:ascii="Arial" w:hAnsi="Arial" w:cs="Arial"/>
          <w:color w:val="000000"/>
        </w:rPr>
        <w:t xml:space="preserve">c and assist at all surgeries. </w:t>
      </w:r>
      <w:r w:rsidRPr="00D95A98">
        <w:rPr>
          <w:rFonts w:ascii="Arial" w:hAnsi="Arial" w:cs="Arial"/>
          <w:color w:val="000000"/>
        </w:rPr>
        <w:t>Resident</w:t>
      </w:r>
      <w:r w:rsidR="001F6344">
        <w:rPr>
          <w:rFonts w:ascii="Arial" w:hAnsi="Arial" w:cs="Arial"/>
          <w:color w:val="000000"/>
        </w:rPr>
        <w:t>s</w:t>
      </w:r>
      <w:r w:rsidRPr="00D95A98">
        <w:rPr>
          <w:rFonts w:ascii="Arial" w:hAnsi="Arial" w:cs="Arial"/>
          <w:color w:val="000000"/>
        </w:rPr>
        <w:t xml:space="preserve"> will be responsible for all inpatient consults</w:t>
      </w:r>
      <w:r>
        <w:rPr>
          <w:rFonts w:ascii="Arial" w:hAnsi="Arial" w:cs="Arial"/>
          <w:color w:val="000000"/>
        </w:rPr>
        <w:t xml:space="preserve"> and answer 1</w:t>
      </w:r>
      <w:r w:rsidRPr="00536ADD">
        <w:rPr>
          <w:rFonts w:ascii="Arial" w:hAnsi="Arial" w:cs="Arial"/>
          <w:color w:val="000000"/>
          <w:vertAlign w:val="superscript"/>
        </w:rPr>
        <w:t>st</w:t>
      </w:r>
      <w:r>
        <w:rPr>
          <w:rFonts w:ascii="Arial" w:hAnsi="Arial" w:cs="Arial"/>
          <w:color w:val="000000"/>
        </w:rPr>
        <w:t xml:space="preserve"> call from the ER; they</w:t>
      </w:r>
      <w:r w:rsidRPr="00D95A98">
        <w:rPr>
          <w:rFonts w:ascii="Arial" w:hAnsi="Arial" w:cs="Arial"/>
          <w:color w:val="000000"/>
        </w:rPr>
        <w:t xml:space="preserve"> will be exposed to a wide variety of diseases in pediatric ophthalmology and strabismus. On completion of this rotation, the resident should be comfortable with all aspects of patient evaluation and surgical care in this population.</w:t>
      </w:r>
    </w:p>
    <w:p w:rsidR="00F63860" w:rsidRPr="00D95A98" w:rsidRDefault="00F63860" w:rsidP="00EE002B">
      <w:pPr>
        <w:rPr>
          <w:rFonts w:ascii="Arial" w:hAnsi="Arial" w:cs="Arial"/>
          <w:color w:val="000000"/>
        </w:rPr>
      </w:pPr>
    </w:p>
    <w:p w:rsidR="00F63860" w:rsidRPr="00D95A98" w:rsidRDefault="00F63860" w:rsidP="00E0177E">
      <w:pPr>
        <w:tabs>
          <w:tab w:val="left" w:pos="360"/>
        </w:tabs>
        <w:rPr>
          <w:rFonts w:ascii="Arial" w:hAnsi="Arial" w:cs="Arial"/>
          <w:b/>
          <w:color w:val="000000"/>
        </w:rPr>
      </w:pPr>
      <w:r w:rsidRPr="00D95A98">
        <w:rPr>
          <w:rFonts w:ascii="Arial" w:hAnsi="Arial" w:cs="Arial"/>
          <w:b/>
          <w:color w:val="000000"/>
        </w:rPr>
        <w:t>Year 2 Children’s Hospital Goals and Objectives</w:t>
      </w:r>
    </w:p>
    <w:p w:rsidR="00F63860" w:rsidRPr="00D95A98" w:rsidRDefault="00F63860" w:rsidP="00E0177E">
      <w:pPr>
        <w:tabs>
          <w:tab w:val="left" w:pos="360"/>
        </w:tabs>
        <w:rPr>
          <w:rFonts w:ascii="Arial" w:hAnsi="Arial" w:cs="Arial"/>
          <w:b/>
          <w:color w:val="000000"/>
        </w:rPr>
      </w:pPr>
    </w:p>
    <w:p w:rsidR="00F63860" w:rsidRPr="00D95A98" w:rsidRDefault="00F63860" w:rsidP="00E0177E">
      <w:pPr>
        <w:rPr>
          <w:rFonts w:ascii="Arial" w:hAnsi="Arial" w:cs="Arial"/>
          <w:color w:val="000000"/>
        </w:rPr>
      </w:pPr>
      <w:r w:rsidRPr="00D95A98">
        <w:rPr>
          <w:rFonts w:ascii="Arial" w:hAnsi="Arial" w:cs="Arial"/>
          <w:color w:val="000000"/>
        </w:rPr>
        <w:t>Knowledge:</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During this rotation, the residents should develop an understanding of disease processes in the area of pediatric ophthalmology and strabismus. This will include pathophysiology, differential diagnosis, disease classification and possible treatments for all major diseases. </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Patient Care:</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Clinical skills t</w:t>
      </w:r>
      <w:r w:rsidR="001F6344">
        <w:rPr>
          <w:rFonts w:ascii="Arial" w:hAnsi="Arial" w:cs="Arial"/>
          <w:color w:val="000000"/>
        </w:rPr>
        <w:t>o be mastered include</w:t>
      </w:r>
      <w:r w:rsidRPr="00D95A98">
        <w:rPr>
          <w:rFonts w:ascii="Arial" w:hAnsi="Arial" w:cs="Arial"/>
          <w:color w:val="000000"/>
        </w:rPr>
        <w:t xml:space="preserve"> sensory testing, strabismus testing, infant vision testing, eye movement assessment, </w:t>
      </w:r>
      <w:proofErr w:type="spellStart"/>
      <w:r w:rsidRPr="00D95A98">
        <w:rPr>
          <w:rFonts w:ascii="Arial" w:hAnsi="Arial" w:cs="Arial"/>
          <w:color w:val="000000"/>
        </w:rPr>
        <w:t>retinoscopy</w:t>
      </w:r>
      <w:proofErr w:type="spellEnd"/>
      <w:r w:rsidRPr="00D95A98">
        <w:rPr>
          <w:rFonts w:ascii="Arial" w:hAnsi="Arial" w:cs="Arial"/>
          <w:color w:val="000000"/>
        </w:rPr>
        <w:t xml:space="preserve"> in children, fundus examination in children, ROP screening</w:t>
      </w:r>
      <w:r w:rsidR="007C73DE">
        <w:rPr>
          <w:rFonts w:ascii="Arial" w:hAnsi="Arial" w:cs="Arial"/>
          <w:color w:val="000000"/>
        </w:rPr>
        <w:t>,</w:t>
      </w:r>
      <w:r w:rsidRPr="00D95A98">
        <w:rPr>
          <w:rFonts w:ascii="Arial" w:hAnsi="Arial" w:cs="Arial"/>
          <w:color w:val="000000"/>
        </w:rPr>
        <w:t xml:space="preserve"> and interpretation of ERG and PET.  Surgical skills that should be mastered are horizontal rectus muscle surgery, </w:t>
      </w:r>
      <w:r>
        <w:rPr>
          <w:rFonts w:ascii="Arial" w:hAnsi="Arial" w:cs="Arial"/>
          <w:color w:val="000000"/>
        </w:rPr>
        <w:t xml:space="preserve">inferior </w:t>
      </w:r>
      <w:r w:rsidRPr="00D95A98">
        <w:rPr>
          <w:rFonts w:ascii="Arial" w:hAnsi="Arial" w:cs="Arial"/>
          <w:color w:val="000000"/>
        </w:rPr>
        <w:t xml:space="preserve">oblique muscle surgery, </w:t>
      </w:r>
      <w:proofErr w:type="gramStart"/>
      <w:r w:rsidRPr="00D95A98">
        <w:rPr>
          <w:rFonts w:ascii="Arial" w:hAnsi="Arial" w:cs="Arial"/>
          <w:color w:val="000000"/>
        </w:rPr>
        <w:t>lacrimal</w:t>
      </w:r>
      <w:proofErr w:type="gramEnd"/>
      <w:r w:rsidRPr="00D95A98">
        <w:rPr>
          <w:rFonts w:ascii="Arial" w:hAnsi="Arial" w:cs="Arial"/>
          <w:color w:val="000000"/>
        </w:rPr>
        <w:t xml:space="preserve"> duct probing and </w:t>
      </w:r>
      <w:proofErr w:type="spellStart"/>
      <w:r w:rsidRPr="00D95A98">
        <w:rPr>
          <w:rFonts w:ascii="Arial" w:hAnsi="Arial" w:cs="Arial"/>
          <w:color w:val="000000"/>
        </w:rPr>
        <w:t>chalazion</w:t>
      </w:r>
      <w:proofErr w:type="spellEnd"/>
      <w:r w:rsidRPr="00D95A98">
        <w:rPr>
          <w:rFonts w:ascii="Arial" w:hAnsi="Arial" w:cs="Arial"/>
          <w:color w:val="000000"/>
        </w:rPr>
        <w:t xml:space="preserve"> excision. </w:t>
      </w:r>
    </w:p>
    <w:p w:rsidR="00F63860" w:rsidRPr="00D95A98" w:rsidRDefault="00F63860" w:rsidP="00E0177E">
      <w:pPr>
        <w:tabs>
          <w:tab w:val="left" w:pos="360"/>
        </w:tabs>
        <w:rPr>
          <w:rFonts w:ascii="Arial" w:hAnsi="Arial" w:cs="Arial"/>
          <w:color w:val="000000"/>
        </w:rPr>
      </w:pPr>
    </w:p>
    <w:p w:rsidR="00F63860" w:rsidRPr="00D95A98" w:rsidRDefault="00F63860" w:rsidP="00E0177E">
      <w:pPr>
        <w:tabs>
          <w:tab w:val="left" w:pos="360"/>
        </w:tabs>
        <w:rPr>
          <w:rFonts w:ascii="Arial" w:hAnsi="Arial" w:cs="Arial"/>
          <w:color w:val="000000"/>
        </w:rPr>
      </w:pPr>
      <w:r w:rsidRPr="00D95A98">
        <w:rPr>
          <w:rFonts w:ascii="Arial" w:hAnsi="Arial" w:cs="Arial"/>
          <w:color w:val="000000"/>
        </w:rPr>
        <w:t xml:space="preserve">Procedures which the residents should be exposed to yet not mastered include: Ptosis repair with levator resection and </w:t>
      </w:r>
      <w:proofErr w:type="spellStart"/>
      <w:r w:rsidRPr="00D95A98">
        <w:rPr>
          <w:rFonts w:ascii="Arial" w:hAnsi="Arial" w:cs="Arial"/>
          <w:color w:val="000000"/>
        </w:rPr>
        <w:t>frontalis</w:t>
      </w:r>
      <w:proofErr w:type="spellEnd"/>
      <w:r w:rsidRPr="00D95A98">
        <w:rPr>
          <w:rFonts w:ascii="Arial" w:hAnsi="Arial" w:cs="Arial"/>
          <w:color w:val="000000"/>
        </w:rPr>
        <w:t xml:space="preserve"> suspension, cryotherapy and laser for retinopathy of prematurity, congenital cataract surgery and congenital glaucoma surgery</w:t>
      </w:r>
      <w:r>
        <w:rPr>
          <w:rFonts w:ascii="Arial" w:hAnsi="Arial" w:cs="Arial"/>
          <w:color w:val="000000"/>
        </w:rPr>
        <w:t>, vertical muscle surgery, superior oblique muscle surgery.</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42"/>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suggestions. </w:t>
      </w:r>
    </w:p>
    <w:p w:rsidR="00F63860" w:rsidRPr="00D95A98" w:rsidRDefault="00F63860" w:rsidP="002B001A">
      <w:pPr>
        <w:numPr>
          <w:ilvl w:val="0"/>
          <w:numId w:val="42"/>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2B001A">
      <w:pPr>
        <w:numPr>
          <w:ilvl w:val="0"/>
          <w:numId w:val="42"/>
        </w:numPr>
        <w:tabs>
          <w:tab w:val="left" w:pos="360"/>
        </w:tabs>
        <w:rPr>
          <w:rFonts w:ascii="Arial" w:hAnsi="Arial" w:cs="Arial"/>
          <w:color w:val="000000"/>
        </w:rPr>
      </w:pPr>
      <w:r w:rsidRPr="00D95A98">
        <w:rPr>
          <w:rFonts w:ascii="Arial" w:hAnsi="Arial" w:cs="Arial"/>
          <w:color w:val="000000"/>
        </w:rPr>
        <w:t>Grand Rounds Presentations</w:t>
      </w:r>
    </w:p>
    <w:p w:rsidR="00F63860" w:rsidRPr="00D95A98" w:rsidRDefault="00F63860" w:rsidP="002B001A">
      <w:pPr>
        <w:numPr>
          <w:ilvl w:val="0"/>
          <w:numId w:val="42"/>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42"/>
        </w:numPr>
        <w:tabs>
          <w:tab w:val="left" w:pos="360"/>
          <w:tab w:val="left" w:pos="72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42"/>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E0177E">
      <w:pPr>
        <w:tabs>
          <w:tab w:val="left" w:pos="360"/>
          <w:tab w:val="left" w:pos="72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lastRenderedPageBreak/>
        <w:t xml:space="preserve">Professionalism: </w:t>
      </w:r>
    </w:p>
    <w:p w:rsidR="00F63860" w:rsidRPr="00D95A98" w:rsidRDefault="002D06F7" w:rsidP="002B001A">
      <w:pPr>
        <w:numPr>
          <w:ilvl w:val="0"/>
          <w:numId w:val="43"/>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43"/>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43"/>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43"/>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E0177E">
      <w:pPr>
        <w:tabs>
          <w:tab w:val="left" w:pos="36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E0177E">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7C73DE">
        <w:rPr>
          <w:rFonts w:ascii="Arial" w:hAnsi="Arial" w:cs="Arial"/>
          <w:color w:val="000000"/>
        </w:rPr>
        <w:t xml:space="preserve">pediatric eye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44"/>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44"/>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44"/>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EE002B">
      <w:pPr>
        <w:pStyle w:val="Heading2"/>
        <w:rPr>
          <w:color w:val="000000"/>
        </w:rPr>
      </w:pPr>
      <w:bookmarkStart w:id="103" w:name="_Toc198646634"/>
      <w:bookmarkStart w:id="104" w:name="_Toc198648529"/>
      <w:bookmarkStart w:id="105" w:name="_Toc198648605"/>
      <w:bookmarkStart w:id="106" w:name="_Toc269890296"/>
      <w:r w:rsidRPr="00D95A98">
        <w:rPr>
          <w:color w:val="000000"/>
        </w:rPr>
        <w:t>VAMC</w:t>
      </w:r>
      <w:bookmarkEnd w:id="103"/>
      <w:bookmarkEnd w:id="104"/>
      <w:bookmarkEnd w:id="105"/>
      <w:r w:rsidRPr="00D95A98">
        <w:rPr>
          <w:color w:val="000000"/>
        </w:rPr>
        <w:t xml:space="preserve"> General Ophthalmology</w:t>
      </w:r>
      <w:bookmarkEnd w:id="106"/>
    </w:p>
    <w:p w:rsidR="00F63860" w:rsidRPr="00D95A98" w:rsidRDefault="00F63860" w:rsidP="00EE002B">
      <w:pPr>
        <w:rPr>
          <w:color w:val="000000"/>
        </w:rPr>
      </w:pPr>
    </w:p>
    <w:p w:rsidR="00F63860" w:rsidRPr="00C24CC7" w:rsidRDefault="00F63860" w:rsidP="00C7642D">
      <w:pPr>
        <w:widowControl w:val="0"/>
        <w:autoSpaceDE w:val="0"/>
        <w:autoSpaceDN w:val="0"/>
        <w:adjustRightInd w:val="0"/>
        <w:ind w:left="2160" w:hanging="2160"/>
        <w:rPr>
          <w:rFonts w:ascii="Times" w:hAnsi="Times" w:cs="Times"/>
          <w:color w:val="000000"/>
          <w:lang w:val="es-ES"/>
        </w:rPr>
      </w:pPr>
      <w:r w:rsidRPr="00D95A98">
        <w:rPr>
          <w:rFonts w:ascii="Arial" w:hAnsi="Arial" w:cs="Arial"/>
          <w:color w:val="000000"/>
        </w:rPr>
        <w:t>Staff:</w:t>
      </w:r>
      <w:r w:rsidRPr="00D95A98">
        <w:rPr>
          <w:rFonts w:ascii="Arial" w:hAnsi="Arial" w:cs="Arial"/>
          <w:color w:val="000000"/>
        </w:rPr>
        <w:tab/>
        <w:t>R. Metzinger</w:t>
      </w:r>
      <w:r>
        <w:rPr>
          <w:rFonts w:ascii="Arial" w:hAnsi="Arial" w:cs="Arial"/>
          <w:color w:val="000000"/>
        </w:rPr>
        <w:t>, Chief</w:t>
      </w:r>
      <w:r w:rsidRPr="00D95A98">
        <w:rPr>
          <w:rFonts w:ascii="Arial" w:hAnsi="Arial" w:cs="Arial"/>
          <w:color w:val="000000"/>
        </w:rPr>
        <w:t xml:space="preserve"> </w:t>
      </w:r>
      <w:r>
        <w:rPr>
          <w:rFonts w:ascii="Arial" w:hAnsi="Arial" w:cs="Arial"/>
          <w:color w:val="000000"/>
        </w:rPr>
        <w:t>Cornea</w:t>
      </w:r>
      <w:r w:rsidR="001F6344">
        <w:rPr>
          <w:rFonts w:ascii="Arial" w:hAnsi="Arial" w:cs="Arial"/>
          <w:color w:val="000000"/>
        </w:rPr>
        <w:t>)</w:t>
      </w:r>
      <w:r>
        <w:rPr>
          <w:rFonts w:ascii="Arial" w:hAnsi="Arial" w:cs="Arial"/>
          <w:color w:val="000000"/>
        </w:rPr>
        <w:t>;</w:t>
      </w:r>
      <w:r w:rsidRPr="00D95A98">
        <w:rPr>
          <w:rFonts w:ascii="Arial" w:hAnsi="Arial" w:cs="Arial"/>
          <w:color w:val="000000"/>
        </w:rPr>
        <w:t xml:space="preserve"> L. Estrada</w:t>
      </w:r>
      <w:r>
        <w:rPr>
          <w:rFonts w:ascii="Arial" w:hAnsi="Arial" w:cs="Arial"/>
          <w:color w:val="000000"/>
        </w:rPr>
        <w:t xml:space="preserve">, Asst. </w:t>
      </w:r>
      <w:proofErr w:type="spellStart"/>
      <w:r w:rsidRPr="00C24CC7">
        <w:rPr>
          <w:rFonts w:ascii="Arial" w:hAnsi="Arial" w:cs="Arial"/>
          <w:color w:val="000000"/>
          <w:lang w:val="es-ES"/>
        </w:rPr>
        <w:t>Chief</w:t>
      </w:r>
      <w:proofErr w:type="spellEnd"/>
      <w:r w:rsidRPr="00C24CC7">
        <w:rPr>
          <w:rFonts w:ascii="Arial" w:hAnsi="Arial" w:cs="Arial"/>
          <w:color w:val="000000"/>
          <w:lang w:val="es-ES"/>
        </w:rPr>
        <w:t xml:space="preserve"> (Gen); V. Carriere (Gen); </w:t>
      </w:r>
      <w:r w:rsidR="001F6344">
        <w:rPr>
          <w:rFonts w:ascii="Arial" w:hAnsi="Arial" w:cs="Arial"/>
          <w:color w:val="000000"/>
          <w:lang w:val="es-ES"/>
        </w:rPr>
        <w:t xml:space="preserve">J. </w:t>
      </w:r>
      <w:r w:rsidRPr="00C24CC7">
        <w:rPr>
          <w:rFonts w:ascii="Arial" w:hAnsi="Arial" w:cs="Arial"/>
          <w:color w:val="000000"/>
          <w:lang w:val="es-ES"/>
        </w:rPr>
        <w:t>Diamond (Retina); Jaramillo (Retina)</w:t>
      </w:r>
    </w:p>
    <w:p w:rsidR="00F63860" w:rsidRPr="00D95A98" w:rsidRDefault="00F63860" w:rsidP="00EE002B">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VAMC</w:t>
      </w:r>
    </w:p>
    <w:p w:rsidR="00F63860" w:rsidRPr="00D95A98" w:rsidRDefault="00F63860" w:rsidP="00EE002B">
      <w:pPr>
        <w:rPr>
          <w:rFonts w:ascii="Arial" w:hAnsi="Arial" w:cs="Arial"/>
          <w:color w:val="000000"/>
        </w:rPr>
      </w:pPr>
      <w:r w:rsidRPr="00D95A98">
        <w:rPr>
          <w:rFonts w:ascii="Arial" w:hAnsi="Arial" w:cs="Arial"/>
          <w:color w:val="000000"/>
        </w:rPr>
        <w:t xml:space="preserve">Clinic and Surgery Days: </w:t>
      </w:r>
    </w:p>
    <w:p w:rsidR="00F63860" w:rsidRPr="00D95A98" w:rsidRDefault="00F63860" w:rsidP="00062A6E">
      <w:pPr>
        <w:widowControl w:val="0"/>
        <w:autoSpaceDE w:val="0"/>
        <w:autoSpaceDN w:val="0"/>
        <w:adjustRightInd w:val="0"/>
        <w:ind w:left="2160"/>
        <w:rPr>
          <w:rFonts w:ascii="Arial" w:hAnsi="Arial" w:cs="Arial"/>
          <w:color w:val="000000"/>
        </w:rPr>
      </w:pPr>
      <w:r w:rsidRPr="00DE2E8E">
        <w:rPr>
          <w:rFonts w:ascii="Arial" w:hAnsi="Arial" w:cs="Arial"/>
          <w:color w:val="000000"/>
        </w:rPr>
        <w:t>Monday</w:t>
      </w:r>
      <w:r w:rsidRPr="00D95A98">
        <w:rPr>
          <w:rFonts w:ascii="Times" w:hAnsi="Times" w:cs="Times"/>
          <w:color w:val="000000"/>
        </w:rPr>
        <w:t xml:space="preserve"> </w:t>
      </w:r>
      <w:r w:rsidRPr="00D95A98">
        <w:rPr>
          <w:rFonts w:ascii="Arial" w:hAnsi="Arial" w:cs="Arial"/>
          <w:color w:val="000000"/>
        </w:rPr>
        <w:t>General Clinic/Laser clinic</w:t>
      </w:r>
    </w:p>
    <w:p w:rsidR="00F63860" w:rsidRDefault="00F63860" w:rsidP="00062A6E">
      <w:pPr>
        <w:widowControl w:val="0"/>
        <w:autoSpaceDE w:val="0"/>
        <w:autoSpaceDN w:val="0"/>
        <w:adjustRightInd w:val="0"/>
        <w:ind w:left="2160"/>
        <w:rPr>
          <w:rFonts w:ascii="Arial" w:hAnsi="Arial" w:cs="Arial"/>
          <w:color w:val="000000"/>
        </w:rPr>
      </w:pPr>
      <w:r>
        <w:rPr>
          <w:rFonts w:ascii="Arial" w:hAnsi="Arial" w:cs="Arial"/>
          <w:color w:val="000000"/>
        </w:rPr>
        <w:t>Monday Retina</w:t>
      </w:r>
    </w:p>
    <w:p w:rsidR="00F63860" w:rsidRDefault="00F63860" w:rsidP="00062A6E">
      <w:pPr>
        <w:widowControl w:val="0"/>
        <w:autoSpaceDE w:val="0"/>
        <w:autoSpaceDN w:val="0"/>
        <w:adjustRightInd w:val="0"/>
        <w:ind w:left="2160"/>
        <w:rPr>
          <w:rFonts w:ascii="Arial" w:hAnsi="Arial" w:cs="Arial"/>
          <w:color w:val="000000"/>
        </w:rPr>
      </w:pPr>
      <w:r w:rsidRPr="00D95A98">
        <w:rPr>
          <w:rFonts w:ascii="Arial" w:hAnsi="Arial" w:cs="Arial"/>
          <w:color w:val="000000"/>
        </w:rPr>
        <w:t>Tuesday</w:t>
      </w:r>
      <w:proofErr w:type="gramStart"/>
      <w:r w:rsidRPr="00D95A98">
        <w:rPr>
          <w:rFonts w:ascii="Arial" w:hAnsi="Arial" w:cs="Arial"/>
          <w:color w:val="000000"/>
        </w:rPr>
        <w:t>  AM</w:t>
      </w:r>
      <w:proofErr w:type="gramEnd"/>
      <w:r w:rsidRPr="00D95A98">
        <w:rPr>
          <w:rFonts w:ascii="Arial" w:hAnsi="Arial" w:cs="Arial"/>
          <w:color w:val="000000"/>
        </w:rPr>
        <w:t xml:space="preserve"> Retina/PM</w:t>
      </w:r>
    </w:p>
    <w:p w:rsidR="00F63860" w:rsidRPr="00D95A98" w:rsidRDefault="00F63860" w:rsidP="00062A6E">
      <w:pPr>
        <w:widowControl w:val="0"/>
        <w:autoSpaceDE w:val="0"/>
        <w:autoSpaceDN w:val="0"/>
        <w:adjustRightInd w:val="0"/>
        <w:ind w:left="2160"/>
        <w:rPr>
          <w:rFonts w:ascii="Arial" w:hAnsi="Arial" w:cs="Arial"/>
          <w:color w:val="000000"/>
        </w:rPr>
      </w:pPr>
      <w:r>
        <w:rPr>
          <w:rFonts w:ascii="Arial" w:hAnsi="Arial" w:cs="Arial"/>
          <w:color w:val="000000"/>
        </w:rPr>
        <w:t>Tuesday PM General Clinic</w:t>
      </w:r>
    </w:p>
    <w:p w:rsidR="00F63860" w:rsidRDefault="00F63860" w:rsidP="00062A6E">
      <w:pPr>
        <w:widowControl w:val="0"/>
        <w:autoSpaceDE w:val="0"/>
        <w:autoSpaceDN w:val="0"/>
        <w:adjustRightInd w:val="0"/>
        <w:ind w:left="2160"/>
        <w:rPr>
          <w:rFonts w:ascii="Arial" w:hAnsi="Arial" w:cs="Arial"/>
          <w:color w:val="000000"/>
        </w:rPr>
      </w:pPr>
      <w:r w:rsidRPr="00D95A98">
        <w:rPr>
          <w:rFonts w:ascii="Arial" w:hAnsi="Arial" w:cs="Arial"/>
          <w:color w:val="000000"/>
        </w:rPr>
        <w:t>Wednesday</w:t>
      </w:r>
      <w:proofErr w:type="gramStart"/>
      <w:r w:rsidRPr="00D95A98">
        <w:rPr>
          <w:rFonts w:ascii="Arial" w:hAnsi="Arial" w:cs="Arial"/>
          <w:color w:val="000000"/>
        </w:rPr>
        <w:t>  Surgery</w:t>
      </w:r>
      <w:proofErr w:type="gramEnd"/>
      <w:r w:rsidRPr="00D95A98">
        <w:rPr>
          <w:rFonts w:ascii="Arial" w:hAnsi="Arial" w:cs="Arial"/>
          <w:color w:val="000000"/>
        </w:rPr>
        <w:t>/</w:t>
      </w:r>
      <w:r w:rsidR="001F6344">
        <w:rPr>
          <w:rFonts w:ascii="Arial" w:hAnsi="Arial" w:cs="Arial"/>
          <w:color w:val="000000"/>
        </w:rPr>
        <w:t>G</w:t>
      </w:r>
      <w:r w:rsidRPr="00D95A98">
        <w:rPr>
          <w:rFonts w:ascii="Arial" w:hAnsi="Arial" w:cs="Arial"/>
          <w:color w:val="000000"/>
        </w:rPr>
        <w:t>en Clinic</w:t>
      </w:r>
    </w:p>
    <w:p w:rsidR="00F63860" w:rsidRPr="00D95A98" w:rsidRDefault="00F63860" w:rsidP="00062A6E">
      <w:pPr>
        <w:widowControl w:val="0"/>
        <w:autoSpaceDE w:val="0"/>
        <w:autoSpaceDN w:val="0"/>
        <w:adjustRightInd w:val="0"/>
        <w:ind w:left="2160"/>
        <w:rPr>
          <w:rFonts w:ascii="Arial" w:hAnsi="Arial" w:cs="Arial"/>
          <w:color w:val="000000"/>
        </w:rPr>
      </w:pPr>
      <w:r>
        <w:rPr>
          <w:rFonts w:ascii="Arial" w:hAnsi="Arial" w:cs="Arial"/>
          <w:color w:val="000000"/>
        </w:rPr>
        <w:t xml:space="preserve">Wednesday PM Cornea Clinic </w:t>
      </w:r>
    </w:p>
    <w:p w:rsidR="00F63860" w:rsidRDefault="00F63860" w:rsidP="00062A6E">
      <w:pPr>
        <w:widowControl w:val="0"/>
        <w:autoSpaceDE w:val="0"/>
        <w:autoSpaceDN w:val="0"/>
        <w:adjustRightInd w:val="0"/>
        <w:ind w:left="2160"/>
        <w:rPr>
          <w:rFonts w:ascii="Arial" w:hAnsi="Arial" w:cs="Arial"/>
          <w:color w:val="000000"/>
        </w:rPr>
      </w:pPr>
      <w:r w:rsidRPr="00D95A98">
        <w:rPr>
          <w:rFonts w:ascii="Arial" w:hAnsi="Arial" w:cs="Arial"/>
          <w:color w:val="000000"/>
        </w:rPr>
        <w:t>Thursday</w:t>
      </w:r>
      <w:proofErr w:type="gramStart"/>
      <w:r w:rsidRPr="00D95A98">
        <w:rPr>
          <w:rFonts w:ascii="Arial" w:hAnsi="Arial" w:cs="Arial"/>
          <w:color w:val="000000"/>
        </w:rPr>
        <w:t>  Gen</w:t>
      </w:r>
      <w:proofErr w:type="gramEnd"/>
      <w:r w:rsidRPr="00D95A98">
        <w:rPr>
          <w:rFonts w:ascii="Arial" w:hAnsi="Arial" w:cs="Arial"/>
          <w:color w:val="000000"/>
        </w:rPr>
        <w:t xml:space="preserve"> Clinic</w:t>
      </w:r>
    </w:p>
    <w:p w:rsidR="00F63860" w:rsidRPr="00D95A98" w:rsidRDefault="00F63860" w:rsidP="00062A6E">
      <w:pPr>
        <w:widowControl w:val="0"/>
        <w:autoSpaceDE w:val="0"/>
        <w:autoSpaceDN w:val="0"/>
        <w:adjustRightInd w:val="0"/>
        <w:ind w:left="2160"/>
        <w:rPr>
          <w:rFonts w:ascii="Arial" w:hAnsi="Arial" w:cs="Arial"/>
          <w:color w:val="000000"/>
        </w:rPr>
      </w:pPr>
      <w:r w:rsidRPr="00D95A98">
        <w:rPr>
          <w:rFonts w:ascii="Arial" w:hAnsi="Arial" w:cs="Arial"/>
          <w:color w:val="000000"/>
        </w:rPr>
        <w:t xml:space="preserve">Friday Gen Clinic </w:t>
      </w:r>
    </w:p>
    <w:p w:rsidR="00F63860" w:rsidRPr="00D95A98" w:rsidRDefault="00F63860" w:rsidP="00EE002B">
      <w:pPr>
        <w:rPr>
          <w:rFonts w:ascii="Arial" w:hAnsi="Arial" w:cs="Arial"/>
          <w:color w:val="000000"/>
        </w:rPr>
      </w:pPr>
      <w:r w:rsidRPr="00D95A98">
        <w:rPr>
          <w:rFonts w:ascii="Arial" w:hAnsi="Arial" w:cs="Arial"/>
          <w:color w:val="000000"/>
        </w:rPr>
        <w:t>Research Days:</w:t>
      </w:r>
      <w:r w:rsidRPr="00D95A98">
        <w:rPr>
          <w:rFonts w:ascii="Arial" w:hAnsi="Arial" w:cs="Arial"/>
          <w:color w:val="000000"/>
        </w:rPr>
        <w:tab/>
      </w:r>
      <w:r w:rsidRPr="00D95A98">
        <w:rPr>
          <w:rFonts w:ascii="Arial" w:hAnsi="Arial" w:cs="Arial"/>
          <w:color w:val="000000"/>
        </w:rPr>
        <w:tab/>
        <w:t xml:space="preserve">None </w:t>
      </w:r>
    </w:p>
    <w:p w:rsidR="00F63860" w:rsidRPr="00D95A98" w:rsidRDefault="00F63860" w:rsidP="00EE002B">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t xml:space="preserve"> </w:t>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Subspecialty Clinic:</w:t>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1, Year 2</w:t>
      </w:r>
    </w:p>
    <w:p w:rsidR="00F63860" w:rsidRDefault="00F63860" w:rsidP="00EE002B">
      <w:pPr>
        <w:rPr>
          <w:rFonts w:ascii="Arial" w:hAnsi="Arial" w:cs="Arial"/>
          <w:color w:val="000000"/>
        </w:rPr>
      </w:pPr>
      <w:r w:rsidRPr="00D95A98">
        <w:rPr>
          <w:rFonts w:ascii="Arial" w:hAnsi="Arial" w:cs="Arial"/>
          <w:color w:val="000000"/>
        </w:rPr>
        <w:t>Address:</w:t>
      </w:r>
      <w:r w:rsidRPr="00D95A98">
        <w:rPr>
          <w:rFonts w:ascii="Arial" w:hAnsi="Arial" w:cs="Arial"/>
          <w:color w:val="000000"/>
        </w:rPr>
        <w:tab/>
      </w:r>
      <w:r w:rsidRPr="00D95A98">
        <w:rPr>
          <w:rFonts w:ascii="Arial" w:hAnsi="Arial" w:cs="Arial"/>
          <w:color w:val="000000"/>
        </w:rPr>
        <w:tab/>
      </w:r>
      <w:r>
        <w:rPr>
          <w:rFonts w:ascii="Arial" w:hAnsi="Arial" w:cs="Arial"/>
          <w:color w:val="000000"/>
        </w:rPr>
        <w:t>2237 Poydras</w:t>
      </w:r>
    </w:p>
    <w:p w:rsidR="00F63860" w:rsidRPr="00D95A98" w:rsidRDefault="00F63860" w:rsidP="00EE002B">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t xml:space="preserve">   </w:t>
      </w:r>
      <w:r w:rsidRPr="00D95A98">
        <w:rPr>
          <w:rFonts w:ascii="Arial" w:hAnsi="Arial" w:cs="Arial"/>
          <w:color w:val="000000"/>
        </w:rPr>
        <w:tab/>
        <w:t>New Orleans, LA 70112</w:t>
      </w:r>
    </w:p>
    <w:p w:rsidR="00F63860" w:rsidRPr="00D95A98" w:rsidRDefault="00F63860" w:rsidP="00EE002B">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504-568-0811, ext. 5553</w:t>
      </w:r>
    </w:p>
    <w:p w:rsidR="00F63860" w:rsidRPr="00D95A98" w:rsidRDefault="00F63860" w:rsidP="00EE002B">
      <w:pPr>
        <w:rPr>
          <w:rFonts w:ascii="Arial" w:hAnsi="Arial" w:cs="Arial"/>
          <w:color w:val="000000"/>
        </w:rPr>
      </w:pPr>
    </w:p>
    <w:p w:rsidR="00F63860" w:rsidRPr="00DE2E8E" w:rsidRDefault="00F63860" w:rsidP="00EE002B">
      <w:pPr>
        <w:pStyle w:val="Skills-Handbook"/>
        <w:rPr>
          <w:color w:val="000000"/>
        </w:rPr>
      </w:pPr>
      <w:bookmarkStart w:id="107" w:name="_Toc198648530"/>
      <w:r w:rsidRPr="00DE2E8E">
        <w:rPr>
          <w:color w:val="000000"/>
        </w:rPr>
        <w:lastRenderedPageBreak/>
        <w:t>General Description:</w:t>
      </w:r>
      <w:bookmarkEnd w:id="107"/>
      <w:r w:rsidRPr="00DE2E8E">
        <w:rPr>
          <w:color w:val="000000"/>
        </w:rPr>
        <w:tab/>
      </w:r>
    </w:p>
    <w:p w:rsidR="00F63860" w:rsidRPr="00D95A98" w:rsidRDefault="00F63860" w:rsidP="00C7642D">
      <w:pPr>
        <w:widowControl w:val="0"/>
        <w:autoSpaceDE w:val="0"/>
        <w:autoSpaceDN w:val="0"/>
        <w:adjustRightInd w:val="0"/>
        <w:rPr>
          <w:rFonts w:ascii="Times" w:hAnsi="Times" w:cs="Times"/>
          <w:color w:val="000000"/>
        </w:rPr>
      </w:pPr>
      <w:bookmarkStart w:id="108" w:name="_Toc198646635"/>
      <w:bookmarkStart w:id="109" w:name="_Toc198648531"/>
      <w:bookmarkStart w:id="110" w:name="_Toc198648606"/>
      <w:r w:rsidRPr="00DE2E8E">
        <w:rPr>
          <w:rFonts w:ascii="Arial" w:hAnsi="Arial" w:cs="Arial"/>
          <w:color w:val="000000"/>
        </w:rPr>
        <w:t xml:space="preserve"> The VAMC clinics are high volume clinics with opportunity for </w:t>
      </w:r>
      <w:r w:rsidR="007C73DE">
        <w:rPr>
          <w:rFonts w:ascii="Arial" w:hAnsi="Arial" w:cs="Arial"/>
          <w:color w:val="000000"/>
        </w:rPr>
        <w:t>introduction of lasers to first-</w:t>
      </w:r>
      <w:r w:rsidRPr="00DE2E8E">
        <w:rPr>
          <w:rFonts w:ascii="Arial" w:hAnsi="Arial" w:cs="Arial"/>
          <w:color w:val="000000"/>
        </w:rPr>
        <w:t>year residents and to work with comprehensive ophthalmologists.</w:t>
      </w:r>
      <w:r>
        <w:rPr>
          <w:rFonts w:ascii="Arial" w:hAnsi="Arial" w:cs="Arial"/>
          <w:color w:val="000000"/>
        </w:rPr>
        <w:t>  In addition,</w:t>
      </w:r>
      <w:r w:rsidRPr="00DE2E8E">
        <w:rPr>
          <w:rFonts w:ascii="Arial" w:hAnsi="Arial" w:cs="Arial"/>
          <w:color w:val="000000"/>
        </w:rPr>
        <w:t xml:space="preserve"> one resident will participate in subspecialty clinics on Tuesday with a </w:t>
      </w:r>
      <w:r>
        <w:rPr>
          <w:rFonts w:ascii="Arial" w:hAnsi="Arial" w:cs="Arial"/>
          <w:color w:val="000000"/>
        </w:rPr>
        <w:t>r</w:t>
      </w:r>
      <w:r w:rsidRPr="00DE2E8E">
        <w:rPr>
          <w:rFonts w:ascii="Arial" w:hAnsi="Arial" w:cs="Arial"/>
          <w:color w:val="000000"/>
        </w:rPr>
        <w:t>etina specialist in the morning and glaucoma specialist in the afternoons.  Also every other week</w:t>
      </w:r>
      <w:r w:rsidR="007C73DE">
        <w:rPr>
          <w:rFonts w:ascii="Arial" w:hAnsi="Arial" w:cs="Arial"/>
          <w:color w:val="000000"/>
        </w:rPr>
        <w:t>,</w:t>
      </w:r>
      <w:r w:rsidRPr="00DE2E8E">
        <w:rPr>
          <w:rFonts w:ascii="Arial" w:hAnsi="Arial" w:cs="Arial"/>
          <w:color w:val="000000"/>
        </w:rPr>
        <w:t xml:space="preserve"> each resident will attend surgery performed at Tulane hospi</w:t>
      </w:r>
      <w:r>
        <w:rPr>
          <w:rFonts w:ascii="Arial" w:hAnsi="Arial" w:cs="Arial"/>
          <w:color w:val="000000"/>
        </w:rPr>
        <w:t>tal with a senior resident and </w:t>
      </w:r>
      <w:r w:rsidRPr="00DE2E8E">
        <w:rPr>
          <w:rFonts w:ascii="Arial" w:hAnsi="Arial" w:cs="Arial"/>
          <w:color w:val="000000"/>
        </w:rPr>
        <w:t>VA faculty.</w:t>
      </w:r>
    </w:p>
    <w:p w:rsidR="00F63860" w:rsidRPr="00D95A98" w:rsidRDefault="00F63860" w:rsidP="001F30BD">
      <w:pPr>
        <w:tabs>
          <w:tab w:val="left" w:pos="360"/>
          <w:tab w:val="left" w:pos="720"/>
        </w:tabs>
        <w:rPr>
          <w:rFonts w:ascii="Arial" w:hAnsi="Arial" w:cs="Arial"/>
          <w:b/>
          <w:color w:val="000000"/>
        </w:rPr>
      </w:pPr>
      <w:r w:rsidRPr="00D95A98">
        <w:rPr>
          <w:rFonts w:ascii="Arial" w:hAnsi="Arial" w:cs="Arial"/>
          <w:b/>
          <w:color w:val="000000"/>
        </w:rPr>
        <w:t>Year 1– VA Goals and Objectives</w:t>
      </w:r>
    </w:p>
    <w:p w:rsidR="00F63860" w:rsidRPr="00D95A98" w:rsidRDefault="00F63860" w:rsidP="001F30BD">
      <w:pPr>
        <w:tabs>
          <w:tab w:val="left" w:pos="360"/>
          <w:tab w:val="left" w:pos="720"/>
        </w:tabs>
        <w:rPr>
          <w:rFonts w:ascii="Arial" w:hAnsi="Arial" w:cs="Arial"/>
          <w:b/>
          <w:color w:val="000000"/>
        </w:rPr>
      </w:pPr>
      <w:r w:rsidRPr="00D95A98">
        <w:rPr>
          <w:rFonts w:ascii="Arial" w:hAnsi="Arial" w:cs="Arial"/>
          <w:b/>
          <w:color w:val="000000"/>
        </w:rPr>
        <w:t>General Ophthalmology</w:t>
      </w:r>
    </w:p>
    <w:p w:rsidR="00F63860" w:rsidRPr="00D95A98" w:rsidRDefault="00F63860" w:rsidP="001F30BD">
      <w:pPr>
        <w:rPr>
          <w:rFonts w:ascii="Arial" w:hAnsi="Arial" w:cs="Arial"/>
          <w:color w:val="000000"/>
        </w:rPr>
      </w:pPr>
      <w:r w:rsidRPr="00D95A98">
        <w:rPr>
          <w:rFonts w:ascii="Arial" w:hAnsi="Arial" w:cs="Arial"/>
          <w:color w:val="000000"/>
        </w:rPr>
        <w:t>The purpose of this rotation is to improve the resident’s general ophthalmologic clinical and surgical skills, and to develop a sense of autonomy in situations where supervision is readily available.  The resident will be responsible for patient management in a large general ophthalmology clinic.  Subspecialty clinics and retina, glaucoma, cornea and plastics will augment the resident’s experience. The residents will perform surgical procedures necessary with the assistance of staff ophthalmologist on this patient population.  At the completion of this rotation</w:t>
      </w:r>
      <w:r w:rsidR="00770B86">
        <w:rPr>
          <w:rFonts w:ascii="Arial" w:hAnsi="Arial" w:cs="Arial"/>
          <w:color w:val="000000"/>
        </w:rPr>
        <w:t>,</w:t>
      </w:r>
      <w:r w:rsidRPr="00D95A98">
        <w:rPr>
          <w:rFonts w:ascii="Arial" w:hAnsi="Arial" w:cs="Arial"/>
          <w:color w:val="000000"/>
        </w:rPr>
        <w:t xml:space="preserve"> the resident’s surgical skills will be markedly improved.  </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Patient Care:</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 xml:space="preserve">Clinical skills to be mastered: </w:t>
      </w:r>
      <w:proofErr w:type="spellStart"/>
      <w:r w:rsidRPr="00D95A98">
        <w:rPr>
          <w:rFonts w:ascii="Arial" w:hAnsi="Arial" w:cs="Arial"/>
          <w:color w:val="000000"/>
        </w:rPr>
        <w:t>Lensometry</w:t>
      </w:r>
      <w:proofErr w:type="spellEnd"/>
      <w:r w:rsidRPr="00D95A98">
        <w:rPr>
          <w:rFonts w:ascii="Arial" w:hAnsi="Arial" w:cs="Arial"/>
          <w:color w:val="000000"/>
        </w:rPr>
        <w:t xml:space="preserve">, refraction, pupillary exam, external lid exam, slit lamp exam, spectacle prescription, IOL calculations-biometry, auto-refraction, keratometry, soft and rigid contact lens fitting. Surgical skills which should be mastered are </w:t>
      </w:r>
      <w:proofErr w:type="spellStart"/>
      <w:r w:rsidRPr="00D95A98">
        <w:rPr>
          <w:rFonts w:ascii="Arial" w:hAnsi="Arial" w:cs="Arial"/>
          <w:color w:val="000000"/>
        </w:rPr>
        <w:t>chalazion</w:t>
      </w:r>
      <w:proofErr w:type="spellEnd"/>
      <w:r w:rsidRPr="00D95A98">
        <w:rPr>
          <w:rFonts w:ascii="Arial" w:hAnsi="Arial" w:cs="Arial"/>
          <w:color w:val="000000"/>
        </w:rPr>
        <w:t xml:space="preserve"> excision, lid biopsies, lid lacerations, peribulbar and</w:t>
      </w:r>
      <w:r>
        <w:rPr>
          <w:rFonts w:ascii="Arial" w:hAnsi="Arial" w:cs="Arial"/>
          <w:color w:val="000000"/>
        </w:rPr>
        <w:t xml:space="preserve"> retrobulbar anesthesia and YAG </w:t>
      </w:r>
      <w:proofErr w:type="spellStart"/>
      <w:r w:rsidRPr="00D95A98">
        <w:rPr>
          <w:rFonts w:ascii="Arial" w:hAnsi="Arial" w:cs="Arial"/>
          <w:color w:val="000000"/>
        </w:rPr>
        <w:t>capsulotomy</w:t>
      </w:r>
      <w:proofErr w:type="spellEnd"/>
      <w:r w:rsidRPr="00D95A98">
        <w:rPr>
          <w:rFonts w:ascii="Arial" w:hAnsi="Arial" w:cs="Arial"/>
          <w:color w:val="000000"/>
        </w:rPr>
        <w:t xml:space="preserve"> </w:t>
      </w:r>
    </w:p>
    <w:p w:rsidR="00F63860" w:rsidRPr="00D95A98" w:rsidRDefault="00F63860" w:rsidP="001F30BD">
      <w:pPr>
        <w:tabs>
          <w:tab w:val="left" w:pos="360"/>
          <w:tab w:val="left" w:pos="720"/>
        </w:tabs>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suggestions. </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Grand Rounds Presentations</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1F30BD">
      <w:pPr>
        <w:tabs>
          <w:tab w:val="left" w:pos="360"/>
          <w:tab w:val="left" w:pos="72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Professionalism: </w:t>
      </w:r>
    </w:p>
    <w:p w:rsidR="00F63860" w:rsidRPr="00D95A98" w:rsidRDefault="002D06F7" w:rsidP="00E101B1">
      <w:pPr>
        <w:numPr>
          <w:ilvl w:val="0"/>
          <w:numId w:val="69"/>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E101B1">
      <w:pPr>
        <w:numPr>
          <w:ilvl w:val="0"/>
          <w:numId w:val="69"/>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E101B1">
      <w:pPr>
        <w:numPr>
          <w:ilvl w:val="0"/>
          <w:numId w:val="69"/>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E101B1">
      <w:pPr>
        <w:numPr>
          <w:ilvl w:val="0"/>
          <w:numId w:val="69"/>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1F30BD">
      <w:pPr>
        <w:tabs>
          <w:tab w:val="left" w:pos="360"/>
          <w:tab w:val="left" w:pos="72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770B86">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1F30BD">
      <w:pPr>
        <w:tabs>
          <w:tab w:val="left" w:pos="360"/>
          <w:tab w:val="left" w:pos="720"/>
        </w:tabs>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11"/>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11"/>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11"/>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Default="00F63860" w:rsidP="00B21869">
      <w:pPr>
        <w:pStyle w:val="Heading2"/>
        <w:rPr>
          <w:color w:val="000000"/>
        </w:rPr>
      </w:pPr>
      <w:bookmarkStart w:id="111" w:name="_Toc269890297"/>
      <w:bookmarkEnd w:id="108"/>
      <w:bookmarkEnd w:id="109"/>
      <w:bookmarkEnd w:id="110"/>
      <w:r w:rsidRPr="00D95A98">
        <w:rPr>
          <w:color w:val="000000"/>
        </w:rPr>
        <w:t>LSU Interim Hospital</w:t>
      </w:r>
      <w:r>
        <w:rPr>
          <w:color w:val="000000"/>
        </w:rPr>
        <w:t xml:space="preserve"> Department of Ophthalmology</w:t>
      </w:r>
    </w:p>
    <w:p w:rsidR="00F63860" w:rsidRPr="00570462" w:rsidRDefault="00F63860" w:rsidP="00570462">
      <w:pPr>
        <w:rPr>
          <w:rFonts w:ascii="Arial" w:hAnsi="Arial" w:cs="Arial"/>
          <w:i/>
        </w:rPr>
      </w:pPr>
      <w:r w:rsidRPr="00570462">
        <w:rPr>
          <w:rFonts w:ascii="Arial" w:hAnsi="Arial" w:cs="Arial"/>
          <w:i/>
        </w:rPr>
        <w:t>The following are guidelines for use during your rotation in the Ophthalmology Department at Interim LSU Public Hospital.  Although I compiled this handbook, it has not been officially approved by Interim LSU Public Hospital.  As with most handbooks, information contained in this handbook continually changes, and it is your responsibility to keep abreast of current regulations and policies.</w:t>
      </w:r>
    </w:p>
    <w:p w:rsidR="00F63860" w:rsidRPr="00570462" w:rsidRDefault="00F63860" w:rsidP="00570462">
      <w:pPr>
        <w:rPr>
          <w:rFonts w:ascii="Arial" w:hAnsi="Arial" w:cs="Arial"/>
        </w:rPr>
      </w:pPr>
    </w:p>
    <w:p w:rsidR="00F63860" w:rsidRPr="00570462" w:rsidRDefault="00F63860" w:rsidP="00570462">
      <w:pPr>
        <w:rPr>
          <w:rFonts w:ascii="Arial" w:hAnsi="Arial" w:cs="Arial"/>
          <w:i/>
        </w:rPr>
      </w:pPr>
      <w:r w:rsidRPr="00570462">
        <w:rPr>
          <w:rFonts w:ascii="Arial" w:hAnsi="Arial" w:cs="Arial"/>
        </w:rPr>
        <w:tab/>
      </w:r>
      <w:r w:rsidRPr="00570462">
        <w:rPr>
          <w:rFonts w:ascii="Arial" w:hAnsi="Arial" w:cs="Arial"/>
        </w:rPr>
        <w:tab/>
      </w:r>
      <w:r w:rsidRPr="00570462">
        <w:rPr>
          <w:rFonts w:ascii="Arial" w:hAnsi="Arial" w:cs="Arial"/>
        </w:rPr>
        <w:tab/>
      </w:r>
      <w:r>
        <w:rPr>
          <w:rFonts w:ascii="Arial" w:hAnsi="Arial" w:cs="Arial"/>
        </w:rPr>
        <w:t>Br</w:t>
      </w:r>
      <w:r w:rsidRPr="00570462">
        <w:rPr>
          <w:rFonts w:ascii="Arial" w:hAnsi="Arial" w:cs="Arial"/>
          <w:i/>
        </w:rPr>
        <w:t>uce Barron, MD</w:t>
      </w:r>
    </w:p>
    <w:p w:rsidR="00F63860" w:rsidRPr="00570462" w:rsidRDefault="00F63860" w:rsidP="00570462">
      <w:pPr>
        <w:rPr>
          <w:rFonts w:ascii="Arial" w:hAnsi="Arial" w:cs="Arial"/>
          <w:i/>
        </w:rPr>
      </w:pPr>
      <w:r w:rsidRPr="00570462">
        <w:rPr>
          <w:rFonts w:ascii="Arial" w:hAnsi="Arial" w:cs="Arial"/>
          <w:i/>
        </w:rPr>
        <w:tab/>
      </w:r>
      <w:r w:rsidRPr="00570462">
        <w:rPr>
          <w:rFonts w:ascii="Arial" w:hAnsi="Arial" w:cs="Arial"/>
          <w:i/>
        </w:rPr>
        <w:tab/>
      </w:r>
      <w:r w:rsidRPr="00570462">
        <w:rPr>
          <w:rFonts w:ascii="Arial" w:hAnsi="Arial" w:cs="Arial"/>
          <w:i/>
        </w:rPr>
        <w:tab/>
        <w:t>Medical Director of Ophthalmology</w:t>
      </w:r>
    </w:p>
    <w:p w:rsidR="00F63860" w:rsidRDefault="00F63860" w:rsidP="00790471">
      <w:pPr>
        <w:rPr>
          <w:rFonts w:ascii="Arial" w:hAnsi="Arial" w:cs="Arial"/>
          <w:i/>
        </w:rPr>
      </w:pPr>
      <w:r>
        <w:rPr>
          <w:rFonts w:ascii="Arial" w:hAnsi="Arial" w:cs="Arial"/>
          <w:i/>
        </w:rPr>
        <w:tab/>
      </w:r>
      <w:r>
        <w:rPr>
          <w:rFonts w:ascii="Arial" w:hAnsi="Arial" w:cs="Arial"/>
          <w:i/>
        </w:rPr>
        <w:tab/>
      </w:r>
      <w:r>
        <w:rPr>
          <w:rFonts w:ascii="Arial" w:hAnsi="Arial" w:cs="Arial"/>
          <w:i/>
        </w:rPr>
        <w:tab/>
        <w:t>Interim LSU Public Hospital</w:t>
      </w:r>
    </w:p>
    <w:p w:rsidR="00F63860" w:rsidRDefault="00F63860" w:rsidP="00790471">
      <w:pPr>
        <w:rPr>
          <w:rFonts w:ascii="Arial" w:hAnsi="Arial" w:cs="Arial"/>
          <w:i/>
        </w:rPr>
      </w:pPr>
    </w:p>
    <w:p w:rsidR="00F63860" w:rsidRDefault="00F63860" w:rsidP="00790471">
      <w:pPr>
        <w:rPr>
          <w:rFonts w:ascii="Arial" w:hAnsi="Arial" w:cs="Arial"/>
          <w:b/>
          <w:color w:val="7030A0"/>
        </w:rPr>
      </w:pPr>
      <w:r w:rsidRPr="00570462">
        <w:rPr>
          <w:rFonts w:ascii="Arial" w:hAnsi="Arial" w:cs="Arial"/>
          <w:b/>
          <w:color w:val="7030A0"/>
        </w:rPr>
        <w:t>Ophthalmology Outpatient Cli</w:t>
      </w:r>
      <w:r>
        <w:rPr>
          <w:rFonts w:ascii="Arial" w:hAnsi="Arial" w:cs="Arial"/>
          <w:b/>
          <w:color w:val="7030A0"/>
        </w:rPr>
        <w:t>nic</w:t>
      </w:r>
    </w:p>
    <w:p w:rsidR="00F63860" w:rsidRDefault="00F63860" w:rsidP="00790471">
      <w:pPr>
        <w:rPr>
          <w:rFonts w:ascii="Arial" w:hAnsi="Arial" w:cs="Arial"/>
          <w:b/>
          <w:color w:val="7030A0"/>
        </w:rPr>
      </w:pPr>
      <w:r>
        <w:rPr>
          <w:rFonts w:ascii="Arial" w:hAnsi="Arial" w:cs="Arial"/>
          <w:b/>
          <w:color w:val="7030A0"/>
        </w:rPr>
        <w:t>Location</w:t>
      </w:r>
    </w:p>
    <w:p w:rsidR="00F63860" w:rsidRDefault="00F63860" w:rsidP="00790471">
      <w:pPr>
        <w:rPr>
          <w:rFonts w:ascii="Arial" w:hAnsi="Arial" w:cs="Arial"/>
          <w:b/>
          <w:color w:val="7030A0"/>
        </w:rPr>
      </w:pPr>
    </w:p>
    <w:p w:rsidR="00F63860" w:rsidRDefault="00F63860" w:rsidP="00790471">
      <w:pPr>
        <w:rPr>
          <w:rFonts w:ascii="Arial" w:hAnsi="Arial" w:cs="Arial"/>
        </w:rPr>
      </w:pPr>
      <w:r w:rsidRPr="00EB4949">
        <w:rPr>
          <w:rFonts w:ascii="Arial" w:hAnsi="Arial" w:cs="Arial"/>
        </w:rPr>
        <w:t xml:space="preserve">The ophthalmology outpatient clinic is located on the third floor of the old Lord and Taylor department store at 1400 Poydras Street, New Orleans, LA 70112.  The proper name of the clinic is “Interim LSU Public Hospital Ophthalmology Outpatient Clinic.”   Reference to the clinic as “Lord and Taylor Eye Clinic” is inappropriate, as Lord and Taylor </w:t>
      </w:r>
      <w:proofErr w:type="gramStart"/>
      <w:r w:rsidRPr="00EB4949">
        <w:rPr>
          <w:rFonts w:ascii="Arial" w:hAnsi="Arial" w:cs="Arial"/>
        </w:rPr>
        <w:t>is</w:t>
      </w:r>
      <w:proofErr w:type="gramEnd"/>
      <w:r w:rsidRPr="00EB4949">
        <w:rPr>
          <w:rFonts w:ascii="Arial" w:hAnsi="Arial" w:cs="Arial"/>
        </w:rPr>
        <w:t xml:space="preserve"> not in the business of providing health care.  The phone number of the clinic is 903-1919; the fax number is 903-1932.</w:t>
      </w:r>
    </w:p>
    <w:p w:rsidR="00F63860" w:rsidRDefault="00F63860" w:rsidP="00790471">
      <w:pPr>
        <w:rPr>
          <w:rFonts w:ascii="Arial" w:hAnsi="Arial" w:cs="Arial"/>
        </w:rPr>
      </w:pPr>
    </w:p>
    <w:p w:rsidR="00F63860" w:rsidRDefault="00F63860" w:rsidP="00790471">
      <w:pPr>
        <w:rPr>
          <w:rFonts w:ascii="Arial" w:hAnsi="Arial" w:cs="Arial"/>
          <w:b/>
          <w:color w:val="7030A0"/>
        </w:rPr>
      </w:pPr>
      <w:r>
        <w:rPr>
          <w:rFonts w:ascii="Arial" w:hAnsi="Arial" w:cs="Arial"/>
          <w:b/>
          <w:color w:val="7030A0"/>
        </w:rPr>
        <w:t>Parking</w:t>
      </w:r>
    </w:p>
    <w:p w:rsidR="00F63860" w:rsidRDefault="00F63860" w:rsidP="00790471">
      <w:pPr>
        <w:rPr>
          <w:rFonts w:ascii="Arial" w:hAnsi="Arial" w:cs="Arial"/>
          <w:b/>
          <w:color w:val="7030A0"/>
        </w:rPr>
      </w:pPr>
    </w:p>
    <w:p w:rsidR="00F63860" w:rsidRDefault="00F63860" w:rsidP="00790471">
      <w:pPr>
        <w:rPr>
          <w:rFonts w:ascii="Arial" w:hAnsi="Arial" w:cs="Arial"/>
        </w:rPr>
      </w:pPr>
      <w:r w:rsidRPr="00EB4949">
        <w:rPr>
          <w:rFonts w:ascii="Arial" w:hAnsi="Arial" w:cs="Arial"/>
        </w:rPr>
        <w:t xml:space="preserve">Parking is available at New Orleans Centre.  Passes for parking are usually passed from resident to resident as their rotations change.  </w:t>
      </w:r>
      <w:r w:rsidRPr="00EB4949">
        <w:rPr>
          <w:rFonts w:ascii="Arial" w:hAnsi="Arial" w:cs="Arial"/>
        </w:rPr>
        <w:lastRenderedPageBreak/>
        <w:t>Parking for Interim LSU Public Hospital is available for two residents in the Doctors’ Parking Lot (“Purple” Lot).  After hours, additional parking is available in the UMOB parking lot at 2025 Gravier Street.  If desired, an escort is available to and from the parking lots by calling the hospital police at 903-633</w:t>
      </w:r>
      <w:r w:rsidRPr="00570462">
        <w:rPr>
          <w:rFonts w:ascii="Arial" w:hAnsi="Arial" w:cs="Arial"/>
        </w:rPr>
        <w:t>7.</w:t>
      </w:r>
    </w:p>
    <w:p w:rsidR="00F63860" w:rsidRDefault="00F63860" w:rsidP="00790471">
      <w:pPr>
        <w:rPr>
          <w:rFonts w:ascii="Arial" w:hAnsi="Arial" w:cs="Arial"/>
        </w:rPr>
      </w:pPr>
    </w:p>
    <w:p w:rsidR="00F63860" w:rsidRDefault="00F63860" w:rsidP="00790471">
      <w:pPr>
        <w:rPr>
          <w:rFonts w:ascii="Arial" w:hAnsi="Arial" w:cs="Arial"/>
          <w:b/>
          <w:color w:val="7030A0"/>
        </w:rPr>
      </w:pPr>
      <w:r w:rsidRPr="00570462">
        <w:rPr>
          <w:rFonts w:ascii="Arial" w:hAnsi="Arial" w:cs="Arial"/>
          <w:b/>
          <w:color w:val="7030A0"/>
        </w:rPr>
        <w:t>Ophthalmolo</w:t>
      </w:r>
      <w:r>
        <w:rPr>
          <w:rFonts w:ascii="Arial" w:hAnsi="Arial" w:cs="Arial"/>
          <w:b/>
          <w:color w:val="7030A0"/>
        </w:rPr>
        <w:t>gy Outpatient Clinic Facilities</w:t>
      </w:r>
    </w:p>
    <w:p w:rsidR="00F63860" w:rsidRDefault="00F63860" w:rsidP="00790471">
      <w:pPr>
        <w:rPr>
          <w:rFonts w:ascii="Arial" w:hAnsi="Arial" w:cs="Arial"/>
          <w:b/>
          <w:color w:val="7030A0"/>
        </w:rPr>
      </w:pPr>
    </w:p>
    <w:p w:rsidR="00F63860" w:rsidRDefault="00F63860" w:rsidP="00790471">
      <w:pPr>
        <w:rPr>
          <w:rFonts w:ascii="Arial" w:hAnsi="Arial" w:cs="Arial"/>
        </w:rPr>
      </w:pPr>
      <w:r w:rsidRPr="00570462">
        <w:rPr>
          <w:rFonts w:ascii="Arial" w:hAnsi="Arial" w:cs="Arial"/>
        </w:rPr>
        <w:t xml:space="preserve">The Interim LSU Public Hospital Ophthalmology Outpatient Clinic consists of eight fully-equipped examination rooms (numbered 1 through 8), two special testing rooms (one with a Humphrey Visual Field Analyzer, </w:t>
      </w:r>
      <w:proofErr w:type="spellStart"/>
      <w:r w:rsidRPr="00570462">
        <w:rPr>
          <w:rFonts w:ascii="Arial" w:hAnsi="Arial" w:cs="Arial"/>
        </w:rPr>
        <w:t>GDx</w:t>
      </w:r>
      <w:proofErr w:type="spellEnd"/>
      <w:r w:rsidRPr="00570462">
        <w:rPr>
          <w:rFonts w:ascii="Arial" w:hAnsi="Arial" w:cs="Arial"/>
        </w:rPr>
        <w:t xml:space="preserve">, and Zeiss Atlas Corneal Topography System; the other with a Cirrus HD-OCT (Spectral Domain Technology) and Zeiss digital fundus camera), a laser room with argon and YAG lasers, and a storage room.  Room 1 also contains a </w:t>
      </w:r>
      <w:proofErr w:type="spellStart"/>
      <w:r w:rsidRPr="00570462">
        <w:rPr>
          <w:rFonts w:ascii="Arial" w:hAnsi="Arial" w:cs="Arial"/>
        </w:rPr>
        <w:t>specular</w:t>
      </w:r>
      <w:proofErr w:type="spellEnd"/>
      <w:r w:rsidRPr="00570462">
        <w:rPr>
          <w:rFonts w:ascii="Arial" w:hAnsi="Arial" w:cs="Arial"/>
        </w:rPr>
        <w:t xml:space="preserve"> microscope; room 4 also contains </w:t>
      </w:r>
      <w:proofErr w:type="gramStart"/>
      <w:r w:rsidRPr="00570462">
        <w:rPr>
          <w:rFonts w:ascii="Arial" w:hAnsi="Arial" w:cs="Arial"/>
        </w:rPr>
        <w:t>a keratometer</w:t>
      </w:r>
      <w:proofErr w:type="gramEnd"/>
      <w:r w:rsidRPr="00570462">
        <w:rPr>
          <w:rFonts w:ascii="Arial" w:hAnsi="Arial" w:cs="Arial"/>
        </w:rPr>
        <w:t xml:space="preserve"> and A-scan/B-scan ultrasound equipment.  </w:t>
      </w:r>
    </w:p>
    <w:p w:rsidR="00F63860" w:rsidRDefault="00F63860" w:rsidP="00790471">
      <w:pPr>
        <w:rPr>
          <w:rFonts w:ascii="Arial" w:hAnsi="Arial" w:cs="Arial"/>
        </w:rPr>
      </w:pPr>
    </w:p>
    <w:p w:rsidR="00F63860" w:rsidRDefault="00F63860" w:rsidP="00790471">
      <w:pPr>
        <w:rPr>
          <w:rFonts w:ascii="Arial" w:hAnsi="Arial" w:cs="Arial"/>
        </w:rPr>
      </w:pPr>
      <w:r w:rsidRPr="00570462">
        <w:rPr>
          <w:rFonts w:ascii="Arial" w:hAnsi="Arial" w:cs="Arial"/>
        </w:rPr>
        <w:t>Computer screens and keyboards are located in each examination room and in the laser room.</w:t>
      </w:r>
    </w:p>
    <w:p w:rsidR="00F63860" w:rsidRDefault="00F63860" w:rsidP="00790471">
      <w:pPr>
        <w:rPr>
          <w:rFonts w:ascii="Arial" w:hAnsi="Arial" w:cs="Arial"/>
        </w:rPr>
      </w:pPr>
    </w:p>
    <w:p w:rsidR="00F63860" w:rsidRDefault="00F63860" w:rsidP="00790471">
      <w:pPr>
        <w:rPr>
          <w:rFonts w:ascii="Arial" w:hAnsi="Arial" w:cs="Arial"/>
        </w:rPr>
      </w:pPr>
      <w:r w:rsidRPr="00570462">
        <w:rPr>
          <w:rFonts w:ascii="Arial" w:hAnsi="Arial" w:cs="Arial"/>
        </w:rPr>
        <w:t>Medical Records is located on the second floor.</w:t>
      </w:r>
    </w:p>
    <w:p w:rsidR="00F63860" w:rsidRDefault="00F63860" w:rsidP="001851A6">
      <w:pPr>
        <w:rPr>
          <w:rFonts w:ascii="Arial" w:hAnsi="Arial" w:cs="Arial"/>
        </w:rPr>
      </w:pPr>
      <w:r w:rsidRPr="00570462">
        <w:rPr>
          <w:rFonts w:ascii="Arial" w:hAnsi="Arial" w:cs="Arial"/>
        </w:rPr>
        <w:t>Pharmacy is located on the first floor.</w:t>
      </w:r>
    </w:p>
    <w:p w:rsidR="00F63860" w:rsidRDefault="00F63860" w:rsidP="001851A6">
      <w:pPr>
        <w:rPr>
          <w:rFonts w:ascii="Arial" w:hAnsi="Arial" w:cs="Arial"/>
        </w:rPr>
      </w:pPr>
    </w:p>
    <w:p w:rsidR="00F63860" w:rsidRDefault="00F63860" w:rsidP="001851A6">
      <w:pPr>
        <w:rPr>
          <w:rFonts w:ascii="Arial" w:hAnsi="Arial" w:cs="Arial"/>
          <w:b/>
          <w:color w:val="7030A0"/>
        </w:rPr>
      </w:pPr>
      <w:r w:rsidRPr="00570462">
        <w:rPr>
          <w:rFonts w:ascii="Arial" w:hAnsi="Arial" w:cs="Arial"/>
          <w:b/>
          <w:color w:val="7030A0"/>
        </w:rPr>
        <w:t>Ophthalmo</w:t>
      </w:r>
      <w:r>
        <w:rPr>
          <w:rFonts w:ascii="Arial" w:hAnsi="Arial" w:cs="Arial"/>
          <w:b/>
          <w:color w:val="7030A0"/>
        </w:rPr>
        <w:t>logy Outpatient Clinic Schedule</w:t>
      </w:r>
    </w:p>
    <w:p w:rsidR="00F63860" w:rsidRDefault="00F63860" w:rsidP="001851A6">
      <w:pPr>
        <w:rPr>
          <w:rFonts w:ascii="Arial" w:hAnsi="Arial" w:cs="Arial"/>
          <w:b/>
          <w:color w:val="7030A0"/>
        </w:rPr>
      </w:pPr>
    </w:p>
    <w:p w:rsidR="00F63860" w:rsidRDefault="00F63860" w:rsidP="001851A6">
      <w:pPr>
        <w:rPr>
          <w:rFonts w:ascii="Arial" w:hAnsi="Arial" w:cs="Arial"/>
        </w:rPr>
      </w:pPr>
      <w:r>
        <w:rPr>
          <w:rFonts w:ascii="Arial" w:hAnsi="Arial" w:cs="Arial"/>
          <w:b/>
          <w:color w:val="7030A0"/>
        </w:rPr>
        <w:t>G</w:t>
      </w:r>
      <w:r w:rsidRPr="00E60EE6">
        <w:rPr>
          <w:rFonts w:ascii="Arial" w:hAnsi="Arial" w:cs="Arial"/>
        </w:rPr>
        <w:t>eneral ophthalmology outpatient clinic is on Tuesday, Wednesday, and every other (call) Friday.  One of the Friday clinics of each month is designated for Lions’ patients.  The clinic starts at 8:00 a.m.; residents are expected to be there at that time.  The clinic continues until all patients are seen, and all residents are expected to stay until the last patient has been seen, unless excused by staff.  Wednesday clinic is scheduled such that it should be completed in time for lectures.</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There are two subspecialty clinics:</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Glaucoma Clinic is the first Wednesday of each month.</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Retina Clinic is the second and fourth Wednesday of each month.</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The Bogalusa/Lallie Kemp residents are assigned to these subspecialty clinics; they are assigned to the general clinic on the third Wednesday of each month.</w:t>
      </w:r>
    </w:p>
    <w:p w:rsidR="00F63860" w:rsidRDefault="00F63860" w:rsidP="001851A6">
      <w:pPr>
        <w:rPr>
          <w:rFonts w:ascii="Arial" w:hAnsi="Arial" w:cs="Arial"/>
        </w:rPr>
      </w:pPr>
    </w:p>
    <w:p w:rsidR="00F63860" w:rsidRDefault="00F63860" w:rsidP="001851A6">
      <w:pPr>
        <w:rPr>
          <w:rFonts w:ascii="Arial" w:hAnsi="Arial" w:cs="Arial"/>
          <w:b/>
          <w:color w:val="7030A0"/>
        </w:rPr>
      </w:pPr>
      <w:r w:rsidRPr="00570462">
        <w:rPr>
          <w:rFonts w:ascii="Arial" w:hAnsi="Arial" w:cs="Arial"/>
          <w:b/>
          <w:color w:val="7030A0"/>
        </w:rPr>
        <w:t>Staf</w:t>
      </w:r>
      <w:r>
        <w:rPr>
          <w:rFonts w:ascii="Arial" w:hAnsi="Arial" w:cs="Arial"/>
          <w:b/>
          <w:color w:val="7030A0"/>
        </w:rPr>
        <w:t>fing</w:t>
      </w:r>
    </w:p>
    <w:p w:rsidR="00F63860" w:rsidRDefault="00F63860" w:rsidP="001851A6">
      <w:pPr>
        <w:rPr>
          <w:rFonts w:ascii="Arial" w:hAnsi="Arial" w:cs="Arial"/>
        </w:rPr>
      </w:pPr>
      <w:r w:rsidRPr="00E60EE6">
        <w:rPr>
          <w:rFonts w:ascii="Arial" w:hAnsi="Arial" w:cs="Arial"/>
        </w:rPr>
        <w:t>The ophthalmology outpatient clinic is staffed by three technicians (Robin Cooper, Christine Romero, and Jean Corley) and by the following staff physicians:  Bruce Barron (general/cornea); Randy Bouligny (glaucoma); Sean O’Sullivan and Maria Reinoso (retina).</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Staff physicians must see every patient</w:t>
      </w:r>
      <w:r w:rsidRPr="00570462">
        <w:rPr>
          <w:rFonts w:ascii="Arial" w:hAnsi="Arial" w:cs="Arial"/>
        </w:rPr>
        <w:t>.</w:t>
      </w:r>
    </w:p>
    <w:p w:rsidR="00F63860" w:rsidRDefault="00F63860" w:rsidP="001851A6">
      <w:pPr>
        <w:rPr>
          <w:rFonts w:ascii="Arial" w:hAnsi="Arial" w:cs="Arial"/>
        </w:rPr>
      </w:pPr>
    </w:p>
    <w:p w:rsidR="00F63860" w:rsidRDefault="00F63860" w:rsidP="001851A6">
      <w:pPr>
        <w:rPr>
          <w:rFonts w:ascii="Arial" w:hAnsi="Arial" w:cs="Arial"/>
          <w:b/>
          <w:color w:val="7030A0"/>
        </w:rPr>
      </w:pPr>
      <w:r w:rsidRPr="00570462">
        <w:rPr>
          <w:rFonts w:ascii="Arial" w:hAnsi="Arial" w:cs="Arial"/>
          <w:b/>
          <w:color w:val="7030A0"/>
        </w:rPr>
        <w:t>Ophthalmology Outpatient Clinic Resident Responsibilities</w:t>
      </w:r>
    </w:p>
    <w:p w:rsidR="00F63860" w:rsidRDefault="00F63860" w:rsidP="001851A6">
      <w:pPr>
        <w:rPr>
          <w:rFonts w:ascii="Arial" w:hAnsi="Arial" w:cs="Arial"/>
          <w:b/>
          <w:color w:val="7030A0"/>
        </w:rPr>
      </w:pPr>
    </w:p>
    <w:p w:rsidR="00F63860" w:rsidRDefault="00F63860" w:rsidP="001851A6">
      <w:pPr>
        <w:rPr>
          <w:rFonts w:ascii="Arial" w:hAnsi="Arial" w:cs="Arial"/>
        </w:rPr>
      </w:pPr>
      <w:r w:rsidRPr="00570462">
        <w:rPr>
          <w:rFonts w:ascii="Arial" w:hAnsi="Arial" w:cs="Arial"/>
        </w:rPr>
        <w:t>The third-year resident is responsible for overseeing all resident activities at Interim LSU Public Hospital.</w:t>
      </w:r>
    </w:p>
    <w:p w:rsidR="00F63860" w:rsidRDefault="00F63860" w:rsidP="001851A6">
      <w:pPr>
        <w:rPr>
          <w:rFonts w:ascii="Arial" w:hAnsi="Arial" w:cs="Arial"/>
        </w:rPr>
      </w:pPr>
    </w:p>
    <w:p w:rsidR="00F63860" w:rsidRDefault="00F63860" w:rsidP="001851A6">
      <w:pPr>
        <w:rPr>
          <w:rFonts w:ascii="Arial" w:hAnsi="Arial" w:cs="Arial"/>
          <w:b/>
          <w:color w:val="7030A0"/>
        </w:rPr>
      </w:pPr>
      <w:r>
        <w:rPr>
          <w:rFonts w:ascii="Arial" w:hAnsi="Arial" w:cs="Arial"/>
          <w:b/>
          <w:color w:val="7030A0"/>
        </w:rPr>
        <w:t>Dress code</w:t>
      </w:r>
    </w:p>
    <w:p w:rsidR="00F63860" w:rsidRDefault="00F63860" w:rsidP="001851A6">
      <w:pPr>
        <w:rPr>
          <w:rFonts w:ascii="Arial" w:hAnsi="Arial" w:cs="Arial"/>
          <w:b/>
          <w:color w:val="7030A0"/>
        </w:rPr>
      </w:pPr>
    </w:p>
    <w:p w:rsidR="00F63860" w:rsidRDefault="00F63860" w:rsidP="001851A6">
      <w:pPr>
        <w:rPr>
          <w:rFonts w:ascii="Arial" w:hAnsi="Arial" w:cs="Arial"/>
        </w:rPr>
      </w:pPr>
      <w:r w:rsidRPr="00E60EE6">
        <w:rPr>
          <w:rFonts w:ascii="Arial" w:hAnsi="Arial" w:cs="Arial"/>
        </w:rPr>
        <w:t xml:space="preserve">Appropriate dress are pants, a buttoned shirt, and tie for men; a dress, skirt and blouse, or pants and blouse for women.  Alternatively, clean scrubs may be worn.  A clean white physician coat is to be worn at all times.  On occasion, the temperature in the clinic may become too high for such a coat to be worn comfortably, in which case, the staff physician may give the okay to remove it.  </w:t>
      </w:r>
    </w:p>
    <w:p w:rsidR="00F63860" w:rsidRDefault="00F63860" w:rsidP="001851A6">
      <w:pPr>
        <w:rPr>
          <w:rFonts w:ascii="Arial" w:hAnsi="Arial" w:cs="Arial"/>
        </w:rPr>
      </w:pPr>
    </w:p>
    <w:p w:rsidR="00F63860" w:rsidRDefault="00F63860" w:rsidP="001851A6">
      <w:pPr>
        <w:rPr>
          <w:rFonts w:ascii="Arial" w:hAnsi="Arial" w:cs="Arial"/>
          <w:b/>
          <w:color w:val="7030A0"/>
        </w:rPr>
      </w:pPr>
      <w:r w:rsidRPr="00E60EE6">
        <w:rPr>
          <w:rFonts w:ascii="Arial" w:hAnsi="Arial" w:cs="Arial"/>
          <w:b/>
          <w:color w:val="7030A0"/>
        </w:rPr>
        <w:t>Hygiene</w:t>
      </w:r>
    </w:p>
    <w:p w:rsidR="00F63860" w:rsidRDefault="00F63860" w:rsidP="001851A6">
      <w:pPr>
        <w:rPr>
          <w:rFonts w:ascii="Arial" w:hAnsi="Arial" w:cs="Arial"/>
          <w:b/>
          <w:color w:val="7030A0"/>
        </w:rPr>
      </w:pPr>
    </w:p>
    <w:p w:rsidR="00F63860" w:rsidRDefault="00F63860" w:rsidP="001851A6">
      <w:pPr>
        <w:rPr>
          <w:rFonts w:ascii="Arial" w:hAnsi="Arial" w:cs="Arial"/>
        </w:rPr>
      </w:pPr>
      <w:r w:rsidRPr="00E60EE6">
        <w:rPr>
          <w:rFonts w:ascii="Arial" w:hAnsi="Arial" w:cs="Arial"/>
        </w:rPr>
        <w:t xml:space="preserve">Any person who has contact with a patient must wash their hands with soap and water prior to the beginning of the examination and at the end of the examination.  This should be done in front of the patient.  Alternatively, gloves may be worn and changed between each patient.  The slit lamp paper should be changed and the </w:t>
      </w:r>
      <w:proofErr w:type="spellStart"/>
      <w:r w:rsidRPr="00E60EE6">
        <w:rPr>
          <w:rFonts w:ascii="Arial" w:hAnsi="Arial" w:cs="Arial"/>
        </w:rPr>
        <w:t>occluder</w:t>
      </w:r>
      <w:proofErr w:type="spellEnd"/>
      <w:r w:rsidRPr="00E60EE6">
        <w:rPr>
          <w:rFonts w:ascii="Arial" w:hAnsi="Arial" w:cs="Arial"/>
        </w:rPr>
        <w:t>, phoropter, and forehead rest of the slit lamp should be cleaned with an alcohol pad between each patient.  Residents are expected to keep the examination rooms clean and orderly.</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 xml:space="preserve">Interim LSU Public Hospital has a policy that a bottle of diagnostic eye drops (e.g., phenylephrine, tropicamide, proparacaine, </w:t>
      </w:r>
      <w:proofErr w:type="gramStart"/>
      <w:r w:rsidRPr="00E60EE6">
        <w:rPr>
          <w:rFonts w:ascii="Arial" w:hAnsi="Arial" w:cs="Arial"/>
        </w:rPr>
        <w:t>fluorescein</w:t>
      </w:r>
      <w:proofErr w:type="gramEnd"/>
      <w:r w:rsidRPr="00E60EE6">
        <w:rPr>
          <w:rFonts w:ascii="Arial" w:hAnsi="Arial" w:cs="Arial"/>
        </w:rPr>
        <w:t>/proparacaine) can be used for only one patient.  Therefore, these eye drops must be ordered for each patient for whom they are needed.</w:t>
      </w:r>
    </w:p>
    <w:p w:rsidR="00F63860" w:rsidRDefault="00F63860" w:rsidP="001851A6">
      <w:pPr>
        <w:rPr>
          <w:rFonts w:ascii="Arial" w:hAnsi="Arial" w:cs="Arial"/>
        </w:rPr>
      </w:pPr>
    </w:p>
    <w:p w:rsidR="00F63860" w:rsidRDefault="00F63860" w:rsidP="001851A6">
      <w:pPr>
        <w:rPr>
          <w:rFonts w:ascii="Arial" w:hAnsi="Arial" w:cs="Arial"/>
          <w:b/>
          <w:color w:val="7030A0"/>
        </w:rPr>
      </w:pPr>
      <w:r w:rsidRPr="00E60EE6">
        <w:rPr>
          <w:rFonts w:ascii="Arial" w:hAnsi="Arial" w:cs="Arial"/>
          <w:b/>
          <w:color w:val="7030A0"/>
        </w:rPr>
        <w:t>History, Physical Examination, Assessment, and Plan</w:t>
      </w:r>
    </w:p>
    <w:p w:rsidR="00F63860" w:rsidRDefault="00F63860" w:rsidP="001851A6">
      <w:pPr>
        <w:rPr>
          <w:rFonts w:ascii="Arial" w:hAnsi="Arial" w:cs="Arial"/>
          <w:b/>
          <w:color w:val="7030A0"/>
        </w:rPr>
      </w:pPr>
    </w:p>
    <w:p w:rsidR="00F63860" w:rsidRDefault="00F63860" w:rsidP="001851A6">
      <w:pPr>
        <w:rPr>
          <w:rFonts w:ascii="Arial" w:hAnsi="Arial" w:cs="Arial"/>
        </w:rPr>
      </w:pPr>
      <w:r w:rsidRPr="00E60EE6">
        <w:rPr>
          <w:rFonts w:ascii="Arial" w:hAnsi="Arial" w:cs="Arial"/>
        </w:rPr>
        <w:lastRenderedPageBreak/>
        <w:t>All patients are to be seen and evaluated by residents, with appropriate documentation in the medical record.</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Because of the small size of the examination rooms, family members and/or friends should not accompany patients to these rooms unless they are needed for patient assistance or interpretation.  For those patients who do not speak English, interpretation can be done via an interpretation telephone system.</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All patients should be asked about their chief complaint, history of present illness, and review of systems.  Medications and allergies should be noted.  Usually, a list of the patient’s medi</w:t>
      </w:r>
      <w:r>
        <w:rPr>
          <w:rFonts w:ascii="Arial" w:hAnsi="Arial" w:cs="Arial"/>
        </w:rPr>
        <w:t xml:space="preserve">cations can be found in CLIQ.  </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 xml:space="preserve"> All new patients should have a complete eye examination, including refraction for distance and near vision and dilated funduscopic examination, unless there is a contraindication.  It is imperative that visual acuity, confrontation visual fields, and pupillary reaction be checked prior to dilation of the pupils.</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Return patients should have an eye examination appropriate to their condition.</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An assessment and plan, including a plan for follow up, should be made prior to presentation of a patient to the staff physician.  (Patients who are to return to the clinic in 3 weeks or less must see the nurse for discharge; those who are to return to the clinic in more than 3 weeks can leave the clinic without seeing the nurse.)  Follow up visits for the subspecialty clinics should specific the follow up clinic as well as the follow up time (e.g., “return in 3 months to retinal clinic).</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Documentation of the history, physical examination, assessment, and plan is made in the medical record on Form NCP 032 (R 7/09)</w:t>
      </w:r>
      <w:r w:rsidRPr="009468AF">
        <w:rPr>
          <w:rFonts w:ascii="Arial" w:hAnsi="Arial" w:cs="Arial"/>
        </w:rPr>
        <w:t>.</w:t>
      </w:r>
      <w:r w:rsidRPr="00790471">
        <w:rPr>
          <w:rFonts w:ascii="Arial" w:hAnsi="Arial" w:cs="Arial"/>
        </w:rPr>
        <w:t xml:space="preserve">  Each box must be checked separately.  A vertical line drawn through a column of boxes is not acceptable.  Documentation also includes resident identification (i.e., stamp), resident signature, date, </w:t>
      </w:r>
      <w:r w:rsidRPr="00790471">
        <w:rPr>
          <w:rFonts w:ascii="Arial" w:hAnsi="Arial" w:cs="Arial"/>
          <w:u w:val="single"/>
        </w:rPr>
        <w:t>and time</w:t>
      </w:r>
      <w:r w:rsidRPr="00790471">
        <w:rPr>
          <w:rFonts w:ascii="Arial" w:hAnsi="Arial" w:cs="Arial"/>
        </w:rPr>
        <w:t xml:space="preserve">.  </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u w:val="single"/>
        </w:rPr>
        <w:t>Residents are responsible for the total care of patients</w:t>
      </w:r>
      <w:r w:rsidRPr="00790471">
        <w:rPr>
          <w:rFonts w:ascii="Arial" w:hAnsi="Arial" w:cs="Arial"/>
        </w:rPr>
        <w:t>, including referral requests, laboratory requests, and special testing requests.  (Referral forms can be found in the clinic or can be accessed using the “MCL Referral Forms” tab located in the left hand column on the Patient Search page in CLIQ.)  This care includes ordering tests and checking on results.</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The ophthalmology outpatient clinic is a busy clinic; therefore, efficiency is of the utmost importance.</w:t>
      </w:r>
    </w:p>
    <w:p w:rsidR="00F63860" w:rsidRDefault="00F63860" w:rsidP="001851A6">
      <w:pPr>
        <w:rPr>
          <w:rFonts w:ascii="Arial" w:hAnsi="Arial" w:cs="Arial"/>
        </w:rPr>
      </w:pPr>
    </w:p>
    <w:p w:rsidR="00F63860" w:rsidRDefault="00F63860" w:rsidP="001851A6">
      <w:pPr>
        <w:rPr>
          <w:rFonts w:ascii="Arial" w:hAnsi="Arial" w:cs="Arial"/>
          <w:b/>
          <w:color w:val="7030A0"/>
        </w:rPr>
      </w:pPr>
      <w:r w:rsidRPr="00570462">
        <w:rPr>
          <w:rFonts w:ascii="Arial" w:hAnsi="Arial" w:cs="Arial"/>
          <w:b/>
          <w:color w:val="7030A0"/>
        </w:rPr>
        <w:t>Prescriptions</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 xml:space="preserve">Patient care includes asking a patient about spectacles and medication refills.  Prescriptions for spectacles are hand written; prescriptions for medications are written via CLIQ, and are printed in the laser room.  Any time a medication is prescribed to a woman of child-bearing potential, she should be questioned about pregnancy. </w:t>
      </w:r>
    </w:p>
    <w:p w:rsidR="00F63860" w:rsidRDefault="00F63860" w:rsidP="001851A6">
      <w:pPr>
        <w:rPr>
          <w:rFonts w:ascii="Arial" w:hAnsi="Arial" w:cs="Arial"/>
        </w:rPr>
      </w:pPr>
    </w:p>
    <w:p w:rsidR="00F63860" w:rsidRPr="00790471" w:rsidRDefault="00F63860" w:rsidP="001851A6">
      <w:pPr>
        <w:rPr>
          <w:rFonts w:ascii="Arial" w:hAnsi="Arial" w:cs="Arial"/>
        </w:rPr>
      </w:pPr>
      <w:r w:rsidRPr="00790471">
        <w:rPr>
          <w:rFonts w:ascii="Arial" w:hAnsi="Arial" w:cs="Arial"/>
        </w:rPr>
        <w:t>The following ophthalmic medications are on the Outpatient Pharmacy Bulk Formulary, and should be prescribed, if possible, to patients who qualify for free care:</w:t>
      </w:r>
    </w:p>
    <w:p w:rsidR="00F63860" w:rsidRPr="00790471" w:rsidRDefault="00F63860" w:rsidP="00DE2E8E">
      <w:pPr>
        <w:ind w:left="1080"/>
        <w:rPr>
          <w:rFonts w:ascii="Arial" w:hAnsi="Arial" w:cs="Arial"/>
        </w:rPr>
      </w:pPr>
    </w:p>
    <w:p w:rsidR="00F63860" w:rsidRPr="00790471" w:rsidRDefault="00F63860" w:rsidP="00DE2E8E">
      <w:pPr>
        <w:ind w:left="1440"/>
        <w:rPr>
          <w:rFonts w:ascii="Arial" w:hAnsi="Arial" w:cs="Arial"/>
        </w:rPr>
      </w:pPr>
      <w:proofErr w:type="spellStart"/>
      <w:r w:rsidRPr="00790471">
        <w:rPr>
          <w:rFonts w:ascii="Arial" w:hAnsi="Arial" w:cs="Arial"/>
        </w:rPr>
        <w:t>Azopt</w:t>
      </w:r>
      <w:proofErr w:type="spellEnd"/>
      <w:r w:rsidRPr="00790471">
        <w:rPr>
          <w:rFonts w:ascii="Arial" w:hAnsi="Arial" w:cs="Arial"/>
        </w:rPr>
        <w:t xml:space="preserve"> 1% </w:t>
      </w:r>
    </w:p>
    <w:p w:rsidR="00F63860" w:rsidRPr="00790471" w:rsidRDefault="00F63860" w:rsidP="00DE2E8E">
      <w:pPr>
        <w:ind w:left="1440"/>
        <w:rPr>
          <w:rFonts w:ascii="Arial" w:hAnsi="Arial" w:cs="Arial"/>
        </w:rPr>
      </w:pPr>
      <w:proofErr w:type="spellStart"/>
      <w:r w:rsidRPr="00790471">
        <w:rPr>
          <w:rFonts w:ascii="Arial" w:hAnsi="Arial" w:cs="Arial"/>
        </w:rPr>
        <w:t>Bromonidine</w:t>
      </w:r>
      <w:proofErr w:type="spellEnd"/>
      <w:r w:rsidRPr="00790471">
        <w:rPr>
          <w:rFonts w:ascii="Arial" w:hAnsi="Arial" w:cs="Arial"/>
        </w:rPr>
        <w:t xml:space="preserve"> 0.2%</w:t>
      </w:r>
    </w:p>
    <w:p w:rsidR="00F63860" w:rsidRPr="00790471" w:rsidRDefault="00F63860" w:rsidP="00DE2E8E">
      <w:pPr>
        <w:ind w:left="1440"/>
        <w:rPr>
          <w:rFonts w:ascii="Arial" w:hAnsi="Arial" w:cs="Arial"/>
        </w:rPr>
      </w:pPr>
      <w:proofErr w:type="spellStart"/>
      <w:r w:rsidRPr="00790471">
        <w:rPr>
          <w:rFonts w:ascii="Arial" w:hAnsi="Arial" w:cs="Arial"/>
        </w:rPr>
        <w:t>Ciloxan</w:t>
      </w:r>
      <w:proofErr w:type="spellEnd"/>
      <w:r w:rsidRPr="00790471">
        <w:rPr>
          <w:rFonts w:ascii="Arial" w:hAnsi="Arial" w:cs="Arial"/>
        </w:rPr>
        <w:t xml:space="preserve"> ointment 0.3%</w:t>
      </w:r>
    </w:p>
    <w:p w:rsidR="00F63860" w:rsidRPr="00790471" w:rsidRDefault="00F63860" w:rsidP="00DE2E8E">
      <w:pPr>
        <w:ind w:left="1440"/>
        <w:rPr>
          <w:rFonts w:ascii="Arial" w:hAnsi="Arial" w:cs="Arial"/>
        </w:rPr>
      </w:pPr>
      <w:proofErr w:type="spellStart"/>
      <w:r w:rsidRPr="00790471">
        <w:rPr>
          <w:rFonts w:ascii="Arial" w:hAnsi="Arial" w:cs="Arial"/>
        </w:rPr>
        <w:t>Econopred</w:t>
      </w:r>
      <w:proofErr w:type="spellEnd"/>
      <w:r w:rsidRPr="00790471">
        <w:rPr>
          <w:rFonts w:ascii="Arial" w:hAnsi="Arial" w:cs="Arial"/>
        </w:rPr>
        <w:t xml:space="preserve"> Plus 1% </w:t>
      </w:r>
    </w:p>
    <w:p w:rsidR="00F63860" w:rsidRPr="00790471" w:rsidRDefault="00F63860" w:rsidP="00DE2E8E">
      <w:pPr>
        <w:ind w:left="1440"/>
        <w:rPr>
          <w:rFonts w:ascii="Arial" w:hAnsi="Arial" w:cs="Arial"/>
        </w:rPr>
      </w:pPr>
      <w:proofErr w:type="spellStart"/>
      <w:r w:rsidRPr="00790471">
        <w:rPr>
          <w:rFonts w:ascii="Arial" w:hAnsi="Arial" w:cs="Arial"/>
        </w:rPr>
        <w:t>Timoptic</w:t>
      </w:r>
      <w:proofErr w:type="spellEnd"/>
      <w:r w:rsidRPr="00790471">
        <w:rPr>
          <w:rFonts w:ascii="Arial" w:hAnsi="Arial" w:cs="Arial"/>
        </w:rPr>
        <w:t xml:space="preserve"> 0.5%</w:t>
      </w:r>
    </w:p>
    <w:p w:rsidR="00F63860" w:rsidRPr="00790471" w:rsidRDefault="00F63860" w:rsidP="00DE2E8E">
      <w:pPr>
        <w:ind w:left="1440"/>
        <w:rPr>
          <w:rFonts w:ascii="Arial" w:hAnsi="Arial" w:cs="Arial"/>
        </w:rPr>
      </w:pPr>
      <w:r w:rsidRPr="00790471">
        <w:rPr>
          <w:rFonts w:ascii="Arial" w:hAnsi="Arial" w:cs="Arial"/>
        </w:rPr>
        <w:t>Tobradex ointment 0.3%</w:t>
      </w:r>
    </w:p>
    <w:p w:rsidR="00F63860" w:rsidRPr="00790471" w:rsidRDefault="00F63860" w:rsidP="00DE2E8E">
      <w:pPr>
        <w:ind w:left="1440"/>
        <w:rPr>
          <w:rFonts w:ascii="Arial" w:hAnsi="Arial" w:cs="Arial"/>
        </w:rPr>
      </w:pPr>
      <w:proofErr w:type="spellStart"/>
      <w:r w:rsidRPr="00790471">
        <w:rPr>
          <w:rFonts w:ascii="Arial" w:hAnsi="Arial" w:cs="Arial"/>
        </w:rPr>
        <w:t>Travatan</w:t>
      </w:r>
      <w:proofErr w:type="spellEnd"/>
      <w:r w:rsidRPr="00790471">
        <w:rPr>
          <w:rFonts w:ascii="Arial" w:hAnsi="Arial" w:cs="Arial"/>
        </w:rPr>
        <w:t xml:space="preserve"> Z 0.004%</w:t>
      </w:r>
    </w:p>
    <w:p w:rsidR="00F63860" w:rsidRPr="00790471" w:rsidRDefault="00F63860" w:rsidP="00DE2E8E">
      <w:pPr>
        <w:ind w:left="1440"/>
        <w:rPr>
          <w:rFonts w:ascii="Arial" w:hAnsi="Arial" w:cs="Arial"/>
        </w:rPr>
      </w:pPr>
      <w:proofErr w:type="spellStart"/>
      <w:r w:rsidRPr="00790471">
        <w:rPr>
          <w:rFonts w:ascii="Arial" w:hAnsi="Arial" w:cs="Arial"/>
        </w:rPr>
        <w:t>Vexol</w:t>
      </w:r>
      <w:proofErr w:type="spellEnd"/>
      <w:r w:rsidRPr="00790471">
        <w:rPr>
          <w:rFonts w:ascii="Arial" w:hAnsi="Arial" w:cs="Arial"/>
        </w:rPr>
        <w:t xml:space="preserve"> 1%</w:t>
      </w:r>
    </w:p>
    <w:p w:rsidR="00F63860" w:rsidRPr="00790471" w:rsidRDefault="00F63860" w:rsidP="00DE2E8E">
      <w:pPr>
        <w:ind w:left="1440"/>
        <w:rPr>
          <w:rFonts w:ascii="Arial" w:hAnsi="Arial" w:cs="Arial"/>
        </w:rPr>
      </w:pPr>
      <w:proofErr w:type="spellStart"/>
      <w:r w:rsidRPr="00790471">
        <w:rPr>
          <w:rFonts w:ascii="Arial" w:hAnsi="Arial" w:cs="Arial"/>
        </w:rPr>
        <w:t>Vigamox</w:t>
      </w:r>
      <w:proofErr w:type="spellEnd"/>
      <w:r w:rsidRPr="00790471">
        <w:rPr>
          <w:rFonts w:ascii="Arial" w:hAnsi="Arial" w:cs="Arial"/>
        </w:rPr>
        <w:t xml:space="preserve"> 0.5%</w:t>
      </w:r>
    </w:p>
    <w:p w:rsidR="00F63860" w:rsidRPr="00570462" w:rsidRDefault="00F63860" w:rsidP="00DE2E8E">
      <w:pPr>
        <w:ind w:left="1440"/>
        <w:rPr>
          <w:rFonts w:ascii="Arial" w:hAnsi="Arial" w:cs="Arial"/>
          <w:color w:val="00B050"/>
        </w:rPr>
      </w:pPr>
      <w:r w:rsidRPr="00790471">
        <w:rPr>
          <w:rFonts w:ascii="Arial" w:hAnsi="Arial" w:cs="Arial"/>
        </w:rPr>
        <w:t>Xalatan 0.005%</w:t>
      </w:r>
    </w:p>
    <w:p w:rsidR="00F63860" w:rsidRDefault="00F63860" w:rsidP="00FB4BC4">
      <w:pPr>
        <w:rPr>
          <w:rFonts w:ascii="Arial" w:hAnsi="Arial" w:cs="Arial"/>
        </w:rPr>
      </w:pPr>
      <w:r w:rsidRPr="00570462">
        <w:rPr>
          <w:rFonts w:ascii="Arial" w:hAnsi="Arial" w:cs="Arial"/>
        </w:rPr>
        <w:t>In addition, for patients who qualify for free care, a 3-bottle supply of the above medications usually costs the same as a 1-bottle supply, which should be taken into consideration when prescribing these medications to patients who qualify for free care and will be using more than 1 bo</w:t>
      </w:r>
      <w:r>
        <w:rPr>
          <w:rFonts w:ascii="Arial" w:hAnsi="Arial" w:cs="Arial"/>
        </w:rPr>
        <w:t>ttle (e.g., glaucoma patients).</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Medications other than those listed above may be prescribed, but are not availabl</w:t>
      </w:r>
      <w:r>
        <w:rPr>
          <w:rFonts w:ascii="Arial" w:hAnsi="Arial" w:cs="Arial"/>
        </w:rPr>
        <w:t xml:space="preserve">e in the Outpatient Pharmacy.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A patient’s medication list can be found in CLIQ.  Any time a medication or dose of medication is changed, the patient’s medication lis</w:t>
      </w:r>
      <w:r>
        <w:rPr>
          <w:rFonts w:ascii="Arial" w:hAnsi="Arial" w:cs="Arial"/>
        </w:rPr>
        <w:t>t should be reconciled via CLIQ.</w:t>
      </w:r>
    </w:p>
    <w:p w:rsidR="00F63860" w:rsidRDefault="00F63860" w:rsidP="00FB4BC4">
      <w:pPr>
        <w:rPr>
          <w:rFonts w:ascii="Arial" w:hAnsi="Arial" w:cs="Arial"/>
        </w:rPr>
      </w:pPr>
    </w:p>
    <w:p w:rsidR="00F63860" w:rsidRDefault="00F63860" w:rsidP="00FB4BC4">
      <w:pPr>
        <w:rPr>
          <w:rFonts w:ascii="Arial" w:hAnsi="Arial" w:cs="Arial"/>
          <w:b/>
          <w:color w:val="7030A0"/>
        </w:rPr>
      </w:pPr>
      <w:r w:rsidRPr="00570462">
        <w:rPr>
          <w:rFonts w:ascii="Arial" w:hAnsi="Arial" w:cs="Arial"/>
          <w:b/>
          <w:color w:val="7030A0"/>
        </w:rPr>
        <w:t>Billing and Coding</w:t>
      </w:r>
    </w:p>
    <w:p w:rsidR="00F63860" w:rsidRDefault="00F63860" w:rsidP="00FB4BC4">
      <w:pPr>
        <w:rPr>
          <w:rFonts w:ascii="Arial" w:hAnsi="Arial" w:cs="Arial"/>
          <w:b/>
          <w:color w:val="7030A0"/>
        </w:rPr>
      </w:pPr>
    </w:p>
    <w:p w:rsidR="00F63860" w:rsidRDefault="00F63860" w:rsidP="00FB4BC4">
      <w:pPr>
        <w:rPr>
          <w:rFonts w:ascii="Arial" w:hAnsi="Arial" w:cs="Arial"/>
        </w:rPr>
      </w:pPr>
      <w:r w:rsidRPr="00570462">
        <w:rPr>
          <w:rFonts w:ascii="Arial" w:hAnsi="Arial" w:cs="Arial"/>
        </w:rPr>
        <w:t xml:space="preserve">Part of resident education is to learn proper ophthalmic coding.  Therefore, residents are responsible for completing the billing </w:t>
      </w:r>
      <w:proofErr w:type="gramStart"/>
      <w:r w:rsidRPr="00570462">
        <w:rPr>
          <w:rFonts w:ascii="Arial" w:hAnsi="Arial" w:cs="Arial"/>
        </w:rPr>
        <w:t xml:space="preserve">sheet  </w:t>
      </w:r>
      <w:r w:rsidRPr="00570462">
        <w:rPr>
          <w:rFonts w:ascii="Arial" w:hAnsi="Arial" w:cs="Arial"/>
        </w:rPr>
        <w:lastRenderedPageBreak/>
        <w:t>with</w:t>
      </w:r>
      <w:proofErr w:type="gramEnd"/>
      <w:r w:rsidRPr="00570462">
        <w:rPr>
          <w:rFonts w:ascii="Arial" w:hAnsi="Arial" w:cs="Arial"/>
        </w:rPr>
        <w:t xml:space="preserve"> the proper ICD-9 code (International Classification of Diseases code) and CPT code (Current Procedural Terminology code).  In addition, residents should indicate the location and date of service, and sign the billing sheet and include their ID number at the top of the sheet.  The billing sheet should be completed prior to presentation of a patient to a staff physician.  </w:t>
      </w:r>
      <w:proofErr w:type="gramStart"/>
      <w:r w:rsidRPr="00570462">
        <w:rPr>
          <w:rFonts w:ascii="Arial" w:hAnsi="Arial" w:cs="Arial"/>
        </w:rPr>
        <w:t xml:space="preserve">Two resources that are helpful with coding are </w:t>
      </w:r>
      <w:r w:rsidRPr="00570462">
        <w:rPr>
          <w:rFonts w:ascii="Arial" w:hAnsi="Arial" w:cs="Arial"/>
          <w:i/>
        </w:rPr>
        <w:t>2011 ICD-9 Ophthalmology Book</w:t>
      </w:r>
      <w:r w:rsidRPr="00570462">
        <w:rPr>
          <w:rFonts w:ascii="Arial" w:hAnsi="Arial" w:cs="Arial"/>
        </w:rPr>
        <w:t xml:space="preserve"> and </w:t>
      </w:r>
      <w:r w:rsidRPr="00570462">
        <w:rPr>
          <w:rFonts w:ascii="Arial" w:hAnsi="Arial" w:cs="Arial"/>
          <w:i/>
        </w:rPr>
        <w:t>2011 Ophthalmic Coding Coach Book</w:t>
      </w:r>
      <w:r w:rsidRPr="00570462">
        <w:rPr>
          <w:rFonts w:ascii="Arial" w:hAnsi="Arial" w:cs="Arial"/>
        </w:rPr>
        <w:t>, both of which are available through the American Academy of Ophthalmology.</w:t>
      </w:r>
      <w:proofErr w:type="gramEnd"/>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Note should be made that certain ophthalmic procedures have “global periods,” which means that there is a time period after surgery during which visits are considered postoperative follow-up visits.  These visits are bundled with the surgical fee, and are not billable as office visits.  (They are coded with the CPT code 99024.)  Most major ophthalmic procedures, such as phacoemulsification with intraocular lens implantation, have a global period of 90 days.  Other procedures have either no global period or a global period of 10 days</w:t>
      </w:r>
      <w:r w:rsidRPr="009468AF">
        <w:rPr>
          <w:rFonts w:ascii="Arial" w:hAnsi="Arial" w:cs="Arial"/>
        </w:rPr>
        <w:t xml:space="preserve">. </w:t>
      </w:r>
      <w:r w:rsidRPr="00570462">
        <w:rPr>
          <w:rFonts w:ascii="Arial" w:hAnsi="Arial" w:cs="Arial"/>
        </w:rPr>
        <w:t xml:space="preserve"> At the present time, code 99024 is not included on the billing sheet, and must be hand written.</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Code 92015 is “determination of refractive state,” and has been a separate identifiable billable procedure since 1992.  Refraction is excluded from Medicare coverage.  It is a non-covered benefit for which the patient may be billed, but it is not subject to the waiver of liability provision, so an ABN (Advanced Beneficiary Notice of </w:t>
      </w:r>
      <w:proofErr w:type="spellStart"/>
      <w:r w:rsidRPr="00570462">
        <w:rPr>
          <w:rFonts w:ascii="Arial" w:hAnsi="Arial" w:cs="Arial"/>
        </w:rPr>
        <w:t>Noncoverage</w:t>
      </w:r>
      <w:proofErr w:type="spellEnd"/>
      <w:r w:rsidRPr="00570462">
        <w:rPr>
          <w:rFonts w:ascii="Arial" w:hAnsi="Arial" w:cs="Arial"/>
        </w:rPr>
        <w:t xml:space="preserve">) is never required.  Most physicians typically consider refraction included in follow-up care for cataract extraction, and do not bill for it during the global period.  At the present time, code 92015 is not included on the billing </w:t>
      </w:r>
      <w:r>
        <w:rPr>
          <w:rFonts w:ascii="Arial" w:hAnsi="Arial" w:cs="Arial"/>
        </w:rPr>
        <w:t>sheet, and must be hand written.</w:t>
      </w:r>
    </w:p>
    <w:p w:rsidR="00F63860" w:rsidRDefault="00F63860" w:rsidP="00FB4BC4">
      <w:pPr>
        <w:rPr>
          <w:rFonts w:ascii="Arial" w:hAnsi="Arial" w:cs="Arial"/>
        </w:rPr>
      </w:pPr>
    </w:p>
    <w:p w:rsidR="00F63860" w:rsidRDefault="00F63860" w:rsidP="00FB4BC4">
      <w:pPr>
        <w:rPr>
          <w:rFonts w:ascii="Arial" w:hAnsi="Arial" w:cs="Arial"/>
          <w:b/>
          <w:color w:val="7030A0"/>
        </w:rPr>
      </w:pPr>
      <w:r w:rsidRPr="00570462">
        <w:rPr>
          <w:rFonts w:ascii="Arial" w:hAnsi="Arial" w:cs="Arial"/>
          <w:b/>
          <w:color w:val="7030A0"/>
        </w:rPr>
        <w:t>Dictation and Medical Records</w:t>
      </w:r>
    </w:p>
    <w:p w:rsidR="00F63860" w:rsidRDefault="00F63860" w:rsidP="00FB4BC4">
      <w:pPr>
        <w:rPr>
          <w:rFonts w:ascii="Arial" w:hAnsi="Arial" w:cs="Arial"/>
          <w:b/>
          <w:color w:val="7030A0"/>
        </w:rPr>
      </w:pPr>
    </w:p>
    <w:p w:rsidR="00F63860" w:rsidRDefault="00F63860" w:rsidP="00FB4BC4">
      <w:pPr>
        <w:rPr>
          <w:rFonts w:ascii="Arial" w:hAnsi="Arial" w:cs="Arial"/>
        </w:rPr>
      </w:pPr>
      <w:r w:rsidRPr="00570462">
        <w:rPr>
          <w:rFonts w:ascii="Arial" w:hAnsi="Arial" w:cs="Arial"/>
          <w:u w:val="single"/>
        </w:rPr>
        <w:t>All patient encounters are to be dictated on the day a patient is seen</w:t>
      </w:r>
      <w:r w:rsidRPr="00570462">
        <w:rPr>
          <w:rFonts w:ascii="Arial" w:hAnsi="Arial" w:cs="Arial"/>
        </w:rPr>
        <w:t xml:space="preserve">.  The appropriate staff physician should be identified by first and last name for each dictation. These dictations are not electronic medical records per se, and do not replace paper medical records.  They are summaries of patient care intended for easy retrieval.  Therefore, these dictations should be concise and contain only pertinent information.   When medical records switch to electronic medical records in July, 2012, patients’ paper medical records will no longer be available.  Therefore, dictations should contain sufficient information </w:t>
      </w:r>
      <w:r w:rsidRPr="00570462">
        <w:rPr>
          <w:rFonts w:ascii="Arial" w:hAnsi="Arial" w:cs="Arial"/>
        </w:rPr>
        <w:lastRenderedPageBreak/>
        <w:t>for follow up visits after the switch to electronic medical records.  (These dictations will be accessible</w:t>
      </w:r>
      <w:r>
        <w:rPr>
          <w:rFonts w:ascii="Arial" w:hAnsi="Arial" w:cs="Arial"/>
        </w:rPr>
        <w:t xml:space="preserve"> via CLIQ.).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At the beginning of the rotation, each resident should go to Medical Records for a five-minute training session (with Dorothy Jones, Terrie Collins, or Elvira Brown) regarding chart dictations.  This training will allow charts to be signed via an electronic signature.  However, if dates and times are not provided on chart notes, then these notes must be taken care of by going to Medical Records, regardless of training.  Incomplete and delinquent medical records must be addressed in a timely fas</w:t>
      </w:r>
      <w:r>
        <w:rPr>
          <w:rFonts w:ascii="Arial" w:hAnsi="Arial" w:cs="Arial"/>
        </w:rPr>
        <w:t>hion.</w:t>
      </w:r>
    </w:p>
    <w:p w:rsidR="00F63860" w:rsidRDefault="00F63860" w:rsidP="00FB4BC4">
      <w:pPr>
        <w:rPr>
          <w:rFonts w:ascii="Arial" w:hAnsi="Arial" w:cs="Arial"/>
        </w:rPr>
      </w:pPr>
    </w:p>
    <w:p w:rsidR="00F63860" w:rsidRDefault="00F63860" w:rsidP="00FB4BC4">
      <w:pPr>
        <w:rPr>
          <w:rFonts w:ascii="Arial" w:hAnsi="Arial" w:cs="Arial"/>
          <w:b/>
          <w:color w:val="7030A0"/>
        </w:rPr>
      </w:pPr>
      <w:r w:rsidRPr="00570462">
        <w:rPr>
          <w:rFonts w:ascii="Arial" w:hAnsi="Arial" w:cs="Arial"/>
          <w:b/>
          <w:color w:val="7030A0"/>
        </w:rPr>
        <w:t>HIPAA</w:t>
      </w:r>
    </w:p>
    <w:p w:rsidR="00F63860" w:rsidRDefault="00F63860" w:rsidP="00FB4BC4">
      <w:pPr>
        <w:rPr>
          <w:rFonts w:ascii="Arial" w:hAnsi="Arial" w:cs="Arial"/>
          <w:b/>
          <w:color w:val="7030A0"/>
        </w:rPr>
      </w:pPr>
    </w:p>
    <w:p w:rsidR="00F63860" w:rsidRDefault="00F63860" w:rsidP="00FB4BC4">
      <w:pPr>
        <w:rPr>
          <w:rFonts w:ascii="Arial" w:hAnsi="Arial" w:cs="Arial"/>
        </w:rPr>
      </w:pPr>
      <w:r w:rsidRPr="00570462">
        <w:rPr>
          <w:rFonts w:ascii="Arial" w:hAnsi="Arial" w:cs="Arial"/>
        </w:rPr>
        <w:t>All patient-related activities must be HIPAA compliant.</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Non-LSU Clinic Days</w:t>
      </w:r>
    </w:p>
    <w:p w:rsidR="00F63860" w:rsidRDefault="00F63860" w:rsidP="00FB4BC4">
      <w:pPr>
        <w:rPr>
          <w:rFonts w:ascii="Arial" w:hAnsi="Arial" w:cs="Arial"/>
        </w:rPr>
      </w:pPr>
      <w:r w:rsidRPr="00570462">
        <w:rPr>
          <w:rFonts w:ascii="Arial" w:hAnsi="Arial" w:cs="Arial"/>
        </w:rPr>
        <w:t>If a patient needs to be seen on a non-LSU clinic day, the patient should be scheduled to return to the clinic at a time when it does not interfere with Tulane’s clinic.  This i</w:t>
      </w:r>
      <w:r>
        <w:rPr>
          <w:rFonts w:ascii="Arial" w:hAnsi="Arial" w:cs="Arial"/>
        </w:rPr>
        <w:t>s usually early in the morning.</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After-hours and Weekends</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The ophthalmology outpatient clinic is not open after hours or on weekends.  Therefore, if a patient needs to be seen during those times, they sho</w:t>
      </w:r>
      <w:r>
        <w:rPr>
          <w:rFonts w:ascii="Arial" w:hAnsi="Arial" w:cs="Arial"/>
        </w:rPr>
        <w:t xml:space="preserve">uld go to the emergency room.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The most efficient way to meet a patient after-hours and on weekends is to have the patient ask that you be paged as soon as they are registered in the emergency room.  </w:t>
      </w:r>
      <w:r w:rsidRPr="00570462">
        <w:rPr>
          <w:rFonts w:ascii="Arial" w:hAnsi="Arial" w:cs="Arial"/>
          <w:u w:val="single"/>
        </w:rPr>
        <w:t xml:space="preserve">Under no circumstances should a patient be seen until they are registered.  No clandestine meetings are allowed. </w:t>
      </w:r>
      <w:r>
        <w:rPr>
          <w:rFonts w:ascii="Arial" w:hAnsi="Arial" w:cs="Arial"/>
        </w:rPr>
        <w:t xml:space="preserve">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Secured Patients (i.e., Prisoners)</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The “Offender Collaborative Care Communication Form, Summary of Care and Recommendations” should be completed at every inmate visit. The form is usually with a prisoner’s paperwork, but can be accessed by use of the “Inmate Follow-up” tab located in the left hand column on t</w:t>
      </w:r>
      <w:r>
        <w:rPr>
          <w:rFonts w:ascii="Arial" w:hAnsi="Arial" w:cs="Arial"/>
        </w:rPr>
        <w:t>he Patient Search page in CLIQ.</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The “Summary of Care and Recommendations” form is designed to convey information back to the correctional facilities, and is for their </w:t>
      </w:r>
      <w:r w:rsidRPr="00570462">
        <w:rPr>
          <w:rFonts w:ascii="Arial" w:hAnsi="Arial" w:cs="Arial"/>
        </w:rPr>
        <w:lastRenderedPageBreak/>
        <w:t xml:space="preserve">use when requesting </w:t>
      </w:r>
      <w:proofErr w:type="gramStart"/>
      <w:r w:rsidRPr="00570462">
        <w:rPr>
          <w:rFonts w:ascii="Arial" w:hAnsi="Arial" w:cs="Arial"/>
        </w:rPr>
        <w:t>follow</w:t>
      </w:r>
      <w:proofErr w:type="gramEnd"/>
      <w:r w:rsidRPr="00570462">
        <w:rPr>
          <w:rFonts w:ascii="Arial" w:hAnsi="Arial" w:cs="Arial"/>
        </w:rPr>
        <w:t xml:space="preserve"> up.  It also serves to remind Interim LSU Public Hospital providers that many of the prisons have their own medical providers and that they can provide routine follow up and the</w:t>
      </w:r>
      <w:r>
        <w:rPr>
          <w:rFonts w:ascii="Arial" w:hAnsi="Arial" w:cs="Arial"/>
        </w:rPr>
        <w:t>n ask for assistance if needed.</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Prisoners should not be directly informed o</w:t>
      </w:r>
      <w:r>
        <w:rPr>
          <w:rFonts w:ascii="Arial" w:hAnsi="Arial" w:cs="Arial"/>
        </w:rPr>
        <w:t>f appointment or surgery dates.</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Procedures Performed in the Ophthalmology Outpatient Clinic</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The most frequent procedures performed in the ophthalmology outpatient clinic are laser procedures, intraocular injections, and incision and curettage of a </w:t>
      </w:r>
      <w:proofErr w:type="spellStart"/>
      <w:r w:rsidRPr="00570462">
        <w:rPr>
          <w:rFonts w:ascii="Arial" w:hAnsi="Arial" w:cs="Arial"/>
        </w:rPr>
        <w:t>chalazion</w:t>
      </w:r>
      <w:proofErr w:type="spellEnd"/>
      <w:r w:rsidRPr="00570462">
        <w:rPr>
          <w:rFonts w:ascii="Arial" w:hAnsi="Arial" w:cs="Arial"/>
        </w:rPr>
        <w:t>.  Preoperative consent must be obtained for any procedure done in the ophthalmology outpatient clinic (see below for the standards for consents).  In addition, a Universal Protocol (time-out) sheet must be completed</w:t>
      </w:r>
      <w:r w:rsidRPr="009468AF">
        <w:rPr>
          <w:rFonts w:ascii="Arial" w:hAnsi="Arial" w:cs="Arial"/>
        </w:rPr>
        <w:t>,</w:t>
      </w:r>
      <w:r w:rsidRPr="00570462">
        <w:rPr>
          <w:rFonts w:ascii="Arial" w:hAnsi="Arial" w:cs="Arial"/>
        </w:rPr>
        <w:t xml:space="preserve"> and post-procedure vital signs must be obtained.  For laser procedures, the Laser </w:t>
      </w:r>
      <w:proofErr w:type="gramStart"/>
      <w:r w:rsidRPr="00570462">
        <w:rPr>
          <w:rFonts w:ascii="Arial" w:hAnsi="Arial" w:cs="Arial"/>
        </w:rPr>
        <w:t xml:space="preserve">Record </w:t>
      </w:r>
      <w:r w:rsidRPr="00570462">
        <w:rPr>
          <w:rFonts w:ascii="Arial" w:hAnsi="Arial" w:cs="Arial"/>
          <w:color w:val="FF0000"/>
        </w:rPr>
        <w:t xml:space="preserve"> </w:t>
      </w:r>
      <w:r w:rsidRPr="00570462">
        <w:rPr>
          <w:rFonts w:ascii="Arial" w:hAnsi="Arial" w:cs="Arial"/>
        </w:rPr>
        <w:t>must</w:t>
      </w:r>
      <w:proofErr w:type="gramEnd"/>
      <w:r w:rsidRPr="00570462">
        <w:rPr>
          <w:rFonts w:ascii="Arial" w:hAnsi="Arial" w:cs="Arial"/>
        </w:rPr>
        <w:t xml:space="preserve"> also be completed and kept in the laser room.  Time-out must occur immediately prior to starting the procedure, inducing anesthesia, and making the incision.  All team members must agree on the correct patient identity, correct site, an</w:t>
      </w:r>
      <w:r>
        <w:rPr>
          <w:rFonts w:ascii="Arial" w:hAnsi="Arial" w:cs="Arial"/>
        </w:rPr>
        <w:t>d correct procedure to be done.</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Surgery</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Currently, LSU has block time at interim LSU Public Hospital on Mondays and Thursdays.  Surgery should be scheduled on Mondays, if possible.  If the schedule becomes heavy, then Thursdays of LSU weeks can be used.  Surgery starts at 8:30 a.m. on Mondays, and at 7:30 a.m. on Thursdays.  However, surgery usually starts before these ti</w:t>
      </w:r>
      <w:r>
        <w:rPr>
          <w:rFonts w:ascii="Arial" w:hAnsi="Arial" w:cs="Arial"/>
        </w:rPr>
        <w:t xml:space="preserve">mes, particularly on Mondays.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Ophthalmology procedures are performed in OR 7.  Residents should be in the operating room no later than 1 hour prior to start times in order to make sure that everything is taken care of.  No surgery can be started without the presence of a staff physician.  Cases should be scheduled such that different staff physicians are not required on the same day, if possible.  If different staff physicians are required, the cases should be coordinated, after discussion with </w:t>
      </w:r>
      <w:r>
        <w:rPr>
          <w:rFonts w:ascii="Arial" w:hAnsi="Arial" w:cs="Arial"/>
        </w:rPr>
        <w:t xml:space="preserve">the involved staff physicians.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The EAC (Elective Admission Clinic</w:t>
      </w:r>
      <w:proofErr w:type="gramStart"/>
      <w:r w:rsidRPr="00570462">
        <w:rPr>
          <w:rFonts w:ascii="Arial" w:hAnsi="Arial" w:cs="Arial"/>
        </w:rPr>
        <w:t>)  requires</w:t>
      </w:r>
      <w:proofErr w:type="gramEnd"/>
      <w:r w:rsidRPr="00570462">
        <w:rPr>
          <w:rFonts w:ascii="Arial" w:hAnsi="Arial" w:cs="Arial"/>
        </w:rPr>
        <w:t xml:space="preserve"> at least 3 working days to process a </w:t>
      </w:r>
      <w:r>
        <w:rPr>
          <w:rFonts w:ascii="Arial" w:hAnsi="Arial" w:cs="Arial"/>
        </w:rPr>
        <w:t xml:space="preserve">patient for elective surgery.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u w:val="single"/>
        </w:rPr>
        <w:lastRenderedPageBreak/>
        <w:t>Residents are responsible for the total care of surgery patients</w:t>
      </w:r>
      <w:r w:rsidRPr="00570462">
        <w:rPr>
          <w:rFonts w:ascii="Arial" w:hAnsi="Arial" w:cs="Arial"/>
        </w:rPr>
        <w:t>, including making sure that all proper evaluation is done preoperatively, and that all preoperative paperwork, inclu</w:t>
      </w:r>
      <w:r>
        <w:rPr>
          <w:rFonts w:ascii="Arial" w:hAnsi="Arial" w:cs="Arial"/>
        </w:rPr>
        <w:t xml:space="preserve">ding consent(s), is completed.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Preoperative evaluation includes assessment of a patient’s health (particularly with regard to diabetes and hypertension), and whether a referral for preoperative medical clearance is necessary.  It also includes the recognition that certain medications, such as blood thinners and alpha-adrenergic blockers (e.g., </w:t>
      </w:r>
      <w:proofErr w:type="spellStart"/>
      <w:r w:rsidRPr="00570462">
        <w:rPr>
          <w:rFonts w:ascii="Arial" w:hAnsi="Arial" w:cs="Arial"/>
        </w:rPr>
        <w:t>Flomax</w:t>
      </w:r>
      <w:proofErr w:type="spellEnd"/>
      <w:r w:rsidRPr="00570462">
        <w:rPr>
          <w:rFonts w:ascii="Arial" w:hAnsi="Arial" w:cs="Arial"/>
        </w:rPr>
        <w:t xml:space="preserve">) may increase the risk of surgery.  In general, blood thinners (i.e., </w:t>
      </w:r>
      <w:proofErr w:type="spellStart"/>
      <w:r w:rsidRPr="00570462">
        <w:rPr>
          <w:rFonts w:ascii="Arial" w:hAnsi="Arial" w:cs="Arial"/>
        </w:rPr>
        <w:t>warfarin</w:t>
      </w:r>
      <w:proofErr w:type="spellEnd"/>
      <w:r w:rsidRPr="00570462">
        <w:rPr>
          <w:rFonts w:ascii="Arial" w:hAnsi="Arial" w:cs="Arial"/>
        </w:rPr>
        <w:t xml:space="preserve">, aspirin, </w:t>
      </w:r>
      <w:proofErr w:type="spellStart"/>
      <w:r w:rsidRPr="00570462">
        <w:rPr>
          <w:rFonts w:ascii="Arial" w:hAnsi="Arial" w:cs="Arial"/>
        </w:rPr>
        <w:t>nonsteroidal</w:t>
      </w:r>
      <w:proofErr w:type="spellEnd"/>
      <w:r w:rsidRPr="00570462">
        <w:rPr>
          <w:rFonts w:ascii="Arial" w:hAnsi="Arial" w:cs="Arial"/>
        </w:rPr>
        <w:t xml:space="preserve"> anti-inflammatory drugs, and other anti-platelet drugs, such as </w:t>
      </w:r>
      <w:proofErr w:type="spellStart"/>
      <w:r w:rsidRPr="00570462">
        <w:rPr>
          <w:rFonts w:ascii="Arial" w:hAnsi="Arial" w:cs="Arial"/>
        </w:rPr>
        <w:t>Plavix</w:t>
      </w:r>
      <w:proofErr w:type="spellEnd"/>
      <w:r w:rsidRPr="00570462">
        <w:rPr>
          <w:rFonts w:ascii="Arial" w:hAnsi="Arial" w:cs="Arial"/>
        </w:rPr>
        <w:t xml:space="preserve">) should be stopped for the appropriate time preoperatively, </w:t>
      </w:r>
      <w:r w:rsidRPr="00570462">
        <w:rPr>
          <w:rFonts w:ascii="Arial" w:hAnsi="Arial" w:cs="Arial"/>
          <w:u w:val="single"/>
        </w:rPr>
        <w:t>with the permission of the physician who prescribed them</w:t>
      </w:r>
      <w:r w:rsidRPr="00570462">
        <w:rPr>
          <w:rFonts w:ascii="Arial" w:hAnsi="Arial" w:cs="Arial"/>
        </w:rPr>
        <w:t xml:space="preserve">.  Also, attention should be given to specific surgical requirements, such as an intraocular lens with an unusual power or design (e.g., </w:t>
      </w:r>
      <w:proofErr w:type="spellStart"/>
      <w:proofErr w:type="gramStart"/>
      <w:r w:rsidRPr="00570462">
        <w:rPr>
          <w:rFonts w:ascii="Arial" w:hAnsi="Arial" w:cs="Arial"/>
        </w:rPr>
        <w:t>plano</w:t>
      </w:r>
      <w:proofErr w:type="spellEnd"/>
      <w:proofErr w:type="gramEnd"/>
      <w:r w:rsidRPr="00570462">
        <w:rPr>
          <w:rFonts w:ascii="Arial" w:hAnsi="Arial" w:cs="Arial"/>
        </w:rPr>
        <w:t xml:space="preserve"> convex) and tissue (e.g., corneal tissue, amniotic membrane, etc.).  All abnormal lab results need to be addressed </w:t>
      </w:r>
      <w:r w:rsidRPr="00570462">
        <w:rPr>
          <w:rFonts w:ascii="Arial" w:hAnsi="Arial" w:cs="Arial"/>
          <w:u w:val="single"/>
        </w:rPr>
        <w:t>before the day of surgery</w:t>
      </w:r>
      <w:r>
        <w:rPr>
          <w:rFonts w:ascii="Arial" w:hAnsi="Arial" w:cs="Arial"/>
        </w:rPr>
        <w:t>.</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Paperwork</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The following paperwork needs to be completed when scheduling a </w:t>
      </w:r>
      <w:r>
        <w:rPr>
          <w:rFonts w:ascii="Arial" w:hAnsi="Arial" w:cs="Arial"/>
        </w:rPr>
        <w:t>patient for surgery:</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Operating Room Schedule Sheet</w:t>
      </w:r>
    </w:p>
    <w:p w:rsidR="00F63860" w:rsidRDefault="00F63860" w:rsidP="004B41BE">
      <w:pPr>
        <w:rPr>
          <w:rFonts w:ascii="Arial" w:hAnsi="Arial" w:cs="Arial"/>
        </w:rPr>
      </w:pPr>
      <w:r w:rsidRPr="00570462">
        <w:rPr>
          <w:rFonts w:ascii="Arial" w:hAnsi="Arial" w:cs="Arial"/>
        </w:rPr>
        <w:t>Hi</w:t>
      </w:r>
      <w:r>
        <w:rPr>
          <w:rFonts w:ascii="Arial" w:hAnsi="Arial" w:cs="Arial"/>
        </w:rPr>
        <w:t>story and Physical Examination</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On the day of surgery, this needs to be updated.</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Electiv</w:t>
      </w:r>
      <w:r>
        <w:rPr>
          <w:rFonts w:ascii="Arial" w:hAnsi="Arial" w:cs="Arial"/>
        </w:rPr>
        <w:t>e Pre-surgical/Procedural Order</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 xml:space="preserve">Preoperative orders must be specific with regard to preoperative dilating drops.  The medication, strength, dosage, eye, and frequency must be specified (i.e., “phenylephrine 2.5% 1 drop OD Q10 minutes X 3 doses starting when the patient arrives in one-day stay”).  </w:t>
      </w:r>
      <w:proofErr w:type="spellStart"/>
      <w:r w:rsidRPr="00570462">
        <w:rPr>
          <w:rFonts w:ascii="Arial" w:hAnsi="Arial" w:cs="Arial"/>
        </w:rPr>
        <w:t>TetraVisc</w:t>
      </w:r>
      <w:proofErr w:type="spellEnd"/>
      <w:r w:rsidRPr="00570462">
        <w:rPr>
          <w:rFonts w:ascii="Arial" w:hAnsi="Arial" w:cs="Arial"/>
        </w:rPr>
        <w:t xml:space="preserve"> Forte is usually ordered and applied by the resident in the preoperative area.</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EAC Pre-admit Checklist</w:t>
      </w:r>
    </w:p>
    <w:p w:rsidR="00F63860" w:rsidRDefault="00F63860" w:rsidP="004B41BE">
      <w:pPr>
        <w:rPr>
          <w:rFonts w:ascii="Arial" w:hAnsi="Arial" w:cs="Arial"/>
        </w:rPr>
      </w:pPr>
      <w:r w:rsidRPr="00570462">
        <w:rPr>
          <w:rFonts w:ascii="Arial" w:hAnsi="Arial" w:cs="Arial"/>
        </w:rPr>
        <w:t>Consent</w:t>
      </w:r>
    </w:p>
    <w:p w:rsidR="00F63860" w:rsidRDefault="00F63860" w:rsidP="004B41BE">
      <w:pPr>
        <w:rPr>
          <w:rFonts w:ascii="Arial" w:hAnsi="Arial" w:cs="Arial"/>
        </w:rPr>
      </w:pPr>
      <w:r w:rsidRPr="00570462">
        <w:rPr>
          <w:rFonts w:ascii="Arial" w:hAnsi="Arial" w:cs="Arial"/>
        </w:rPr>
        <w:t>Intraocular Lens Order Form (if applicable)</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lastRenderedPageBreak/>
        <w:t>Because the time this paperwork takes to complete may interfere with the flow of patients in the clinic, surgery patients are usually asked to make an appointment for a preoperative evaluation (usuall</w:t>
      </w:r>
      <w:r>
        <w:rPr>
          <w:rFonts w:ascii="Arial" w:hAnsi="Arial" w:cs="Arial"/>
        </w:rPr>
        <w:t>y at 7:30 a.m. on a Wednesday).</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 xml:space="preserve">Once the preoperative paperwork is completed, the nursing team in the clinic makes the EAC appointment and sends the preoperative packet to the EAC; sends the patient to the outpatient lab/radiology department for ordered testing; and schedules any medical consults that have been ordered.  The EAC nursing staff interviews and assesses the </w:t>
      </w:r>
      <w:proofErr w:type="gramStart"/>
      <w:r w:rsidRPr="00570462">
        <w:rPr>
          <w:rFonts w:ascii="Arial" w:hAnsi="Arial" w:cs="Arial"/>
        </w:rPr>
        <w:t>patient,</w:t>
      </w:r>
      <w:proofErr w:type="gramEnd"/>
      <w:r w:rsidRPr="00570462">
        <w:rPr>
          <w:rFonts w:ascii="Arial" w:hAnsi="Arial" w:cs="Arial"/>
        </w:rPr>
        <w:t xml:space="preserve"> reviews all test results, sends the patient for financial clearance, and confirms the surgery date.  Anesthesia also evaluates the patient and reviews test results.  If an abnormality is identified, additional consults may be ordered, which the </w:t>
      </w:r>
      <w:proofErr w:type="gramStart"/>
      <w:r w:rsidRPr="00570462">
        <w:rPr>
          <w:rFonts w:ascii="Arial" w:hAnsi="Arial" w:cs="Arial"/>
        </w:rPr>
        <w:t>EAC  facilitates</w:t>
      </w:r>
      <w:proofErr w:type="gramEnd"/>
      <w:r w:rsidRPr="00570462">
        <w:rPr>
          <w:rFonts w:ascii="Arial" w:hAnsi="Arial" w:cs="Arial"/>
        </w:rPr>
        <w:t xml:space="preserve">.  The primary team responsible for the surgery and the physician who scheduled it are contacted if there are any preoperative concerns that must be addressed by them, or that may cause </w:t>
      </w:r>
      <w:r>
        <w:rPr>
          <w:rFonts w:ascii="Arial" w:hAnsi="Arial" w:cs="Arial"/>
        </w:rPr>
        <w:t xml:space="preserve">a potential delay in surgery.  </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If a referral for medical clearance or any other concern is indicated at the time of the visit for the ophthalmologic preoperative evaluation, then referral for this should be instituted at that time (via the “Pre-OP Evaluation: Referral for Medical Clearance” form or other appropriate form that can be found in CLIQ) rather than waiting for the EAC to initiate the referral.  Patients who require a preoperative referral should not be scheduled for surgery until the referral and all necessary preoperative recommendations fr</w:t>
      </w:r>
      <w:r>
        <w:rPr>
          <w:rFonts w:ascii="Arial" w:hAnsi="Arial" w:cs="Arial"/>
        </w:rPr>
        <w:t>om that referral are completed.</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b/>
          <w:color w:val="7030A0"/>
        </w:rPr>
        <w:t>Consents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Written informed consent must be obtained for all</w:t>
      </w:r>
      <w:r>
        <w:rPr>
          <w:rFonts w:ascii="Arial" w:hAnsi="Arial" w:cs="Arial"/>
        </w:rPr>
        <w:t xml:space="preserve"> procedures.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In 1990 the Louisiana legislature created the Medical Disclosure Panel, whose task was to define what risks (i.e., “material risks”) must be discl</w:t>
      </w:r>
      <w:r>
        <w:rPr>
          <w:rFonts w:ascii="Arial" w:hAnsi="Arial" w:cs="Arial"/>
        </w:rPr>
        <w:t xml:space="preserve">osed for any given procedure.  </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Consent forms for the following specific ophthalmology procedures have been developed by Interim LSU Public Hospital, and are available in the ophthalmology clinic or can be accessed by use of the “Consents” tab located in the left hand column on th</w:t>
      </w:r>
      <w:r>
        <w:rPr>
          <w:rFonts w:ascii="Arial" w:hAnsi="Arial" w:cs="Arial"/>
        </w:rPr>
        <w:t>e Patient Search page in CLIQ.</w:t>
      </w:r>
    </w:p>
    <w:p w:rsidR="00F63860" w:rsidRDefault="00F63860" w:rsidP="004B41BE">
      <w:pPr>
        <w:rPr>
          <w:rFonts w:ascii="Arial" w:hAnsi="Arial" w:cs="Arial"/>
        </w:rPr>
      </w:pPr>
      <w:r>
        <w:rPr>
          <w:rFonts w:ascii="Arial" w:hAnsi="Arial" w:cs="Arial"/>
        </w:rPr>
        <w:t xml:space="preserve"> </w:t>
      </w:r>
    </w:p>
    <w:p w:rsidR="00F63860" w:rsidRDefault="00F63860" w:rsidP="004B41BE">
      <w:pPr>
        <w:rPr>
          <w:rFonts w:ascii="Arial" w:hAnsi="Arial" w:cs="Arial"/>
        </w:rPr>
      </w:pPr>
      <w:r>
        <w:rPr>
          <w:rFonts w:ascii="Arial" w:hAnsi="Arial" w:cs="Arial"/>
        </w:rPr>
        <w:t>●Avastin Injection</w:t>
      </w:r>
    </w:p>
    <w:p w:rsidR="00F63860" w:rsidRDefault="00F63860" w:rsidP="004B41BE">
      <w:pPr>
        <w:rPr>
          <w:rFonts w:ascii="Arial" w:hAnsi="Arial" w:cs="Arial"/>
        </w:rPr>
      </w:pPr>
      <w:r>
        <w:rPr>
          <w:rFonts w:ascii="Arial" w:hAnsi="Arial" w:cs="Arial"/>
        </w:rPr>
        <w:lastRenderedPageBreak/>
        <w:t>●</w:t>
      </w:r>
      <w:proofErr w:type="spellStart"/>
      <w:r>
        <w:rPr>
          <w:rFonts w:ascii="Arial" w:hAnsi="Arial" w:cs="Arial"/>
        </w:rPr>
        <w:t>Blepharoplasty</w:t>
      </w:r>
      <w:proofErr w:type="spellEnd"/>
    </w:p>
    <w:p w:rsidR="00F63860" w:rsidRDefault="00F63860" w:rsidP="004B41BE">
      <w:pPr>
        <w:rPr>
          <w:rFonts w:ascii="Arial" w:hAnsi="Arial" w:cs="Arial"/>
        </w:rPr>
      </w:pPr>
      <w:r w:rsidRPr="004B41BE">
        <w:rPr>
          <w:rFonts w:ascii="Arial" w:hAnsi="Arial" w:cs="Arial"/>
        </w:rPr>
        <w:t>●Cataract Surgery with or without I</w:t>
      </w:r>
      <w:r>
        <w:rPr>
          <w:rFonts w:ascii="Arial" w:hAnsi="Arial" w:cs="Arial"/>
        </w:rPr>
        <w:t>mplantation of Intraocular Lens</w:t>
      </w:r>
    </w:p>
    <w:p w:rsidR="00F63860" w:rsidRDefault="00F63860" w:rsidP="004B41BE">
      <w:pPr>
        <w:rPr>
          <w:rFonts w:ascii="Arial" w:hAnsi="Arial" w:cs="Arial"/>
        </w:rPr>
      </w:pPr>
      <w:r w:rsidRPr="004B41BE">
        <w:rPr>
          <w:rFonts w:ascii="Arial" w:hAnsi="Arial" w:cs="Arial"/>
        </w:rPr>
        <w:t>●</w:t>
      </w:r>
      <w:proofErr w:type="spellStart"/>
      <w:r w:rsidRPr="004B41BE">
        <w:rPr>
          <w:rFonts w:ascii="Arial" w:hAnsi="Arial" w:cs="Arial"/>
        </w:rPr>
        <w:t>Ch</w:t>
      </w:r>
      <w:r>
        <w:rPr>
          <w:rFonts w:ascii="Arial" w:hAnsi="Arial" w:cs="Arial"/>
        </w:rPr>
        <w:t>alazia</w:t>
      </w:r>
      <w:proofErr w:type="spellEnd"/>
      <w:r>
        <w:rPr>
          <w:rFonts w:ascii="Arial" w:hAnsi="Arial" w:cs="Arial"/>
        </w:rPr>
        <w:t xml:space="preserve"> Incision and/or Excision</w:t>
      </w:r>
    </w:p>
    <w:p w:rsidR="00F63860" w:rsidRDefault="00F63860" w:rsidP="004B41BE">
      <w:pPr>
        <w:rPr>
          <w:rFonts w:ascii="Arial" w:hAnsi="Arial" w:cs="Arial"/>
        </w:rPr>
      </w:pPr>
      <w:r w:rsidRPr="004B41BE">
        <w:rPr>
          <w:rFonts w:ascii="Arial" w:hAnsi="Arial" w:cs="Arial"/>
        </w:rPr>
        <w:t xml:space="preserve">●Corneal Surgery: Corneal </w:t>
      </w:r>
      <w:r>
        <w:rPr>
          <w:rFonts w:ascii="Arial" w:hAnsi="Arial" w:cs="Arial"/>
        </w:rPr>
        <w:t>Transplant, Pterygium, or Other</w:t>
      </w:r>
    </w:p>
    <w:p w:rsidR="00F63860" w:rsidRDefault="00F63860" w:rsidP="004B41BE">
      <w:pPr>
        <w:rPr>
          <w:rFonts w:ascii="Arial" w:hAnsi="Arial" w:cs="Arial"/>
        </w:rPr>
      </w:pPr>
      <w:r>
        <w:rPr>
          <w:rFonts w:ascii="Arial" w:hAnsi="Arial" w:cs="Arial"/>
        </w:rPr>
        <w:t>●Cryotherapy</w:t>
      </w:r>
    </w:p>
    <w:p w:rsidR="00F63860" w:rsidRDefault="00F63860" w:rsidP="004B41BE">
      <w:pPr>
        <w:rPr>
          <w:rFonts w:ascii="Arial" w:hAnsi="Arial" w:cs="Arial"/>
        </w:rPr>
      </w:pPr>
      <w:r w:rsidRPr="004B41BE">
        <w:rPr>
          <w:rFonts w:ascii="Arial" w:hAnsi="Arial" w:cs="Arial"/>
        </w:rPr>
        <w:t>●</w:t>
      </w:r>
      <w:proofErr w:type="spellStart"/>
      <w:r w:rsidRPr="004B41BE">
        <w:rPr>
          <w:rFonts w:ascii="Arial" w:hAnsi="Arial" w:cs="Arial"/>
        </w:rPr>
        <w:t>Enucleation</w:t>
      </w:r>
      <w:proofErr w:type="spellEnd"/>
      <w:r w:rsidRPr="004B41BE">
        <w:rPr>
          <w:rFonts w:ascii="Arial" w:hAnsi="Arial" w:cs="Arial"/>
        </w:rPr>
        <w:t xml:space="preserve"> or Evisceration (removal or eye or </w:t>
      </w:r>
      <w:r>
        <w:rPr>
          <w:rFonts w:ascii="Arial" w:hAnsi="Arial" w:cs="Arial"/>
        </w:rPr>
        <w:t>its contents)</w:t>
      </w:r>
    </w:p>
    <w:p w:rsidR="00F63860" w:rsidRDefault="00F63860" w:rsidP="004B41BE">
      <w:pPr>
        <w:rPr>
          <w:rFonts w:ascii="Arial" w:hAnsi="Arial" w:cs="Arial"/>
        </w:rPr>
      </w:pPr>
      <w:r>
        <w:rPr>
          <w:rFonts w:ascii="Arial" w:hAnsi="Arial" w:cs="Arial"/>
        </w:rPr>
        <w:t>●Eye Muscle Surgery</w:t>
      </w:r>
    </w:p>
    <w:p w:rsidR="00F63860" w:rsidRDefault="00F63860" w:rsidP="004B41BE">
      <w:pPr>
        <w:rPr>
          <w:rFonts w:ascii="Arial" w:hAnsi="Arial" w:cs="Arial"/>
        </w:rPr>
      </w:pPr>
      <w:r>
        <w:rPr>
          <w:rFonts w:ascii="Arial" w:hAnsi="Arial" w:cs="Arial"/>
        </w:rPr>
        <w:t>●Glaucoma Surgery</w:t>
      </w:r>
    </w:p>
    <w:p w:rsidR="00F63860" w:rsidRDefault="00F63860" w:rsidP="004B41BE">
      <w:pPr>
        <w:rPr>
          <w:rFonts w:ascii="Arial" w:hAnsi="Arial" w:cs="Arial"/>
        </w:rPr>
      </w:pPr>
      <w:r w:rsidRPr="004B41BE">
        <w:rPr>
          <w:rFonts w:ascii="Arial" w:hAnsi="Arial" w:cs="Arial"/>
        </w:rPr>
        <w:t xml:space="preserve">●Laser </w:t>
      </w:r>
      <w:proofErr w:type="spellStart"/>
      <w:r w:rsidRPr="004B41BE">
        <w:rPr>
          <w:rFonts w:ascii="Arial" w:hAnsi="Arial" w:cs="Arial"/>
        </w:rPr>
        <w:t>Capsulotomy</w:t>
      </w:r>
      <w:proofErr w:type="spellEnd"/>
      <w:r w:rsidRPr="004B41BE">
        <w:rPr>
          <w:rFonts w:ascii="Arial" w:hAnsi="Arial" w:cs="Arial"/>
        </w:rPr>
        <w:t xml:space="preserve"> (creati</w:t>
      </w:r>
      <w:r>
        <w:rPr>
          <w:rFonts w:ascii="Arial" w:hAnsi="Arial" w:cs="Arial"/>
        </w:rPr>
        <w:t>on of opening in lens membrane)</w:t>
      </w:r>
    </w:p>
    <w:p w:rsidR="00F63860" w:rsidRDefault="00F63860" w:rsidP="004B41BE">
      <w:pPr>
        <w:rPr>
          <w:rFonts w:ascii="Arial" w:hAnsi="Arial" w:cs="Arial"/>
        </w:rPr>
      </w:pPr>
      <w:r w:rsidRPr="004B41BE">
        <w:rPr>
          <w:rFonts w:ascii="Arial" w:hAnsi="Arial" w:cs="Arial"/>
        </w:rPr>
        <w:t>●Laser Treatment of Ey</w:t>
      </w:r>
      <w:r>
        <w:rPr>
          <w:rFonts w:ascii="Arial" w:hAnsi="Arial" w:cs="Arial"/>
        </w:rPr>
        <w:t>e (glaucoma or retina problems)</w:t>
      </w:r>
    </w:p>
    <w:p w:rsidR="00F63860" w:rsidRDefault="00F63860" w:rsidP="004B41BE">
      <w:pPr>
        <w:rPr>
          <w:rFonts w:ascii="Arial" w:hAnsi="Arial" w:cs="Arial"/>
        </w:rPr>
      </w:pPr>
      <w:r w:rsidRPr="004B41BE">
        <w:rPr>
          <w:rFonts w:ascii="Arial" w:hAnsi="Arial" w:cs="Arial"/>
        </w:rPr>
        <w:t>●Panretinal Photocoagulat</w:t>
      </w:r>
      <w:r>
        <w:rPr>
          <w:rFonts w:ascii="Arial" w:hAnsi="Arial" w:cs="Arial"/>
        </w:rPr>
        <w:t>ion with Retrobulbar Anesthesia</w:t>
      </w:r>
    </w:p>
    <w:p w:rsidR="00F63860" w:rsidRDefault="00F63860" w:rsidP="004B41BE">
      <w:pPr>
        <w:rPr>
          <w:rFonts w:ascii="Arial" w:hAnsi="Arial" w:cs="Arial"/>
        </w:rPr>
      </w:pPr>
      <w:r w:rsidRPr="004B41BE">
        <w:rPr>
          <w:rFonts w:ascii="Arial" w:hAnsi="Arial" w:cs="Arial"/>
        </w:rPr>
        <w:t xml:space="preserve">●Radial Keratotomy (reshape cornea </w:t>
      </w:r>
      <w:r>
        <w:rPr>
          <w:rFonts w:ascii="Arial" w:hAnsi="Arial" w:cs="Arial"/>
        </w:rPr>
        <w:t>by multiple cuts)</w:t>
      </w:r>
    </w:p>
    <w:p w:rsidR="00F63860" w:rsidRDefault="00F63860" w:rsidP="004B41BE">
      <w:pPr>
        <w:rPr>
          <w:rFonts w:ascii="Arial" w:hAnsi="Arial" w:cs="Arial"/>
        </w:rPr>
      </w:pPr>
      <w:r w:rsidRPr="004B41BE">
        <w:rPr>
          <w:rFonts w:ascii="Arial" w:hAnsi="Arial" w:cs="Arial"/>
        </w:rPr>
        <w:t>●Retina (nerve layer of eye)/Vitreous (central gel-like substance in eye</w:t>
      </w:r>
      <w:proofErr w:type="gramStart"/>
      <w:r w:rsidRPr="004B41BE">
        <w:rPr>
          <w:rFonts w:ascii="Arial" w:hAnsi="Arial" w:cs="Arial"/>
        </w:rPr>
        <w:t xml:space="preserve">) </w:t>
      </w:r>
      <w:r>
        <w:rPr>
          <w:rFonts w:ascii="Arial" w:hAnsi="Arial" w:cs="Arial"/>
        </w:rPr>
        <w:t xml:space="preserve"> Surgery</w:t>
      </w:r>
      <w:proofErr w:type="gramEnd"/>
    </w:p>
    <w:p w:rsidR="00F63860" w:rsidRDefault="00F63860" w:rsidP="004B41BE">
      <w:pPr>
        <w:rPr>
          <w:rFonts w:ascii="Arial" w:hAnsi="Arial" w:cs="Arial"/>
        </w:rPr>
      </w:pPr>
      <w:r w:rsidRPr="004B41BE">
        <w:rPr>
          <w:rFonts w:ascii="Arial" w:hAnsi="Arial" w:cs="Arial"/>
        </w:rPr>
        <w:t xml:space="preserve">●Intravenous Injection of </w:t>
      </w:r>
      <w:proofErr w:type="spellStart"/>
      <w:r w:rsidRPr="004B41BE">
        <w:rPr>
          <w:rFonts w:ascii="Arial" w:hAnsi="Arial" w:cs="Arial"/>
        </w:rPr>
        <w:t>Radiopaque</w:t>
      </w:r>
      <w:proofErr w:type="spellEnd"/>
      <w:r w:rsidRPr="004B41BE">
        <w:rPr>
          <w:rFonts w:ascii="Arial" w:hAnsi="Arial" w:cs="Arial"/>
        </w:rPr>
        <w:t xml:space="preserve"> Contrast Media (Both ionic and nonionic)</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For a procedure not listed above, the</w:t>
      </w:r>
      <w:r w:rsidRPr="004B41BE">
        <w:rPr>
          <w:rFonts w:ascii="Arial" w:hAnsi="Arial" w:cs="Arial"/>
          <w:color w:val="C00000"/>
        </w:rPr>
        <w:t xml:space="preserve"> Blank Master Consent Form</w:t>
      </w:r>
      <w:r w:rsidRPr="00570462">
        <w:rPr>
          <w:rFonts w:ascii="Arial" w:hAnsi="Arial" w:cs="Arial"/>
        </w:rPr>
        <w:t xml:space="preserve"> is to be used.  Note that some procedures require two consent forms.  (For example, cataract surgery c</w:t>
      </w:r>
      <w:r>
        <w:rPr>
          <w:rFonts w:ascii="Arial" w:hAnsi="Arial" w:cs="Arial"/>
        </w:rPr>
        <w:t>ombined with glaucoma surgery.)</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Although these consent forms list the material risks for any given procedure, as developed by the Medical Disclosure Panel, other risks may and, in some instances, should be added.  For example, the Avastin</w:t>
      </w:r>
      <w:r w:rsidR="006B2E33">
        <w:rPr>
          <w:rFonts w:ascii="Arial" w:hAnsi="Arial" w:cs="Arial"/>
        </w:rPr>
        <w:t xml:space="preserve"> i</w:t>
      </w:r>
      <w:r w:rsidRPr="00570462">
        <w:rPr>
          <w:rFonts w:ascii="Arial" w:hAnsi="Arial" w:cs="Arial"/>
        </w:rPr>
        <w:t>njection consent form does not list decreased vision, loss of vision, loss of eye, increased intraocular pr</w:t>
      </w:r>
      <w:r>
        <w:rPr>
          <w:rFonts w:ascii="Arial" w:hAnsi="Arial" w:cs="Arial"/>
        </w:rPr>
        <w:t>essure, and infection as risks.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In general a properly executed c</w:t>
      </w:r>
      <w:r>
        <w:rPr>
          <w:rFonts w:ascii="Arial" w:hAnsi="Arial" w:cs="Arial"/>
        </w:rPr>
        <w:t>onsent form should include:</w:t>
      </w:r>
    </w:p>
    <w:p w:rsidR="00F63860" w:rsidRDefault="00F63860" w:rsidP="004B41BE">
      <w:pPr>
        <w:rPr>
          <w:rFonts w:ascii="Arial" w:hAnsi="Arial" w:cs="Arial"/>
        </w:rPr>
      </w:pPr>
      <w:r w:rsidRPr="00570462">
        <w:rPr>
          <w:rFonts w:ascii="Arial" w:hAnsi="Arial" w:cs="Arial"/>
        </w:rPr>
        <w:t xml:space="preserve">Name of the facility </w:t>
      </w:r>
      <w:r>
        <w:rPr>
          <w:rFonts w:ascii="Arial" w:hAnsi="Arial" w:cs="Arial"/>
        </w:rPr>
        <w:t>where the procedure will occur;</w:t>
      </w:r>
    </w:p>
    <w:p w:rsidR="00F63860" w:rsidRDefault="00F63860" w:rsidP="004B41BE">
      <w:pPr>
        <w:rPr>
          <w:rFonts w:ascii="Arial" w:hAnsi="Arial" w:cs="Arial"/>
        </w:rPr>
      </w:pPr>
      <w:r w:rsidRPr="00570462">
        <w:rPr>
          <w:rFonts w:ascii="Arial" w:hAnsi="Arial" w:cs="Arial"/>
        </w:rPr>
        <w:t>Name of the specifi</w:t>
      </w:r>
      <w:r>
        <w:rPr>
          <w:rFonts w:ascii="Arial" w:hAnsi="Arial" w:cs="Arial"/>
        </w:rPr>
        <w:t>c procedure(s) being consented;</w:t>
      </w:r>
    </w:p>
    <w:p w:rsidR="00F63860" w:rsidRDefault="00F63860" w:rsidP="004B41BE">
      <w:pPr>
        <w:rPr>
          <w:rFonts w:ascii="Arial" w:hAnsi="Arial" w:cs="Arial"/>
        </w:rPr>
      </w:pPr>
      <w:r w:rsidRPr="00570462">
        <w:rPr>
          <w:rFonts w:ascii="Arial" w:hAnsi="Arial" w:cs="Arial"/>
        </w:rPr>
        <w:t>Name of the healthcare practitioner(s) performing the procedure(s) (the box under 6e on th</w:t>
      </w:r>
      <w:r>
        <w:rPr>
          <w:rFonts w:ascii="Arial" w:hAnsi="Arial" w:cs="Arial"/>
        </w:rPr>
        <w:t>e consent should be completed);</w:t>
      </w:r>
    </w:p>
    <w:p w:rsidR="00F63860" w:rsidRDefault="00F63860" w:rsidP="004B41BE">
      <w:pPr>
        <w:rPr>
          <w:rFonts w:ascii="Arial" w:hAnsi="Arial" w:cs="Arial"/>
        </w:rPr>
      </w:pPr>
      <w:r w:rsidRPr="00570462">
        <w:rPr>
          <w:rFonts w:ascii="Arial" w:hAnsi="Arial" w:cs="Arial"/>
        </w:rPr>
        <w:t>Signature of the patient</w:t>
      </w:r>
      <w:r>
        <w:rPr>
          <w:rFonts w:ascii="Arial" w:hAnsi="Arial" w:cs="Arial"/>
        </w:rPr>
        <w:t xml:space="preserve"> or their legal representative;</w:t>
      </w:r>
    </w:p>
    <w:p w:rsidR="00F63860" w:rsidRDefault="00F63860" w:rsidP="004B41BE">
      <w:pPr>
        <w:rPr>
          <w:rFonts w:ascii="Arial" w:hAnsi="Arial" w:cs="Arial"/>
        </w:rPr>
      </w:pPr>
      <w:r w:rsidRPr="00570462">
        <w:rPr>
          <w:rFonts w:ascii="Arial" w:hAnsi="Arial" w:cs="Arial"/>
          <w:u w:val="single"/>
        </w:rPr>
        <w:t>Date and time</w:t>
      </w:r>
      <w:r w:rsidRPr="00570462">
        <w:rPr>
          <w:rFonts w:ascii="Arial" w:hAnsi="Arial" w:cs="Arial"/>
        </w:rPr>
        <w:t xml:space="preserve"> the consent was signed </w:t>
      </w:r>
      <w:r>
        <w:rPr>
          <w:rFonts w:ascii="Arial" w:hAnsi="Arial" w:cs="Arial"/>
        </w:rPr>
        <w:t>(in the patient’s handwriting);</w:t>
      </w:r>
    </w:p>
    <w:p w:rsidR="00F63860" w:rsidRDefault="00F63860" w:rsidP="004B41BE">
      <w:pPr>
        <w:rPr>
          <w:rFonts w:ascii="Arial" w:hAnsi="Arial" w:cs="Arial"/>
        </w:rPr>
      </w:pPr>
      <w:r w:rsidRPr="00570462">
        <w:rPr>
          <w:rFonts w:ascii="Arial" w:hAnsi="Arial" w:cs="Arial"/>
        </w:rPr>
        <w:t xml:space="preserve">Date, time, and signature of the </w:t>
      </w:r>
      <w:r w:rsidRPr="00570462">
        <w:rPr>
          <w:rFonts w:ascii="Arial" w:hAnsi="Arial" w:cs="Arial"/>
          <w:u w:val="single"/>
        </w:rPr>
        <w:t>witness</w:t>
      </w:r>
      <w:r w:rsidRPr="00570462">
        <w:rPr>
          <w:rFonts w:ascii="Arial" w:hAnsi="Arial" w:cs="Arial"/>
        </w:rPr>
        <w:t xml:space="preserve"> to consent (this must be a person not involved with the procedure, and is most commonly a technician or technologist in the clin</w:t>
      </w:r>
      <w:r>
        <w:rPr>
          <w:rFonts w:ascii="Arial" w:hAnsi="Arial" w:cs="Arial"/>
        </w:rPr>
        <w:t>ic or a nurse in the hospital);</w:t>
      </w:r>
    </w:p>
    <w:p w:rsidR="00F63860" w:rsidRDefault="00F63860" w:rsidP="004B41BE">
      <w:pPr>
        <w:rPr>
          <w:rFonts w:ascii="Arial" w:hAnsi="Arial" w:cs="Arial"/>
        </w:rPr>
      </w:pPr>
      <w:r w:rsidRPr="00570462">
        <w:rPr>
          <w:rFonts w:ascii="Arial" w:hAnsi="Arial" w:cs="Arial"/>
        </w:rPr>
        <w:t>Name of the healthcare pro</w:t>
      </w:r>
      <w:r>
        <w:rPr>
          <w:rFonts w:ascii="Arial" w:hAnsi="Arial" w:cs="Arial"/>
        </w:rPr>
        <w:t>vider who obtained the consent;</w:t>
      </w:r>
    </w:p>
    <w:p w:rsidR="00F63860" w:rsidRDefault="00F63860" w:rsidP="004B41BE">
      <w:pPr>
        <w:rPr>
          <w:rFonts w:ascii="Arial" w:hAnsi="Arial" w:cs="Arial"/>
        </w:rPr>
      </w:pPr>
      <w:r w:rsidRPr="00570462">
        <w:rPr>
          <w:rFonts w:ascii="Arial" w:hAnsi="Arial" w:cs="Arial"/>
        </w:rPr>
        <w:t>List of the material risks that were discussed (these are included on</w:t>
      </w:r>
      <w:r>
        <w:rPr>
          <w:rFonts w:ascii="Arial" w:hAnsi="Arial" w:cs="Arial"/>
        </w:rPr>
        <w:t xml:space="preserve"> the preprinted consent forms).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lastRenderedPageBreak/>
        <w:t xml:space="preserve">In addition to the above, a consent form must be legible and written without abbreviations and in a way that a lay person can understand it.  (For example, “2° ACIOL OD” is unacceptable and should be written as “Anterior chamber intraocular lens implantation in the right eye [placement of an artificial lens in the </w:t>
      </w:r>
      <w:r>
        <w:rPr>
          <w:rFonts w:ascii="Arial" w:hAnsi="Arial" w:cs="Arial"/>
        </w:rPr>
        <w:t>front part of the right eye].”)</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A signed con</w:t>
      </w:r>
      <w:r>
        <w:rPr>
          <w:rFonts w:ascii="Arial" w:hAnsi="Arial" w:cs="Arial"/>
        </w:rPr>
        <w:t>sent form is valid for 90 days.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In addition to obtaining informed consent, a note should be written in the medical record that the procedure, alternatives, risks, and benefits were discussed with the patient, and the pati</w:t>
      </w:r>
      <w:r>
        <w:rPr>
          <w:rFonts w:ascii="Arial" w:hAnsi="Arial" w:cs="Arial"/>
        </w:rPr>
        <w:t xml:space="preserve">ent’s questions were answered. </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b/>
          <w:color w:val="7030A0"/>
        </w:rPr>
        <w:t>Dictations</w:t>
      </w:r>
    </w:p>
    <w:p w:rsidR="00F63860" w:rsidRDefault="00F63860" w:rsidP="004B41BE">
      <w:pPr>
        <w:rPr>
          <w:rFonts w:ascii="Arial" w:hAnsi="Arial" w:cs="Arial"/>
        </w:rPr>
      </w:pPr>
    </w:p>
    <w:p w:rsidR="00F63860" w:rsidRDefault="00F63860" w:rsidP="009468AF">
      <w:pPr>
        <w:rPr>
          <w:rFonts w:ascii="Arial" w:hAnsi="Arial" w:cs="Arial"/>
        </w:rPr>
      </w:pPr>
      <w:r w:rsidRPr="00570462">
        <w:rPr>
          <w:rFonts w:ascii="Arial" w:hAnsi="Arial" w:cs="Arial"/>
          <w:u w:val="single"/>
        </w:rPr>
        <w:t>Surgical procedures must be dictated on that same day as the procedure</w:t>
      </w:r>
      <w:r w:rsidRPr="00570462">
        <w:rPr>
          <w:rFonts w:ascii="Arial" w:hAnsi="Arial" w:cs="Arial"/>
        </w:rPr>
        <w:t>.  The first and last name of the appropriate staff physician must be included in the dictation, as well as a statement regarding his or her participation in the procedure (e.g., “Dr. Bruce Barron was the staff physician and was scrubbed for the entire procedure,” or “Dr. Bruce Barron was the staff physician and was scrubbed for the key portions of the procedur</w:t>
      </w:r>
      <w:r>
        <w:rPr>
          <w:rFonts w:ascii="Arial" w:hAnsi="Arial" w:cs="Arial"/>
        </w:rPr>
        <w:t>e,” etc.)</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t>Inpatients</w:t>
      </w:r>
    </w:p>
    <w:p w:rsidR="00F63860" w:rsidRDefault="00F63860" w:rsidP="009468AF">
      <w:pPr>
        <w:rPr>
          <w:rFonts w:ascii="Arial" w:hAnsi="Arial" w:cs="Arial"/>
          <w:b/>
          <w:color w:val="7030A0"/>
        </w:rPr>
      </w:pPr>
    </w:p>
    <w:p w:rsidR="00F63860" w:rsidRDefault="00F63860" w:rsidP="009468AF">
      <w:pPr>
        <w:rPr>
          <w:rFonts w:ascii="Arial" w:hAnsi="Arial" w:cs="Arial"/>
        </w:rPr>
      </w:pPr>
      <w:r w:rsidRPr="00570462">
        <w:rPr>
          <w:rFonts w:ascii="Arial" w:hAnsi="Arial" w:cs="Arial"/>
        </w:rPr>
        <w:t xml:space="preserve">Patients who require hospitalization are admitted to Interim LSU Public Hospital, and the appropriate staff physician must be notified immediately.  The paperwork need for admission includes the Admitting Order Form and the Case History </w:t>
      </w:r>
      <w:r>
        <w:rPr>
          <w:rFonts w:ascii="Arial" w:hAnsi="Arial" w:cs="Arial"/>
        </w:rPr>
        <w:t>F</w:t>
      </w:r>
      <w:r w:rsidRPr="00570462">
        <w:rPr>
          <w:rFonts w:ascii="Arial" w:hAnsi="Arial" w:cs="Arial"/>
        </w:rPr>
        <w:t>o</w:t>
      </w:r>
      <w:r>
        <w:rPr>
          <w:rFonts w:ascii="Arial" w:hAnsi="Arial" w:cs="Arial"/>
        </w:rPr>
        <w:t>r</w:t>
      </w:r>
      <w:r w:rsidR="006B2E33">
        <w:rPr>
          <w:rFonts w:ascii="Arial" w:hAnsi="Arial" w:cs="Arial"/>
        </w:rPr>
        <w:t>m</w:t>
      </w:r>
      <w:r>
        <w:rPr>
          <w:rFonts w:ascii="Arial" w:hAnsi="Arial" w:cs="Arial"/>
        </w:rPr>
        <w:t>.</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t>Inpatient Consultations</w:t>
      </w:r>
    </w:p>
    <w:p w:rsidR="00F63860" w:rsidRDefault="00F63860" w:rsidP="009468AF">
      <w:pPr>
        <w:rPr>
          <w:rFonts w:ascii="Arial" w:hAnsi="Arial" w:cs="Arial"/>
          <w:b/>
          <w:color w:val="7030A0"/>
        </w:rPr>
      </w:pPr>
    </w:p>
    <w:p w:rsidR="00F63860" w:rsidRDefault="00F63860" w:rsidP="009468AF">
      <w:pPr>
        <w:rPr>
          <w:rFonts w:ascii="Arial" w:hAnsi="Arial" w:cs="Arial"/>
        </w:rPr>
      </w:pPr>
      <w:r w:rsidRPr="00570462">
        <w:rPr>
          <w:rFonts w:ascii="Arial" w:hAnsi="Arial" w:cs="Arial"/>
        </w:rPr>
        <w:t>Routine inpatient consultations should be seen and presented to the appropriate staff physician within 24 hours of notification of the consultation.  Emergency inpatient consultations should be seen and presented to the appropriate staff physician as soon as possible.  The above consultations may be performed in the eye room located in the Emergency Room.</w:t>
      </w:r>
    </w:p>
    <w:p w:rsidR="00F63860" w:rsidRDefault="00F63860" w:rsidP="009468AF">
      <w:pPr>
        <w:rPr>
          <w:rFonts w:ascii="Arial" w:hAnsi="Arial" w:cs="Arial"/>
        </w:rPr>
      </w:pPr>
    </w:p>
    <w:p w:rsidR="00F63860" w:rsidRDefault="006B2E33" w:rsidP="009468AF">
      <w:pPr>
        <w:rPr>
          <w:rFonts w:ascii="Arial" w:hAnsi="Arial" w:cs="Arial"/>
        </w:rPr>
      </w:pPr>
      <w:r>
        <w:rPr>
          <w:rFonts w:ascii="Arial" w:hAnsi="Arial" w:cs="Arial"/>
          <w:u w:val="single"/>
        </w:rPr>
        <w:t xml:space="preserve">In </w:t>
      </w:r>
      <w:r w:rsidR="00F63860" w:rsidRPr="00570462">
        <w:rPr>
          <w:rFonts w:ascii="Arial" w:hAnsi="Arial" w:cs="Arial"/>
          <w:u w:val="single"/>
        </w:rPr>
        <w:t>order for the consultation to the billable, the order for the consultation and the physician ordering the consultation must be in the medical record</w:t>
      </w:r>
      <w:r w:rsidR="00F63860" w:rsidRPr="00570462">
        <w:rPr>
          <w:rFonts w:ascii="Arial" w:hAnsi="Arial" w:cs="Arial"/>
        </w:rPr>
        <w:t>.</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lastRenderedPageBreak/>
        <w:t>Emergency Room</w:t>
      </w:r>
    </w:p>
    <w:p w:rsidR="00F63860" w:rsidRDefault="00F63860" w:rsidP="009468AF">
      <w:pPr>
        <w:rPr>
          <w:rFonts w:ascii="Arial" w:hAnsi="Arial" w:cs="Arial"/>
          <w:b/>
          <w:color w:val="7030A0"/>
        </w:rPr>
      </w:pPr>
    </w:p>
    <w:p w:rsidR="00F63860" w:rsidRDefault="00F63860" w:rsidP="009468AF">
      <w:pPr>
        <w:rPr>
          <w:rFonts w:ascii="Arial" w:hAnsi="Arial" w:cs="Arial"/>
        </w:rPr>
      </w:pPr>
      <w:r w:rsidRPr="00570462">
        <w:rPr>
          <w:rFonts w:ascii="Arial" w:hAnsi="Arial" w:cs="Arial"/>
        </w:rPr>
        <w:t xml:space="preserve">Consultations from the Emergency Room are seen and presented to the appropriate upper level residents and staff physician as soon as possible.  Any time an emergency room physician requests a consultation, the patient should be seen ASAP, </w:t>
      </w:r>
      <w:r w:rsidRPr="00570462">
        <w:rPr>
          <w:rFonts w:ascii="Arial" w:hAnsi="Arial" w:cs="Arial"/>
          <w:u w:val="single"/>
        </w:rPr>
        <w:t>no questions asked</w:t>
      </w:r>
      <w:r w:rsidRPr="00570462">
        <w:rPr>
          <w:rFonts w:ascii="Arial" w:hAnsi="Arial" w:cs="Arial"/>
        </w:rPr>
        <w:t xml:space="preserve">, so to speak. (All patients for whom a request for a consultation is made should be seen, whether or not the request appears to be medically indicated.)  </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Evaluation of emergency room patients should follow the guidelines for the evaluation of outpatients outline</w:t>
      </w:r>
      <w:r w:rsidR="006B2E33">
        <w:rPr>
          <w:rFonts w:ascii="Arial" w:hAnsi="Arial" w:cs="Arial"/>
        </w:rPr>
        <w:t>d</w:t>
      </w:r>
      <w:r w:rsidRPr="00570462">
        <w:rPr>
          <w:rFonts w:ascii="Arial" w:hAnsi="Arial" w:cs="Arial"/>
        </w:rPr>
        <w:t xml:space="preserve"> above.  It is imperative that a complete his</w:t>
      </w:r>
      <w:r w:rsidR="008C21B5">
        <w:rPr>
          <w:rFonts w:ascii="Arial" w:hAnsi="Arial" w:cs="Arial"/>
        </w:rPr>
        <w:t>tory and physical examination be</w:t>
      </w:r>
      <w:r w:rsidRPr="00570462">
        <w:rPr>
          <w:rFonts w:ascii="Arial" w:hAnsi="Arial" w:cs="Arial"/>
        </w:rPr>
        <w:t xml:space="preserve"> performed, and an assessment and plan be formulated and instituted.</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It is the residents’ responsibility to keep the Emergency Room eye room in an orderly fashion, and to make sure that any equipment removed from that room (e.g., B scan ultrasound equipment) is promptly returned after its use.</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t>Call</w:t>
      </w:r>
    </w:p>
    <w:p w:rsidR="00F63860" w:rsidRDefault="00F63860" w:rsidP="009468AF">
      <w:pPr>
        <w:rPr>
          <w:rFonts w:ascii="Arial" w:hAnsi="Arial" w:cs="Arial"/>
          <w:b/>
          <w:color w:val="7030A0"/>
        </w:rPr>
      </w:pPr>
    </w:p>
    <w:p w:rsidR="00F63860" w:rsidRDefault="00F63860" w:rsidP="009468AF">
      <w:pPr>
        <w:rPr>
          <w:rFonts w:ascii="Arial" w:hAnsi="Arial" w:cs="Arial"/>
        </w:rPr>
      </w:pPr>
      <w:proofErr w:type="gramStart"/>
      <w:r w:rsidRPr="00570462">
        <w:rPr>
          <w:rFonts w:ascii="Arial" w:hAnsi="Arial" w:cs="Arial"/>
        </w:rPr>
        <w:t>LSU and Tulane alternate call, from Monday 7 a.m. to the following Monday at 7 a.m.</w:t>
      </w:r>
      <w:proofErr w:type="gramEnd"/>
      <w:r w:rsidRPr="00570462">
        <w:rPr>
          <w:rFonts w:ascii="Arial" w:hAnsi="Arial" w:cs="Arial"/>
        </w:rPr>
        <w:t xml:space="preserve">  Call schedules for Interim LSU Public Hospital are to be created by the third-year resident at Interim LSU Public Hospital, and should be given to Gale Abbass by the 15</w:t>
      </w:r>
      <w:r w:rsidRPr="00570462">
        <w:rPr>
          <w:rFonts w:ascii="Arial" w:hAnsi="Arial" w:cs="Arial"/>
          <w:vertAlign w:val="superscript"/>
        </w:rPr>
        <w:t>th</w:t>
      </w:r>
      <w:r w:rsidRPr="00570462">
        <w:rPr>
          <w:rFonts w:ascii="Arial" w:hAnsi="Arial" w:cs="Arial"/>
        </w:rPr>
        <w:t xml:space="preserve"> of each month that precedes the call month (i.e., the call schedule for December should be completed and distributed by November 15</w:t>
      </w:r>
      <w:r w:rsidRPr="00570462">
        <w:rPr>
          <w:rFonts w:ascii="Arial" w:hAnsi="Arial" w:cs="Arial"/>
          <w:vertAlign w:val="superscript"/>
        </w:rPr>
        <w:t>th</w:t>
      </w:r>
      <w:r w:rsidRPr="00570462">
        <w:rPr>
          <w:rFonts w:ascii="Arial" w:hAnsi="Arial" w:cs="Arial"/>
        </w:rPr>
        <w:t xml:space="preserve">, etc.).  </w:t>
      </w:r>
      <w:r w:rsidRPr="00570462">
        <w:rPr>
          <w:rFonts w:ascii="Arial" w:hAnsi="Arial" w:cs="Arial"/>
          <w:u w:val="single"/>
        </w:rPr>
        <w:t>Once a call schedule is distributed, it cannot be changed without the permission of Dr. Barron</w:t>
      </w:r>
      <w:r w:rsidRPr="00570462">
        <w:rPr>
          <w:rFonts w:ascii="Arial" w:hAnsi="Arial" w:cs="Arial"/>
        </w:rPr>
        <w:t xml:space="preserve">.  During the day, a third-year resident and a second-year resident must be on call during LSU call (i.e., residents who are at rotations out of town cannot take call during the day).  All emergency room and inpatient consultations must be answered during this time.  The time of notification, not when the patient arrived in the emergency room or was admitted, and not whether the patient has an “L” or “T” number, determines which service is responsible for these consultations.  For example, if a patient arrived in the emergency department at 2 a.m. on a Sunday, and an ophthalmology consultation is requested at 8 a.m. on Monday, the service that is on call at 8 a.m. on Monday is responsible for the consultation.  </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u w:val="single"/>
        </w:rPr>
        <w:t>When taking call, a resident must promptly answer their page or phone</w:t>
      </w:r>
      <w:r w:rsidRPr="00570462">
        <w:rPr>
          <w:rFonts w:ascii="Arial" w:hAnsi="Arial" w:cs="Arial"/>
        </w:rPr>
        <w:t>.</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Out-of-hospital call is allowed as long at the patient is seen in a timely manner.  However, if this arrangement interferes with a timely response to a request for a consultation, then call will be taken in the hospital.  Occasionally a resident must leave clinic to see a patient.</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In addition to the regular call schedule, LSU is responsible for Code Grey (hurricane) call from June 1, 2013 through November 30, 2013.  The chief residents are responsible for creating this call schedule among the third-year residents.</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b/>
          <w:color w:val="7030A0"/>
        </w:rPr>
        <w:t>Acceptance of Referrals</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u w:val="single"/>
        </w:rPr>
        <w:t>Under no circumstances can a resident accept a referred patient without getting approval of the appropriate staff physician.  A direct patient transfer from another emergency room cannot be accepted by residents; a transfer from another emergency room must be done ER-physician to ER-physician</w:t>
      </w:r>
      <w:r>
        <w:rPr>
          <w:rFonts w:ascii="Arial" w:hAnsi="Arial" w:cs="Arial"/>
        </w:rPr>
        <w:t>.</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Routine outpatient refer</w:t>
      </w:r>
      <w:r>
        <w:rPr>
          <w:rFonts w:ascii="Arial" w:hAnsi="Arial" w:cs="Arial"/>
        </w:rPr>
        <w:t>rals are triaged by Dr. Barron.</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t>Vacations/Interviews</w:t>
      </w:r>
    </w:p>
    <w:p w:rsidR="00F63860" w:rsidRDefault="00F63860" w:rsidP="009468AF">
      <w:pPr>
        <w:rPr>
          <w:rFonts w:ascii="Arial" w:hAnsi="Arial" w:cs="Arial"/>
          <w:b/>
          <w:color w:val="7030A0"/>
        </w:rPr>
      </w:pPr>
    </w:p>
    <w:p w:rsidR="00F63860" w:rsidRPr="00570462" w:rsidRDefault="00F63860" w:rsidP="009468AF">
      <w:pPr>
        <w:rPr>
          <w:rFonts w:ascii="Arial" w:hAnsi="Arial" w:cs="Arial"/>
        </w:rPr>
      </w:pPr>
      <w:r w:rsidRPr="00570462">
        <w:rPr>
          <w:rFonts w:ascii="Arial" w:hAnsi="Arial" w:cs="Arial"/>
        </w:rPr>
        <w:t>Interim LSU Public Hospital requires at least 30 days notice to reduce or cancel clinics.  Therefore, vacation requests and requests for fellowship/job interviews must be received at least 30 days prior to the planned absence.  Requests should be co-</w:t>
      </w:r>
      <w:proofErr w:type="spellStart"/>
      <w:r w:rsidRPr="00570462">
        <w:rPr>
          <w:rFonts w:ascii="Arial" w:hAnsi="Arial" w:cs="Arial"/>
        </w:rPr>
        <w:t>ordinated</w:t>
      </w:r>
      <w:proofErr w:type="spellEnd"/>
      <w:r w:rsidRPr="00570462">
        <w:rPr>
          <w:rFonts w:ascii="Arial" w:hAnsi="Arial" w:cs="Arial"/>
        </w:rPr>
        <w:t xml:space="preserve"> through the chief resident(s) and Gale Abbass, and must be approved by Dr. Barron.  The third-year resident and the second-year resident at Interim LSU Public Hospital cannot be absent at the same time.  The third-year resident at Interim LSU Public Hospital and the third-year resident at Bogalusa/Lallie Kemp cannot be absent at the same time.  The residents at Interim LSU Public Hospital cannot be absent during LSU call, and except for extenuating circumstances, requests for such will not be approved.</w:t>
      </w:r>
    </w:p>
    <w:p w:rsidR="00F63860" w:rsidRPr="00570462" w:rsidRDefault="00F63860" w:rsidP="00DE2E8E">
      <w:pPr>
        <w:ind w:left="1440"/>
        <w:rPr>
          <w:rFonts w:ascii="Arial" w:hAnsi="Arial" w:cs="Arial"/>
        </w:rPr>
      </w:pPr>
    </w:p>
    <w:p w:rsidR="00F63860" w:rsidRPr="00570462" w:rsidRDefault="00F63860" w:rsidP="00DE2E8E">
      <w:pPr>
        <w:ind w:left="1440"/>
        <w:rPr>
          <w:rFonts w:ascii="Arial" w:hAnsi="Arial" w:cs="Arial"/>
        </w:rPr>
      </w:pPr>
    </w:p>
    <w:p w:rsidR="00F63860" w:rsidRPr="00570462" w:rsidRDefault="00F63860" w:rsidP="00DE2E8E">
      <w:pPr>
        <w:pStyle w:val="ListParagraph"/>
        <w:spacing w:after="0" w:line="240" w:lineRule="auto"/>
        <w:ind w:left="1080"/>
        <w:rPr>
          <w:rFonts w:ascii="Arial" w:hAnsi="Arial" w:cs="Arial"/>
          <w:sz w:val="20"/>
          <w:szCs w:val="20"/>
        </w:rPr>
      </w:pPr>
    </w:p>
    <w:p w:rsidR="00F63860" w:rsidRPr="00570462" w:rsidRDefault="00F63860" w:rsidP="00DE2E8E">
      <w:pPr>
        <w:ind w:left="1080"/>
        <w:rPr>
          <w:rFonts w:ascii="Arial" w:hAnsi="Arial" w:cs="Arial"/>
        </w:rPr>
      </w:pPr>
      <w:r w:rsidRPr="00570462">
        <w:rPr>
          <w:rFonts w:ascii="Arial" w:hAnsi="Arial" w:cs="Arial"/>
        </w:rPr>
        <w:tab/>
      </w:r>
    </w:p>
    <w:p w:rsidR="00F63860" w:rsidRPr="00870A14" w:rsidRDefault="00F63860" w:rsidP="00570462">
      <w:pPr>
        <w:rPr>
          <w:rFonts w:ascii="Arial" w:hAnsi="Arial" w:cs="Arial"/>
        </w:rPr>
      </w:pPr>
    </w:p>
    <w:p w:rsidR="00F63860" w:rsidRPr="00CB5451" w:rsidRDefault="00F63860" w:rsidP="00CB5451"/>
    <w:p w:rsidR="00F63860" w:rsidRPr="00D95A98" w:rsidRDefault="00F63860" w:rsidP="00EE002B">
      <w:pPr>
        <w:pStyle w:val="Heading2"/>
        <w:rPr>
          <w:color w:val="000000"/>
        </w:rPr>
      </w:pPr>
      <w:r w:rsidRPr="00D95A98">
        <w:rPr>
          <w:color w:val="000000"/>
        </w:rPr>
        <w:lastRenderedPageBreak/>
        <w:t xml:space="preserve">LSU Systems </w:t>
      </w:r>
    </w:p>
    <w:p w:rsidR="00F63860" w:rsidRPr="00086C2E" w:rsidRDefault="00F63860" w:rsidP="00B21869">
      <w:pPr>
        <w:pStyle w:val="Heading3"/>
        <w:rPr>
          <w:b w:val="0"/>
          <w:color w:val="000000"/>
        </w:rPr>
      </w:pPr>
      <w:r w:rsidRPr="00086C2E">
        <w:rPr>
          <w:b w:val="0"/>
          <w:color w:val="000000"/>
        </w:rPr>
        <w:t>General Ophthalmology</w:t>
      </w:r>
      <w:bookmarkEnd w:id="111"/>
    </w:p>
    <w:p w:rsidR="00F63860" w:rsidRPr="00D95A98" w:rsidRDefault="00F63860" w:rsidP="00893250">
      <w:pPr>
        <w:pStyle w:val="Skills-Handbook"/>
        <w:rPr>
          <w:color w:val="000000"/>
        </w:rPr>
      </w:pPr>
      <w:r w:rsidRPr="00D95A98">
        <w:rPr>
          <w:color w:val="000000"/>
        </w:rPr>
        <w:t>Lallie Kemp:</w:t>
      </w:r>
    </w:p>
    <w:p w:rsidR="00F63860" w:rsidRPr="00D95A98" w:rsidRDefault="00F63860" w:rsidP="00EE002B">
      <w:pPr>
        <w:rPr>
          <w:rFonts w:ascii="Arial" w:hAnsi="Arial" w:cs="Arial"/>
          <w:color w:val="000000"/>
        </w:rPr>
      </w:pPr>
      <w:r w:rsidRPr="00D95A98">
        <w:rPr>
          <w:rFonts w:ascii="Arial" w:hAnsi="Arial" w:cs="Arial"/>
          <w:color w:val="000000"/>
        </w:rPr>
        <w:t>Staff:</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r>
      <w:r w:rsidR="008C21B5">
        <w:rPr>
          <w:rFonts w:ascii="Arial" w:hAnsi="Arial" w:cs="Arial"/>
          <w:color w:val="000000"/>
        </w:rPr>
        <w:t xml:space="preserve">Dr. </w:t>
      </w:r>
      <w:r w:rsidRPr="00D95A98">
        <w:rPr>
          <w:rFonts w:ascii="Arial" w:hAnsi="Arial" w:cs="Arial"/>
          <w:color w:val="000000"/>
        </w:rPr>
        <w:t>D. Bergsma,</w:t>
      </w:r>
      <w:r w:rsidR="008C21B5">
        <w:rPr>
          <w:rFonts w:ascii="Arial" w:hAnsi="Arial" w:cs="Arial"/>
          <w:color w:val="000000"/>
        </w:rPr>
        <w:t xml:space="preserve"> Dr.</w:t>
      </w:r>
      <w:r w:rsidRPr="00D95A98">
        <w:rPr>
          <w:rFonts w:ascii="Arial" w:hAnsi="Arial" w:cs="Arial"/>
          <w:color w:val="000000"/>
        </w:rPr>
        <w:t xml:space="preserve"> I. B. Fuller</w:t>
      </w:r>
    </w:p>
    <w:p w:rsidR="00F63860" w:rsidRPr="00D95A98" w:rsidRDefault="00F63860" w:rsidP="00EE002B">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Lallie Kemp Regional MC, Independence, LA</w:t>
      </w:r>
    </w:p>
    <w:p w:rsidR="00F63860" w:rsidRPr="00D95A98" w:rsidRDefault="00F63860" w:rsidP="00EE002B">
      <w:pPr>
        <w:rPr>
          <w:rFonts w:ascii="Arial" w:hAnsi="Arial" w:cs="Arial"/>
          <w:color w:val="000000"/>
        </w:rPr>
      </w:pPr>
      <w:r w:rsidRPr="00D95A98">
        <w:rPr>
          <w:rFonts w:ascii="Arial" w:hAnsi="Arial" w:cs="Arial"/>
          <w:color w:val="000000"/>
        </w:rPr>
        <w:t>Clinic Days:</w:t>
      </w:r>
      <w:r w:rsidRPr="00D95A98">
        <w:rPr>
          <w:rFonts w:ascii="Arial" w:hAnsi="Arial" w:cs="Arial"/>
          <w:color w:val="000000"/>
        </w:rPr>
        <w:tab/>
      </w:r>
      <w:r w:rsidRPr="00D95A98">
        <w:rPr>
          <w:rFonts w:ascii="Arial" w:hAnsi="Arial" w:cs="Arial"/>
          <w:color w:val="000000"/>
        </w:rPr>
        <w:tab/>
        <w:t xml:space="preserve">W, F </w:t>
      </w:r>
    </w:p>
    <w:p w:rsidR="00F63860" w:rsidRPr="00D95A98" w:rsidRDefault="00F63860" w:rsidP="00EE002B">
      <w:pPr>
        <w:rPr>
          <w:rFonts w:ascii="Arial" w:hAnsi="Arial" w:cs="Arial"/>
          <w:color w:val="000000"/>
        </w:rPr>
      </w:pPr>
      <w:r w:rsidRPr="00D95A98">
        <w:rPr>
          <w:rFonts w:ascii="Arial" w:hAnsi="Arial" w:cs="Arial"/>
          <w:color w:val="000000"/>
        </w:rPr>
        <w:t>Surgery Days:</w:t>
      </w:r>
      <w:r w:rsidRPr="00D95A98">
        <w:rPr>
          <w:rFonts w:ascii="Arial" w:hAnsi="Arial" w:cs="Arial"/>
          <w:color w:val="000000"/>
        </w:rPr>
        <w:tab/>
      </w:r>
      <w:r w:rsidRPr="00D95A98">
        <w:rPr>
          <w:rFonts w:ascii="Arial" w:hAnsi="Arial" w:cs="Arial"/>
          <w:color w:val="000000"/>
        </w:rPr>
        <w:tab/>
        <w:t xml:space="preserve">M, </w:t>
      </w:r>
      <w:proofErr w:type="spellStart"/>
      <w:r w:rsidRPr="00D95A98">
        <w:rPr>
          <w:rFonts w:ascii="Arial" w:hAnsi="Arial" w:cs="Arial"/>
          <w:color w:val="000000"/>
        </w:rPr>
        <w:t>Th</w:t>
      </w:r>
      <w:proofErr w:type="spellEnd"/>
      <w:r w:rsidRPr="00D95A98">
        <w:rPr>
          <w:rFonts w:ascii="Arial" w:hAnsi="Arial" w:cs="Arial"/>
          <w:color w:val="000000"/>
        </w:rPr>
        <w:t xml:space="preserve"> </w:t>
      </w:r>
    </w:p>
    <w:p w:rsidR="00F63860" w:rsidRPr="00D95A98" w:rsidRDefault="00F63860" w:rsidP="00EE002B">
      <w:pPr>
        <w:rPr>
          <w:rFonts w:ascii="Arial" w:hAnsi="Arial" w:cs="Arial"/>
          <w:color w:val="000000"/>
        </w:rPr>
      </w:pPr>
      <w:r w:rsidRPr="00D95A98">
        <w:rPr>
          <w:rFonts w:ascii="Arial" w:hAnsi="Arial" w:cs="Arial"/>
          <w:color w:val="000000"/>
        </w:rPr>
        <w:t>Research Days:</w:t>
      </w:r>
      <w:r w:rsidRPr="00D95A98">
        <w:rPr>
          <w:rFonts w:ascii="Arial" w:hAnsi="Arial" w:cs="Arial"/>
          <w:color w:val="000000"/>
        </w:rPr>
        <w:tab/>
      </w:r>
      <w:r w:rsidRPr="00D95A98">
        <w:rPr>
          <w:rFonts w:ascii="Arial" w:hAnsi="Arial" w:cs="Arial"/>
          <w:color w:val="000000"/>
        </w:rPr>
        <w:tab/>
        <w:t xml:space="preserve">None </w:t>
      </w:r>
    </w:p>
    <w:p w:rsidR="00F63860" w:rsidRPr="00D95A98" w:rsidRDefault="00F63860" w:rsidP="00EE002B">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t xml:space="preserve"> </w:t>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Subspecialty Clinic:</w:t>
      </w:r>
      <w:r w:rsidRPr="00D95A98">
        <w:rPr>
          <w:rFonts w:ascii="Arial" w:hAnsi="Arial" w:cs="Arial"/>
          <w:color w:val="000000"/>
        </w:rPr>
        <w:tab/>
        <w:t>Retina, T; Cornea, M</w:t>
      </w:r>
    </w:p>
    <w:p w:rsidR="00F63860" w:rsidRPr="00D95A98" w:rsidRDefault="00F63860" w:rsidP="00EE002B">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2, Year 3</w:t>
      </w:r>
    </w:p>
    <w:p w:rsidR="00F63860" w:rsidRPr="00D95A98" w:rsidRDefault="00F63860" w:rsidP="00EE002B">
      <w:pPr>
        <w:rPr>
          <w:rFonts w:ascii="Arial" w:hAnsi="Arial" w:cs="Arial"/>
          <w:color w:val="000000"/>
        </w:rPr>
      </w:pPr>
      <w:r w:rsidRPr="00D95A98">
        <w:rPr>
          <w:rFonts w:ascii="Arial" w:hAnsi="Arial" w:cs="Arial"/>
          <w:color w:val="000000"/>
        </w:rPr>
        <w:t>Address:</w:t>
      </w:r>
      <w:r w:rsidRPr="00D95A98">
        <w:rPr>
          <w:rFonts w:ascii="Arial" w:hAnsi="Arial" w:cs="Arial"/>
          <w:color w:val="000000"/>
        </w:rPr>
        <w:tab/>
      </w:r>
      <w:r w:rsidRPr="00D95A98">
        <w:rPr>
          <w:rFonts w:ascii="Arial" w:hAnsi="Arial" w:cs="Arial"/>
          <w:color w:val="000000"/>
        </w:rPr>
        <w:tab/>
        <w:t>52579 Highway 51 South</w:t>
      </w:r>
    </w:p>
    <w:p w:rsidR="00F63860" w:rsidRPr="00D95A98" w:rsidRDefault="00F63860" w:rsidP="00EE002B">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Independence, LA 70443</w:t>
      </w:r>
    </w:p>
    <w:p w:rsidR="00F63860" w:rsidRPr="00D95A98" w:rsidRDefault="00F63860" w:rsidP="00EE002B">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 xml:space="preserve">(985) 878-9421; </w:t>
      </w:r>
      <w:r w:rsidRPr="00D95A98">
        <w:rPr>
          <w:rFonts w:ascii="Arial" w:hAnsi="Arial" w:cs="Arial"/>
          <w:color w:val="000000"/>
        </w:rPr>
        <w:br/>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(985) 873-1301 Eye Clinic</w:t>
      </w:r>
    </w:p>
    <w:p w:rsidR="00F63860" w:rsidRPr="00D95A98" w:rsidRDefault="00F63860" w:rsidP="00EE002B">
      <w:pPr>
        <w:pStyle w:val="Skills-Handbook"/>
        <w:rPr>
          <w:color w:val="000000"/>
        </w:rPr>
      </w:pPr>
      <w:bookmarkStart w:id="112" w:name="_Toc198648532"/>
      <w:r w:rsidRPr="00D95A98">
        <w:rPr>
          <w:color w:val="000000"/>
        </w:rPr>
        <w:t>General Description:</w:t>
      </w:r>
      <w:bookmarkEnd w:id="112"/>
    </w:p>
    <w:p w:rsidR="00F63860" w:rsidRPr="00D95A98" w:rsidRDefault="00F63860" w:rsidP="00EE002B">
      <w:pPr>
        <w:rPr>
          <w:rFonts w:ascii="Arial" w:hAnsi="Arial" w:cs="Arial"/>
          <w:color w:val="000000"/>
        </w:rPr>
      </w:pPr>
      <w:r w:rsidRPr="00D95A98">
        <w:rPr>
          <w:rFonts w:ascii="Arial" w:hAnsi="Arial" w:cs="Arial"/>
          <w:color w:val="000000"/>
        </w:rPr>
        <w:t xml:space="preserve">The Lallie Kemp Hospital, located in Independence, LA was opened in October of 2005.  This provides a general ophthalmology clinical experience for both the Year 2 and Year 3 level resident.  Additionally, subspecialty experience in retina and cornea is available.  The well equipped and efficient operating room will allow the </w:t>
      </w:r>
      <w:proofErr w:type="gramStart"/>
      <w:r w:rsidRPr="00D95A98">
        <w:rPr>
          <w:rFonts w:ascii="Arial" w:hAnsi="Arial" w:cs="Arial"/>
          <w:color w:val="000000"/>
        </w:rPr>
        <w:t>residents</w:t>
      </w:r>
      <w:proofErr w:type="gramEnd"/>
      <w:r w:rsidRPr="00D95A98">
        <w:rPr>
          <w:rFonts w:ascii="Arial" w:hAnsi="Arial" w:cs="Arial"/>
          <w:color w:val="000000"/>
        </w:rPr>
        <w:t xml:space="preserve"> time to improve their phacoemulsification surgical skills under the supervision of a corneal specialist.  At the completion of this rotation, the resident’s surgical skills should be much improved.</w:t>
      </w:r>
    </w:p>
    <w:p w:rsidR="00F63860" w:rsidRPr="00D95A98" w:rsidRDefault="00F63860" w:rsidP="00EE002B">
      <w:pPr>
        <w:rPr>
          <w:rFonts w:ascii="Arial" w:hAnsi="Arial" w:cs="Arial"/>
          <w:color w:val="000000"/>
        </w:rPr>
      </w:pPr>
    </w:p>
    <w:p w:rsidR="00F63860" w:rsidRPr="00D95A98" w:rsidRDefault="00F63860" w:rsidP="00893250">
      <w:pPr>
        <w:pStyle w:val="Skills-Handbook"/>
        <w:rPr>
          <w:color w:val="000000"/>
        </w:rPr>
      </w:pPr>
      <w:bookmarkStart w:id="113" w:name="_Toc198646636"/>
      <w:bookmarkStart w:id="114" w:name="_Toc198648533"/>
      <w:bookmarkStart w:id="115" w:name="_Toc198648607"/>
      <w:r w:rsidRPr="00D95A98">
        <w:rPr>
          <w:color w:val="000000"/>
        </w:rPr>
        <w:t>Bogalusa:</w:t>
      </w:r>
    </w:p>
    <w:p w:rsidR="00F63860" w:rsidRPr="00D95A98" w:rsidRDefault="00F63860" w:rsidP="00893250">
      <w:pPr>
        <w:rPr>
          <w:rFonts w:ascii="Arial" w:hAnsi="Arial" w:cs="Arial"/>
          <w:color w:val="000000"/>
        </w:rPr>
      </w:pPr>
      <w:r w:rsidRPr="00D95A98">
        <w:rPr>
          <w:rFonts w:ascii="Arial" w:hAnsi="Arial" w:cs="Arial"/>
          <w:color w:val="000000"/>
        </w:rPr>
        <w:t>Staff:</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D Bergsma, C. Connolly</w:t>
      </w:r>
    </w:p>
    <w:p w:rsidR="00F63860" w:rsidRPr="00D95A98" w:rsidRDefault="00F63860" w:rsidP="00893250">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 xml:space="preserve">Bogalusa Medical Center, </w:t>
      </w:r>
    </w:p>
    <w:p w:rsidR="00F63860" w:rsidRPr="00D95A98" w:rsidRDefault="00F63860" w:rsidP="00893250">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Bogalusa Eye Clinic</w:t>
      </w:r>
    </w:p>
    <w:p w:rsidR="00F63860" w:rsidRPr="00D95A98" w:rsidRDefault="00F63860" w:rsidP="00893250">
      <w:pPr>
        <w:rPr>
          <w:rFonts w:ascii="Arial" w:hAnsi="Arial" w:cs="Arial"/>
          <w:color w:val="000000"/>
        </w:rPr>
      </w:pPr>
      <w:r w:rsidRPr="00D95A98">
        <w:rPr>
          <w:rFonts w:ascii="Arial" w:hAnsi="Arial" w:cs="Arial"/>
          <w:color w:val="000000"/>
        </w:rPr>
        <w:t>Clinic Days:</w:t>
      </w:r>
      <w:r w:rsidRPr="00D95A98">
        <w:rPr>
          <w:rFonts w:ascii="Arial" w:hAnsi="Arial" w:cs="Arial"/>
          <w:color w:val="000000"/>
        </w:rPr>
        <w:tab/>
      </w:r>
      <w:r w:rsidRPr="00D95A98">
        <w:rPr>
          <w:rFonts w:ascii="Arial" w:hAnsi="Arial" w:cs="Arial"/>
          <w:color w:val="000000"/>
        </w:rPr>
        <w:tab/>
        <w:t xml:space="preserve">T - F </w:t>
      </w:r>
    </w:p>
    <w:p w:rsidR="00F63860" w:rsidRPr="00D95A98" w:rsidRDefault="00F63860" w:rsidP="00893250">
      <w:pPr>
        <w:rPr>
          <w:rFonts w:ascii="Arial" w:hAnsi="Arial" w:cs="Arial"/>
          <w:color w:val="000000"/>
        </w:rPr>
      </w:pPr>
      <w:r w:rsidRPr="00D95A98">
        <w:rPr>
          <w:rFonts w:ascii="Arial" w:hAnsi="Arial" w:cs="Arial"/>
          <w:color w:val="000000"/>
        </w:rPr>
        <w:t>Surgery Days</w:t>
      </w:r>
      <w:r w:rsidRPr="00D95A98">
        <w:rPr>
          <w:rFonts w:ascii="Arial" w:hAnsi="Arial" w:cs="Arial"/>
          <w:color w:val="000000"/>
        </w:rPr>
        <w:tab/>
      </w:r>
      <w:r w:rsidRPr="00D95A98">
        <w:rPr>
          <w:rFonts w:ascii="Arial" w:hAnsi="Arial" w:cs="Arial"/>
          <w:color w:val="000000"/>
        </w:rPr>
        <w:tab/>
        <w:t xml:space="preserve">M </w:t>
      </w:r>
      <w:r w:rsidR="008C21B5">
        <w:rPr>
          <w:rFonts w:ascii="Arial" w:hAnsi="Arial" w:cs="Arial"/>
          <w:color w:val="000000"/>
        </w:rPr>
        <w:t>AM</w:t>
      </w:r>
    </w:p>
    <w:p w:rsidR="00F63860" w:rsidRPr="00D95A98" w:rsidRDefault="00F63860" w:rsidP="00893250">
      <w:pPr>
        <w:rPr>
          <w:rFonts w:ascii="Arial" w:hAnsi="Arial" w:cs="Arial"/>
          <w:color w:val="000000"/>
        </w:rPr>
      </w:pPr>
      <w:r w:rsidRPr="00D95A98">
        <w:rPr>
          <w:rFonts w:ascii="Arial" w:hAnsi="Arial" w:cs="Arial"/>
          <w:color w:val="000000"/>
        </w:rPr>
        <w:t>Research Days</w:t>
      </w:r>
      <w:r w:rsidRPr="00D95A98">
        <w:rPr>
          <w:rFonts w:ascii="Arial" w:hAnsi="Arial" w:cs="Arial"/>
          <w:color w:val="000000"/>
        </w:rPr>
        <w:tab/>
      </w:r>
      <w:r w:rsidRPr="00D95A98">
        <w:rPr>
          <w:rFonts w:ascii="Arial" w:hAnsi="Arial" w:cs="Arial"/>
          <w:color w:val="000000"/>
        </w:rPr>
        <w:tab/>
        <w:t>None</w:t>
      </w:r>
    </w:p>
    <w:p w:rsidR="00F63860" w:rsidRPr="00D95A98" w:rsidRDefault="00F63860" w:rsidP="00893250">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None</w:t>
      </w:r>
    </w:p>
    <w:p w:rsidR="00F63860" w:rsidRPr="00D95A98" w:rsidRDefault="00F63860" w:rsidP="00893250">
      <w:pPr>
        <w:rPr>
          <w:rFonts w:ascii="Arial" w:hAnsi="Arial" w:cs="Arial"/>
          <w:color w:val="000000"/>
        </w:rPr>
      </w:pPr>
      <w:r w:rsidRPr="00D95A98">
        <w:rPr>
          <w:rFonts w:ascii="Arial" w:hAnsi="Arial" w:cs="Arial"/>
          <w:color w:val="000000"/>
        </w:rPr>
        <w:t>Subspecialty Clinic:</w:t>
      </w:r>
      <w:r w:rsidRPr="00D95A98">
        <w:rPr>
          <w:rFonts w:ascii="Arial" w:hAnsi="Arial" w:cs="Arial"/>
          <w:color w:val="000000"/>
        </w:rPr>
        <w:tab/>
        <w:t>Retina, M PM</w:t>
      </w:r>
    </w:p>
    <w:p w:rsidR="00F63860" w:rsidRPr="00D95A98" w:rsidRDefault="00F63860" w:rsidP="00893250">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2, Year 3</w:t>
      </w:r>
    </w:p>
    <w:p w:rsidR="00F63860" w:rsidRPr="00D95A98" w:rsidRDefault="00F63860" w:rsidP="00893250">
      <w:pPr>
        <w:rPr>
          <w:rFonts w:ascii="Arial" w:hAnsi="Arial" w:cs="Arial"/>
          <w:color w:val="000000"/>
        </w:rPr>
      </w:pPr>
      <w:r w:rsidRPr="00D95A98">
        <w:rPr>
          <w:rFonts w:ascii="Arial" w:hAnsi="Arial" w:cs="Arial"/>
          <w:color w:val="000000"/>
        </w:rPr>
        <w:t>Address:</w:t>
      </w:r>
      <w:r w:rsidRPr="00D95A98">
        <w:rPr>
          <w:rFonts w:ascii="Arial" w:hAnsi="Arial" w:cs="Arial"/>
          <w:color w:val="000000"/>
        </w:rPr>
        <w:tab/>
      </w:r>
      <w:r w:rsidRPr="00D95A98">
        <w:rPr>
          <w:rFonts w:ascii="Arial" w:hAnsi="Arial" w:cs="Arial"/>
          <w:color w:val="000000"/>
        </w:rPr>
        <w:tab/>
        <w:t>Bogalusa Eye Clinic</w:t>
      </w:r>
    </w:p>
    <w:p w:rsidR="00F63860" w:rsidRPr="00D95A98" w:rsidRDefault="00F63860" w:rsidP="00893250">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712 Willis Avenue</w:t>
      </w:r>
    </w:p>
    <w:p w:rsidR="00F63860" w:rsidRPr="00D95A98" w:rsidRDefault="00F63860" w:rsidP="00893250">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Bogalusa, LA 70427</w:t>
      </w:r>
    </w:p>
    <w:p w:rsidR="00F63860" w:rsidRPr="00D95A98" w:rsidRDefault="00F63860" w:rsidP="00893250">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(985) 730-2145</w:t>
      </w:r>
    </w:p>
    <w:p w:rsidR="00F63860" w:rsidRPr="00D95A98" w:rsidRDefault="00F63860" w:rsidP="00893250">
      <w:pPr>
        <w:pStyle w:val="Skills-Handbook"/>
        <w:rPr>
          <w:color w:val="000000"/>
        </w:rPr>
      </w:pPr>
      <w:bookmarkStart w:id="116" w:name="_Toc198648534"/>
      <w:r w:rsidRPr="00D95A98">
        <w:rPr>
          <w:color w:val="000000"/>
        </w:rPr>
        <w:lastRenderedPageBreak/>
        <w:t>General Description:</w:t>
      </w:r>
      <w:bookmarkEnd w:id="116"/>
      <w:r w:rsidRPr="00D95A98">
        <w:rPr>
          <w:color w:val="000000"/>
        </w:rPr>
        <w:tab/>
      </w:r>
    </w:p>
    <w:p w:rsidR="00F63860" w:rsidRPr="00D95A98" w:rsidRDefault="00F63860" w:rsidP="00893250">
      <w:pPr>
        <w:rPr>
          <w:rFonts w:ascii="Arial" w:hAnsi="Arial" w:cs="Arial"/>
          <w:color w:val="000000"/>
        </w:rPr>
      </w:pPr>
      <w:r w:rsidRPr="00D95A98">
        <w:rPr>
          <w:rFonts w:ascii="Arial" w:hAnsi="Arial" w:cs="Arial"/>
          <w:color w:val="000000"/>
        </w:rPr>
        <w:t xml:space="preserve">The Bogalusa Eye Clinic was established in November of 2005 to serve the ophthalmology needs of northern Washington Parish. The residents are responsible for the management of general ophthalmology clinic at this community hospital with subspecialty exposure in retina.  The purpose of the rotation is to allow the resident to expand their surgical skills under the supervision of the Department Head.  </w:t>
      </w:r>
    </w:p>
    <w:p w:rsidR="00F63860" w:rsidRPr="00D95A98" w:rsidRDefault="00F63860" w:rsidP="001F30BD">
      <w:pPr>
        <w:tabs>
          <w:tab w:val="left" w:pos="360"/>
        </w:tabs>
        <w:rPr>
          <w:rFonts w:ascii="Arial" w:hAnsi="Arial" w:cs="Arial"/>
          <w:b/>
          <w:color w:val="000000"/>
        </w:rPr>
      </w:pPr>
    </w:p>
    <w:p w:rsidR="00F63860" w:rsidRPr="00D95A98" w:rsidRDefault="00F63860" w:rsidP="001F30BD">
      <w:pPr>
        <w:tabs>
          <w:tab w:val="left" w:pos="360"/>
        </w:tabs>
        <w:rPr>
          <w:rFonts w:ascii="Arial" w:hAnsi="Arial" w:cs="Arial"/>
          <w:b/>
          <w:color w:val="000000"/>
        </w:rPr>
      </w:pPr>
      <w:r w:rsidRPr="00D95A98">
        <w:rPr>
          <w:rFonts w:ascii="Arial" w:hAnsi="Arial" w:cs="Arial"/>
          <w:b/>
          <w:color w:val="000000"/>
        </w:rPr>
        <w:t>LSU Interim Hospital</w:t>
      </w:r>
    </w:p>
    <w:p w:rsidR="00F63860" w:rsidRPr="00D95A98" w:rsidRDefault="00F63860" w:rsidP="00B21869">
      <w:pPr>
        <w:pStyle w:val="PlainText"/>
        <w:rPr>
          <w:rFonts w:ascii="Arial" w:hAnsi="Arial" w:cs="Arial"/>
          <w:color w:val="000000"/>
          <w:sz w:val="20"/>
          <w:szCs w:val="20"/>
        </w:rPr>
      </w:pPr>
      <w:r w:rsidRPr="00D95A98">
        <w:rPr>
          <w:rFonts w:ascii="Arial" w:hAnsi="Arial" w:cs="Arial"/>
          <w:color w:val="000000"/>
          <w:sz w:val="20"/>
          <w:szCs w:val="20"/>
        </w:rPr>
        <w:t>For the residents rotating at LSU Interim Hospital:</w:t>
      </w:r>
    </w:p>
    <w:p w:rsidR="00F63860" w:rsidRPr="00D95A98" w:rsidRDefault="00F63860" w:rsidP="00B21869">
      <w:pPr>
        <w:pStyle w:val="PlainText"/>
        <w:rPr>
          <w:rFonts w:ascii="Arial" w:hAnsi="Arial" w:cs="Arial"/>
          <w:color w:val="000000"/>
          <w:sz w:val="20"/>
          <w:szCs w:val="20"/>
        </w:rPr>
      </w:pPr>
    </w:p>
    <w:p w:rsidR="00F63860" w:rsidRPr="00D95A98" w:rsidRDefault="00F63860" w:rsidP="00B21869">
      <w:pPr>
        <w:pStyle w:val="PlainText"/>
        <w:rPr>
          <w:rFonts w:ascii="Arial" w:hAnsi="Arial" w:cs="Arial"/>
          <w:color w:val="000000"/>
          <w:sz w:val="20"/>
          <w:szCs w:val="20"/>
        </w:rPr>
      </w:pPr>
      <w:r w:rsidRPr="00D95A98">
        <w:rPr>
          <w:rFonts w:ascii="Arial" w:hAnsi="Arial" w:cs="Arial"/>
          <w:color w:val="000000"/>
          <w:sz w:val="20"/>
          <w:szCs w:val="20"/>
        </w:rPr>
        <w:t xml:space="preserve">1. When Dr Barron is not present, he has asked that you report to the </w:t>
      </w:r>
      <w:r w:rsidR="008C21B5">
        <w:rPr>
          <w:rFonts w:ascii="Arial" w:hAnsi="Arial" w:cs="Arial"/>
          <w:color w:val="000000"/>
          <w:sz w:val="20"/>
          <w:szCs w:val="20"/>
        </w:rPr>
        <w:t xml:space="preserve">St. Charles Avenue </w:t>
      </w:r>
      <w:r w:rsidRPr="00D95A98">
        <w:rPr>
          <w:rFonts w:ascii="Arial" w:hAnsi="Arial" w:cs="Arial"/>
          <w:color w:val="000000"/>
          <w:sz w:val="20"/>
          <w:szCs w:val="20"/>
        </w:rPr>
        <w:t>Clinic.</w:t>
      </w:r>
    </w:p>
    <w:p w:rsidR="00F63860" w:rsidRPr="00D95A98" w:rsidRDefault="00F63860" w:rsidP="00B21869">
      <w:pPr>
        <w:pStyle w:val="PlainText"/>
        <w:rPr>
          <w:rFonts w:ascii="Arial" w:hAnsi="Arial" w:cs="Arial"/>
          <w:color w:val="000000"/>
          <w:sz w:val="20"/>
          <w:szCs w:val="20"/>
        </w:rPr>
      </w:pPr>
      <w:r w:rsidRPr="00D95A98">
        <w:rPr>
          <w:rFonts w:ascii="Arial" w:hAnsi="Arial" w:cs="Arial"/>
          <w:color w:val="000000"/>
          <w:sz w:val="20"/>
          <w:szCs w:val="20"/>
        </w:rPr>
        <w:t xml:space="preserve">2. Whenever you do not have responsibilities at LSUIH, you are to report to </w:t>
      </w:r>
      <w:r w:rsidR="008C21B5">
        <w:rPr>
          <w:rFonts w:ascii="Arial" w:hAnsi="Arial" w:cs="Arial"/>
          <w:color w:val="000000"/>
          <w:sz w:val="20"/>
          <w:szCs w:val="20"/>
        </w:rPr>
        <w:t xml:space="preserve">St. Charles Avenue </w:t>
      </w:r>
      <w:r w:rsidRPr="00D95A98">
        <w:rPr>
          <w:rFonts w:ascii="Arial" w:hAnsi="Arial" w:cs="Arial"/>
          <w:color w:val="000000"/>
          <w:sz w:val="20"/>
          <w:szCs w:val="20"/>
        </w:rPr>
        <w:t xml:space="preserve">clinic (for example:  Mondays after surgical obligations have been fulfilled).  </w:t>
      </w:r>
    </w:p>
    <w:p w:rsidR="00F63860" w:rsidRPr="00D95A98" w:rsidRDefault="00F63860" w:rsidP="00B21869">
      <w:pPr>
        <w:pStyle w:val="PlainText"/>
        <w:rPr>
          <w:rFonts w:ascii="Arial" w:hAnsi="Arial" w:cs="Arial"/>
          <w:color w:val="000000"/>
          <w:sz w:val="20"/>
          <w:szCs w:val="20"/>
        </w:rPr>
      </w:pPr>
      <w:r w:rsidRPr="00D95A98">
        <w:rPr>
          <w:rFonts w:ascii="Arial" w:hAnsi="Arial" w:cs="Arial"/>
          <w:color w:val="000000"/>
          <w:sz w:val="20"/>
          <w:szCs w:val="20"/>
        </w:rPr>
        <w:t>3. Patient care issues are the ultimate responsibility of the most senior resident and emergency cases are to be addressed by the most senior resident.</w:t>
      </w:r>
    </w:p>
    <w:p w:rsidR="00F63860" w:rsidRPr="00D95A98" w:rsidRDefault="00F63860" w:rsidP="001F30BD">
      <w:pPr>
        <w:tabs>
          <w:tab w:val="left" w:pos="360"/>
        </w:tabs>
        <w:rPr>
          <w:rFonts w:ascii="Arial" w:hAnsi="Arial" w:cs="Arial"/>
          <w:b/>
          <w:color w:val="000000"/>
        </w:rPr>
      </w:pPr>
    </w:p>
    <w:p w:rsidR="00F63860" w:rsidRPr="00D95A98" w:rsidRDefault="00F63860" w:rsidP="001F30BD">
      <w:pPr>
        <w:tabs>
          <w:tab w:val="left" w:pos="360"/>
        </w:tabs>
        <w:rPr>
          <w:rFonts w:ascii="Arial" w:hAnsi="Arial" w:cs="Arial"/>
          <w:color w:val="000000"/>
        </w:rPr>
      </w:pPr>
      <w:r w:rsidRPr="00D95A98">
        <w:rPr>
          <w:rFonts w:ascii="Arial" w:hAnsi="Arial" w:cs="Arial"/>
          <w:b/>
          <w:color w:val="000000"/>
        </w:rPr>
        <w:t xml:space="preserve">Year </w:t>
      </w:r>
      <w:proofErr w:type="gramStart"/>
      <w:r w:rsidRPr="00D95A98">
        <w:rPr>
          <w:rFonts w:ascii="Arial" w:hAnsi="Arial" w:cs="Arial"/>
          <w:b/>
          <w:color w:val="000000"/>
        </w:rPr>
        <w:t>2  LSU</w:t>
      </w:r>
      <w:proofErr w:type="gramEnd"/>
      <w:r w:rsidRPr="00D95A98">
        <w:rPr>
          <w:rFonts w:ascii="Arial" w:hAnsi="Arial" w:cs="Arial"/>
          <w:b/>
          <w:color w:val="000000"/>
        </w:rPr>
        <w:t xml:space="preserve"> Systems Goals and Objectives</w:t>
      </w:r>
      <w:r w:rsidRPr="00D95A98">
        <w:rPr>
          <w:rFonts w:ascii="Arial" w:hAnsi="Arial" w:cs="Arial"/>
          <w:color w:val="000000"/>
        </w:rPr>
        <w:t xml:space="preserve"> </w:t>
      </w:r>
    </w:p>
    <w:p w:rsidR="00F63860" w:rsidRPr="00D95A98" w:rsidRDefault="00F63860" w:rsidP="001F30BD">
      <w:pPr>
        <w:tabs>
          <w:tab w:val="left" w:pos="360"/>
        </w:tabs>
        <w:rPr>
          <w:rFonts w:ascii="Arial" w:hAnsi="Arial" w:cs="Arial"/>
          <w:color w:val="000000"/>
        </w:rPr>
      </w:pPr>
      <w:r w:rsidRPr="00D95A98">
        <w:rPr>
          <w:rFonts w:ascii="Arial" w:hAnsi="Arial" w:cs="Arial"/>
          <w:color w:val="000000"/>
        </w:rPr>
        <w:t>General Ophthalmology</w:t>
      </w:r>
    </w:p>
    <w:p w:rsidR="00F63860" w:rsidRPr="00D95A98" w:rsidRDefault="00F63860" w:rsidP="001F30BD">
      <w:pPr>
        <w:rPr>
          <w:rFonts w:ascii="Arial" w:hAnsi="Arial" w:cs="Arial"/>
          <w:color w:val="000000"/>
        </w:rPr>
      </w:pPr>
      <w:r w:rsidRPr="00D95A98">
        <w:rPr>
          <w:rFonts w:ascii="Arial" w:hAnsi="Arial" w:cs="Arial"/>
          <w:color w:val="000000"/>
        </w:rPr>
        <w:t>General ophthalmology clinics expose the residents to a cross section of ophthalmic disease.  As such, the resident is expected to understand the basic science and physiological concepts of each disease encountered.  The resident should be able to evaluate and provide a differential diagnosis for all signs and symptoms complexes.  All residents should learn which ancillary diagnostic studies are indicated for the appropriate situation.  Indications for referral to the proper subspecialty clinics will be elucidated.</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Of prime importance is the understanding and care of the cataract patient.  Knowledge of the predisposing factors in cataract formation and the functional impact on daily activities will be learned.  Biometry related to intraocular lenses and the various formulas for calculation lens powers, and various advantages and disadvantages will be ascertained.  Intraocular lens designs and the advantages and disadvantages for particular patients are also covered.  Residents should be cognizant of cataract surgery complications and the potential treatment thereof.  </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lastRenderedPageBreak/>
        <w:t>Another large component of the general ophthalmology experience will be the management of the patient with ocular trauma.  The resident should be fully knowledgeable of all aspects of basic and clinical science in this important area.</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Patient Care:</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 xml:space="preserve">Clinical skills to be mastered include </w:t>
      </w:r>
      <w:proofErr w:type="spellStart"/>
      <w:r w:rsidRPr="00D95A98">
        <w:rPr>
          <w:rFonts w:ascii="Arial" w:hAnsi="Arial" w:cs="Arial"/>
          <w:color w:val="000000"/>
        </w:rPr>
        <w:t>lensometry</w:t>
      </w:r>
      <w:proofErr w:type="spellEnd"/>
      <w:r w:rsidRPr="00D95A98">
        <w:rPr>
          <w:rFonts w:ascii="Arial" w:hAnsi="Arial" w:cs="Arial"/>
          <w:color w:val="000000"/>
        </w:rPr>
        <w:t xml:space="preserve">, refraction, pupillary exam, external lid exam, slit lamp exam, spectacle prescription, IOL calculations-biometry, auto-refraction, keratometry, soft and rigid contact lens fitting. Surgical skills to be mastered include ECCE, continuous care </w:t>
      </w:r>
      <w:proofErr w:type="spellStart"/>
      <w:r w:rsidRPr="00D95A98">
        <w:rPr>
          <w:rFonts w:ascii="Arial" w:hAnsi="Arial" w:cs="Arial"/>
          <w:color w:val="000000"/>
        </w:rPr>
        <w:t>capsulotomy</w:t>
      </w:r>
      <w:proofErr w:type="spellEnd"/>
      <w:r w:rsidRPr="00D95A98">
        <w:rPr>
          <w:rFonts w:ascii="Arial" w:hAnsi="Arial" w:cs="Arial"/>
          <w:color w:val="000000"/>
        </w:rPr>
        <w:t xml:space="preserve">, clear cornea cataract incision, scleral tunnel cataract incision, YAG </w:t>
      </w:r>
      <w:proofErr w:type="spellStart"/>
      <w:r w:rsidRPr="00D95A98">
        <w:rPr>
          <w:rFonts w:ascii="Arial" w:hAnsi="Arial" w:cs="Arial"/>
          <w:color w:val="000000"/>
        </w:rPr>
        <w:t>capsulotomy</w:t>
      </w:r>
      <w:proofErr w:type="spellEnd"/>
      <w:r w:rsidRPr="00D95A98">
        <w:rPr>
          <w:rFonts w:ascii="Arial" w:hAnsi="Arial" w:cs="Arial"/>
          <w:color w:val="000000"/>
        </w:rPr>
        <w:t xml:space="preserve">, near </w:t>
      </w:r>
      <w:proofErr w:type="spellStart"/>
      <w:r w:rsidRPr="00D95A98">
        <w:rPr>
          <w:rFonts w:ascii="Arial" w:hAnsi="Arial" w:cs="Arial"/>
          <w:color w:val="000000"/>
        </w:rPr>
        <w:t>capsulotomy</w:t>
      </w:r>
      <w:proofErr w:type="spellEnd"/>
      <w:r w:rsidRPr="00D95A98">
        <w:rPr>
          <w:rFonts w:ascii="Arial" w:hAnsi="Arial" w:cs="Arial"/>
          <w:color w:val="000000"/>
        </w:rPr>
        <w:t>.</w:t>
      </w:r>
    </w:p>
    <w:p w:rsidR="00F63860" w:rsidRPr="00D95A98" w:rsidRDefault="00F63860" w:rsidP="001F30BD">
      <w:pPr>
        <w:tabs>
          <w:tab w:val="left" w:pos="360"/>
          <w:tab w:val="left" w:pos="720"/>
        </w:tabs>
        <w:rPr>
          <w:rFonts w:ascii="Arial" w:hAnsi="Arial" w:cs="Arial"/>
          <w:b/>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w:t>
      </w:r>
      <w:r w:rsidR="00D90E3A">
        <w:rPr>
          <w:rFonts w:ascii="Arial" w:hAnsi="Arial" w:cs="Arial"/>
          <w:color w:val="000000"/>
        </w:rPr>
        <w:t xml:space="preserve">and </w:t>
      </w:r>
      <w:r w:rsidRPr="00D95A98">
        <w:rPr>
          <w:rFonts w:ascii="Arial" w:hAnsi="Arial" w:cs="Arial"/>
          <w:color w:val="000000"/>
        </w:rPr>
        <w:t xml:space="preserve">suggestions. </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D90E3A" w:rsidP="002B001A">
      <w:pPr>
        <w:numPr>
          <w:ilvl w:val="0"/>
          <w:numId w:val="32"/>
        </w:numPr>
        <w:tabs>
          <w:tab w:val="left" w:pos="360"/>
        </w:tabs>
        <w:rPr>
          <w:rFonts w:ascii="Arial" w:hAnsi="Arial" w:cs="Arial"/>
          <w:color w:val="000000"/>
        </w:rPr>
      </w:pPr>
      <w:r>
        <w:rPr>
          <w:rFonts w:ascii="Arial" w:hAnsi="Arial" w:cs="Arial"/>
          <w:color w:val="000000"/>
        </w:rPr>
        <w:t>Grand Rounds p</w:t>
      </w:r>
      <w:r w:rsidR="00F63860" w:rsidRPr="00D95A98">
        <w:rPr>
          <w:rFonts w:ascii="Arial" w:hAnsi="Arial" w:cs="Arial"/>
          <w:color w:val="000000"/>
        </w:rPr>
        <w:t>resentations</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1F30BD">
      <w:pPr>
        <w:tabs>
          <w:tab w:val="left" w:pos="360"/>
          <w:tab w:val="left" w:pos="720"/>
        </w:tabs>
        <w:rPr>
          <w:rFonts w:ascii="Arial" w:hAnsi="Arial" w:cs="Arial"/>
          <w:b/>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31"/>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31"/>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31"/>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31"/>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1F30BD">
      <w:pPr>
        <w:tabs>
          <w:tab w:val="left" w:pos="36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D90E3A">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1F30BD">
      <w:pPr>
        <w:tabs>
          <w:tab w:val="left" w:pos="360"/>
          <w:tab w:val="left" w:pos="720"/>
        </w:tabs>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30"/>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30"/>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30"/>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893250">
      <w:pPr>
        <w:tabs>
          <w:tab w:val="left" w:pos="360"/>
        </w:tabs>
        <w:ind w:left="360"/>
        <w:rPr>
          <w:rFonts w:ascii="Arial" w:hAnsi="Arial" w:cs="Arial"/>
          <w:color w:val="000000"/>
        </w:rPr>
      </w:pPr>
    </w:p>
    <w:p w:rsidR="00F63860" w:rsidRPr="00D95A98" w:rsidRDefault="00F63860" w:rsidP="001F30BD">
      <w:pPr>
        <w:rPr>
          <w:rFonts w:ascii="Arial" w:hAnsi="Arial" w:cs="Arial"/>
          <w:b/>
          <w:color w:val="000000"/>
        </w:rPr>
      </w:pPr>
      <w:r w:rsidRPr="00D95A98">
        <w:rPr>
          <w:rFonts w:ascii="Arial" w:hAnsi="Arial" w:cs="Arial"/>
          <w:b/>
          <w:color w:val="000000"/>
        </w:rPr>
        <w:t>Year 3 LSU Systems Goals and Objectives</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Residents are expected to become familiar with the basic science and clinical management of patients with eyelid, orbital, and </w:t>
      </w:r>
      <w:proofErr w:type="spellStart"/>
      <w:r w:rsidRPr="00D95A98">
        <w:rPr>
          <w:rFonts w:ascii="Arial" w:hAnsi="Arial" w:cs="Arial"/>
          <w:color w:val="000000"/>
        </w:rPr>
        <w:t>neoplastic</w:t>
      </w:r>
      <w:proofErr w:type="spellEnd"/>
      <w:r w:rsidRPr="00D95A98">
        <w:rPr>
          <w:rFonts w:ascii="Arial" w:hAnsi="Arial" w:cs="Arial"/>
          <w:color w:val="000000"/>
        </w:rPr>
        <w:t xml:space="preserve"> disorders of the eye.  As such, residents are expected to be well versed in the mechanism of various eyelid disorders including </w:t>
      </w:r>
      <w:proofErr w:type="spellStart"/>
      <w:r w:rsidRPr="00D95A98">
        <w:rPr>
          <w:rFonts w:ascii="Arial" w:hAnsi="Arial" w:cs="Arial"/>
          <w:color w:val="000000"/>
        </w:rPr>
        <w:t>entropion</w:t>
      </w:r>
      <w:proofErr w:type="spellEnd"/>
      <w:r w:rsidRPr="00D95A98">
        <w:rPr>
          <w:rFonts w:ascii="Arial" w:hAnsi="Arial" w:cs="Arial"/>
          <w:color w:val="000000"/>
        </w:rPr>
        <w:t xml:space="preserve">, ectropion, ptosis, eyelid infections, and lacrimal drainage disorders.  Residents should be able to select the appropriate medical or surgical correction and recognize the appropriate complications.  Residents are expected to be able to properly assess and understand orbital disease and recognize indications for appropriate treatment.  The resident should have a comprehensive understanding of Graves’ </w:t>
      </w:r>
      <w:proofErr w:type="spellStart"/>
      <w:r w:rsidRPr="00D95A98">
        <w:rPr>
          <w:rFonts w:ascii="Arial" w:hAnsi="Arial" w:cs="Arial"/>
          <w:color w:val="000000"/>
        </w:rPr>
        <w:t>ophthalmopathy</w:t>
      </w:r>
      <w:proofErr w:type="spellEnd"/>
      <w:r w:rsidRPr="00D95A98">
        <w:rPr>
          <w:rFonts w:ascii="Arial" w:hAnsi="Arial" w:cs="Arial"/>
          <w:color w:val="000000"/>
        </w:rPr>
        <w:t xml:space="preserve">, its pathophysiology, </w:t>
      </w:r>
      <w:proofErr w:type="gramStart"/>
      <w:r w:rsidRPr="00D95A98">
        <w:rPr>
          <w:rFonts w:ascii="Arial" w:hAnsi="Arial" w:cs="Arial"/>
          <w:color w:val="000000"/>
        </w:rPr>
        <w:t>spectrum</w:t>
      </w:r>
      <w:proofErr w:type="gramEnd"/>
      <w:r w:rsidRPr="00D95A98">
        <w:rPr>
          <w:rFonts w:ascii="Arial" w:hAnsi="Arial" w:cs="Arial"/>
          <w:color w:val="000000"/>
        </w:rPr>
        <w:t xml:space="preserve"> of presentation and treatment options.  The resident should have a clear understanding of orbital fractures, associated findings (risk for intraocular damage, evaluate for co-existing facial fractures and intracranial processes).  The recognition of external, extraocular, intraocular and orbital neoplasms is important.  Treatment indications and possible complications must be understood.</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Patient Care:</w:t>
      </w:r>
    </w:p>
    <w:p w:rsidR="00F63860" w:rsidRPr="00D95A98" w:rsidRDefault="00F63860" w:rsidP="001F30BD">
      <w:pPr>
        <w:tabs>
          <w:tab w:val="left" w:pos="360"/>
          <w:tab w:val="left" w:pos="720"/>
        </w:tabs>
        <w:ind w:left="720" w:hanging="720"/>
        <w:rPr>
          <w:rFonts w:ascii="Arial" w:hAnsi="Arial" w:cs="Arial"/>
          <w:color w:val="000000"/>
        </w:rPr>
      </w:pPr>
      <w:r w:rsidRPr="00D95A98">
        <w:rPr>
          <w:rFonts w:ascii="Arial" w:hAnsi="Arial" w:cs="Arial"/>
          <w:color w:val="000000"/>
        </w:rPr>
        <w:tab/>
        <w:t>1)</w:t>
      </w:r>
      <w:r w:rsidRPr="00D95A98">
        <w:rPr>
          <w:rFonts w:ascii="Arial" w:hAnsi="Arial" w:cs="Arial"/>
          <w:color w:val="000000"/>
        </w:rPr>
        <w:tab/>
      </w:r>
      <w:proofErr w:type="gramStart"/>
      <w:r w:rsidRPr="00D95A98">
        <w:rPr>
          <w:rFonts w:ascii="Arial" w:hAnsi="Arial" w:cs="Arial"/>
          <w:color w:val="000000"/>
        </w:rPr>
        <w:t>Y3  residents</w:t>
      </w:r>
      <w:proofErr w:type="gramEnd"/>
      <w:r w:rsidRPr="00D95A98">
        <w:rPr>
          <w:rFonts w:ascii="Arial" w:hAnsi="Arial" w:cs="Arial"/>
          <w:color w:val="000000"/>
        </w:rPr>
        <w:t xml:space="preserve"> will have total mastery of the clinical exam and assist and supervise the junior residents in clinic. </w:t>
      </w:r>
    </w:p>
    <w:p w:rsidR="00F63860" w:rsidRPr="00D95A98" w:rsidRDefault="00F63860" w:rsidP="001F30BD">
      <w:pPr>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suggestions. </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Grand Rounds Presentations</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33"/>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1F30BD">
      <w:pPr>
        <w:tabs>
          <w:tab w:val="left" w:pos="360"/>
          <w:tab w:val="left" w:pos="72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34"/>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34"/>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34"/>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34"/>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1F30BD">
      <w:pPr>
        <w:tabs>
          <w:tab w:val="left" w:pos="36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D95A98" w:rsidRDefault="00F63860" w:rsidP="001F30BD">
      <w:pPr>
        <w:tabs>
          <w:tab w:val="left" w:pos="360"/>
          <w:tab w:val="left" w:pos="720"/>
        </w:tabs>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35"/>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35"/>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35"/>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34693A">
      <w:pPr>
        <w:tabs>
          <w:tab w:val="left" w:pos="360"/>
        </w:tabs>
        <w:rPr>
          <w:rFonts w:ascii="Arial" w:hAnsi="Arial" w:cs="Arial"/>
          <w:b/>
          <w:color w:val="000000"/>
        </w:rPr>
      </w:pPr>
      <w:bookmarkStart w:id="117" w:name="_Toc198646637"/>
      <w:bookmarkStart w:id="118" w:name="_Toc198648535"/>
      <w:bookmarkStart w:id="119" w:name="_Toc198648608"/>
      <w:bookmarkEnd w:id="113"/>
      <w:bookmarkEnd w:id="114"/>
      <w:bookmarkEnd w:id="115"/>
    </w:p>
    <w:p w:rsidR="00F63860" w:rsidRPr="00D95A98" w:rsidRDefault="00F63860" w:rsidP="0034693A">
      <w:pPr>
        <w:tabs>
          <w:tab w:val="left" w:pos="360"/>
        </w:tabs>
        <w:rPr>
          <w:rFonts w:ascii="Arial" w:hAnsi="Arial" w:cs="Arial"/>
          <w:b/>
          <w:color w:val="000000"/>
        </w:rPr>
      </w:pPr>
      <w:r w:rsidRPr="00D95A98">
        <w:rPr>
          <w:rFonts w:ascii="Arial" w:hAnsi="Arial" w:cs="Arial"/>
          <w:b/>
          <w:color w:val="000000"/>
        </w:rPr>
        <w:t>Year 2 – LSU Eye Center/LSUIH Clinic Goals and Objectives</w:t>
      </w:r>
    </w:p>
    <w:p w:rsidR="00F63860" w:rsidRPr="00D95A98" w:rsidRDefault="00F63860" w:rsidP="00B21869">
      <w:pPr>
        <w:pStyle w:val="Heading3"/>
        <w:rPr>
          <w:color w:val="000000"/>
        </w:rPr>
      </w:pPr>
      <w:bookmarkStart w:id="120" w:name="_Toc269890298"/>
      <w:r w:rsidRPr="00D95A98">
        <w:rPr>
          <w:color w:val="000000"/>
        </w:rPr>
        <w:t>General Ophthalmology</w:t>
      </w:r>
      <w:bookmarkEnd w:id="120"/>
    </w:p>
    <w:p w:rsidR="00F63860" w:rsidRPr="00D95A98" w:rsidRDefault="00F63860" w:rsidP="0034693A">
      <w:pPr>
        <w:rPr>
          <w:rFonts w:ascii="Arial" w:hAnsi="Arial" w:cs="Arial"/>
          <w:color w:val="000000"/>
        </w:rPr>
      </w:pPr>
      <w:r w:rsidRPr="00D95A98">
        <w:rPr>
          <w:rFonts w:ascii="Arial" w:hAnsi="Arial" w:cs="Arial"/>
          <w:color w:val="000000"/>
        </w:rPr>
        <w:t>General ophthalmology clinics expose the residents to a cross section of ophthalmic disease.  As such, the resident is expected to understand the basic science and physiological concepts of each disease encountered.  The resident should be able to evaluate and provide a differential diagnosis for all signs and symptoms complexes.  All residents should learn which ancillary diagnostic studies are indicated for the appropriate situation.  Indications for referral to the proper subspecialty clinics will be elucidated.</w:t>
      </w:r>
    </w:p>
    <w:p w:rsidR="00F63860" w:rsidRPr="00D95A98" w:rsidRDefault="00F63860" w:rsidP="0034693A">
      <w:pPr>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 xml:space="preserve">Of prime importance is the understanding and care of the cataract patient.  Knowledge of the predisposing factors in cataract formation and the functional impact on daily activities will be learned.  Biometry related to intraocular lenses and the various formulas for calculation lens powers, and various advantages and disadvantages will be ascertained.  Intraocular lens designs and the advantages and disadvantages for particular patients are also covered.  Residents should be cognizant of cataract surgery complications and the potential treatment thereof.  </w:t>
      </w:r>
    </w:p>
    <w:p w:rsidR="00F63860" w:rsidRPr="00D95A98" w:rsidRDefault="00F63860" w:rsidP="0034693A">
      <w:pPr>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Another large component of the general ophthalmology experience will be the management of the patient with ocular trauma.  The resident should be fully knowledgeable of all aspects of basic and clinical science in this important area.</w:t>
      </w:r>
    </w:p>
    <w:p w:rsidR="00F63860" w:rsidRPr="00D95A98" w:rsidRDefault="00F63860" w:rsidP="0034693A">
      <w:pPr>
        <w:tabs>
          <w:tab w:val="left" w:pos="360"/>
          <w:tab w:val="left" w:pos="720"/>
        </w:tabs>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Patient Care:</w:t>
      </w:r>
    </w:p>
    <w:p w:rsidR="00F63860" w:rsidRPr="00D95A98" w:rsidRDefault="00F63860" w:rsidP="0034693A">
      <w:pPr>
        <w:tabs>
          <w:tab w:val="left" w:pos="360"/>
          <w:tab w:val="left" w:pos="720"/>
        </w:tabs>
        <w:rPr>
          <w:rFonts w:ascii="Arial" w:hAnsi="Arial" w:cs="Arial"/>
          <w:color w:val="000000"/>
        </w:rPr>
      </w:pPr>
      <w:r w:rsidRPr="00D95A98">
        <w:rPr>
          <w:rFonts w:ascii="Arial" w:hAnsi="Arial" w:cs="Arial"/>
          <w:color w:val="000000"/>
        </w:rPr>
        <w:t xml:space="preserve">Clinical skills to be mastered: </w:t>
      </w:r>
      <w:proofErr w:type="spellStart"/>
      <w:r w:rsidRPr="00D95A98">
        <w:rPr>
          <w:rFonts w:ascii="Arial" w:hAnsi="Arial" w:cs="Arial"/>
          <w:color w:val="000000"/>
        </w:rPr>
        <w:t>Lensometry</w:t>
      </w:r>
      <w:proofErr w:type="spellEnd"/>
      <w:r w:rsidRPr="00D95A98">
        <w:rPr>
          <w:rFonts w:ascii="Arial" w:hAnsi="Arial" w:cs="Arial"/>
          <w:color w:val="000000"/>
        </w:rPr>
        <w:t xml:space="preserve">, refraction, pupillary exam, external lid exam, slit lamp exam, spectacle prescription, IOL calculations-biometry, auto-refraction, keratometry, soft and rigid contact lens fitting. Surgical skills which should be mastered are </w:t>
      </w:r>
      <w:proofErr w:type="spellStart"/>
      <w:r w:rsidRPr="00D95A98">
        <w:rPr>
          <w:rFonts w:ascii="Arial" w:hAnsi="Arial" w:cs="Arial"/>
          <w:color w:val="000000"/>
        </w:rPr>
        <w:t>chalazion</w:t>
      </w:r>
      <w:proofErr w:type="spellEnd"/>
      <w:r w:rsidRPr="00D95A98">
        <w:rPr>
          <w:rFonts w:ascii="Arial" w:hAnsi="Arial" w:cs="Arial"/>
          <w:color w:val="000000"/>
        </w:rPr>
        <w:t xml:space="preserve"> excision, lid biopsies, lid lacerations, peribulbar and retrobulbar anesthesia</w:t>
      </w:r>
      <w:r w:rsidR="002A538C">
        <w:rPr>
          <w:rFonts w:ascii="Arial" w:hAnsi="Arial" w:cs="Arial"/>
          <w:color w:val="000000"/>
        </w:rPr>
        <w:t>,</w:t>
      </w:r>
      <w:r w:rsidRPr="00D95A98">
        <w:rPr>
          <w:rFonts w:ascii="Arial" w:hAnsi="Arial" w:cs="Arial"/>
          <w:color w:val="000000"/>
        </w:rPr>
        <w:t xml:space="preserve"> and YAG </w:t>
      </w:r>
      <w:proofErr w:type="spellStart"/>
      <w:r w:rsidRPr="00D95A98">
        <w:rPr>
          <w:rFonts w:ascii="Arial" w:hAnsi="Arial" w:cs="Arial"/>
          <w:color w:val="000000"/>
        </w:rPr>
        <w:t>capsulotomy</w:t>
      </w:r>
      <w:proofErr w:type="spellEnd"/>
      <w:r w:rsidRPr="00D95A98">
        <w:rPr>
          <w:rFonts w:ascii="Arial" w:hAnsi="Arial" w:cs="Arial"/>
          <w:color w:val="000000"/>
        </w:rPr>
        <w:t xml:space="preserve"> </w:t>
      </w:r>
    </w:p>
    <w:p w:rsidR="00F63860" w:rsidRPr="00D95A98" w:rsidRDefault="00F63860" w:rsidP="0034693A">
      <w:pPr>
        <w:tabs>
          <w:tab w:val="left" w:pos="360"/>
          <w:tab w:val="left" w:pos="720"/>
        </w:tabs>
        <w:rPr>
          <w:rFonts w:ascii="Arial" w:hAnsi="Arial" w:cs="Arial"/>
          <w:color w:val="000000"/>
        </w:rPr>
      </w:pPr>
    </w:p>
    <w:p w:rsidR="00F63860" w:rsidRPr="00D95A98" w:rsidRDefault="002D06F7" w:rsidP="0034693A">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45"/>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w:t>
      </w:r>
      <w:r w:rsidR="002A538C">
        <w:rPr>
          <w:rFonts w:ascii="Arial" w:hAnsi="Arial" w:cs="Arial"/>
          <w:color w:val="000000"/>
        </w:rPr>
        <w:t xml:space="preserve">and </w:t>
      </w:r>
      <w:r w:rsidRPr="00D95A98">
        <w:rPr>
          <w:rFonts w:ascii="Arial" w:hAnsi="Arial" w:cs="Arial"/>
          <w:color w:val="000000"/>
        </w:rPr>
        <w:t xml:space="preserve">suggestions. </w:t>
      </w:r>
    </w:p>
    <w:p w:rsidR="00F63860" w:rsidRPr="00D95A98" w:rsidRDefault="00F63860" w:rsidP="002B001A">
      <w:pPr>
        <w:numPr>
          <w:ilvl w:val="0"/>
          <w:numId w:val="45"/>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2B001A">
      <w:pPr>
        <w:numPr>
          <w:ilvl w:val="0"/>
          <w:numId w:val="45"/>
        </w:numPr>
        <w:tabs>
          <w:tab w:val="left" w:pos="360"/>
        </w:tabs>
        <w:rPr>
          <w:rFonts w:ascii="Arial" w:hAnsi="Arial" w:cs="Arial"/>
          <w:color w:val="000000"/>
        </w:rPr>
      </w:pPr>
      <w:r w:rsidRPr="00D95A98">
        <w:rPr>
          <w:rFonts w:ascii="Arial" w:hAnsi="Arial" w:cs="Arial"/>
          <w:color w:val="000000"/>
        </w:rPr>
        <w:t xml:space="preserve">Grand Rounds </w:t>
      </w:r>
      <w:r w:rsidR="002A538C">
        <w:rPr>
          <w:rFonts w:ascii="Arial" w:hAnsi="Arial" w:cs="Arial"/>
          <w:color w:val="000000"/>
        </w:rPr>
        <w:t>p</w:t>
      </w:r>
      <w:r w:rsidRPr="00D95A98">
        <w:rPr>
          <w:rFonts w:ascii="Arial" w:hAnsi="Arial" w:cs="Arial"/>
          <w:color w:val="000000"/>
        </w:rPr>
        <w:t>resentations</w:t>
      </w:r>
    </w:p>
    <w:p w:rsidR="00F63860" w:rsidRPr="00D95A98" w:rsidRDefault="00F63860" w:rsidP="002B001A">
      <w:pPr>
        <w:numPr>
          <w:ilvl w:val="0"/>
          <w:numId w:val="45"/>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45"/>
        </w:numPr>
        <w:tabs>
          <w:tab w:val="left" w:pos="360"/>
          <w:tab w:val="left" w:pos="72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45"/>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34693A">
      <w:pPr>
        <w:tabs>
          <w:tab w:val="left" w:pos="360"/>
          <w:tab w:val="left" w:pos="720"/>
        </w:tabs>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46"/>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46"/>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46"/>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46"/>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34693A">
      <w:pPr>
        <w:tabs>
          <w:tab w:val="left" w:pos="360"/>
        </w:tabs>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34693A">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2A538C">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34693A">
      <w:pPr>
        <w:tabs>
          <w:tab w:val="left" w:pos="360"/>
        </w:tabs>
        <w:rPr>
          <w:rFonts w:ascii="Arial" w:hAnsi="Arial" w:cs="Arial"/>
          <w:b/>
          <w:color w:val="000000"/>
        </w:rPr>
      </w:pPr>
    </w:p>
    <w:p w:rsidR="00F63860" w:rsidRPr="00D95A98" w:rsidRDefault="002D06F7" w:rsidP="0034693A">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47"/>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47"/>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47"/>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EE002B">
      <w:pPr>
        <w:pStyle w:val="Heading2"/>
        <w:rPr>
          <w:color w:val="000000"/>
        </w:rPr>
      </w:pPr>
      <w:bookmarkStart w:id="121" w:name="_Toc269890299"/>
      <w:r w:rsidRPr="00D95A98">
        <w:rPr>
          <w:color w:val="000000"/>
        </w:rPr>
        <w:t>LSU-U</w:t>
      </w:r>
      <w:bookmarkEnd w:id="117"/>
      <w:bookmarkEnd w:id="118"/>
      <w:bookmarkEnd w:id="119"/>
      <w:r w:rsidRPr="00D95A98">
        <w:rPr>
          <w:color w:val="000000"/>
        </w:rPr>
        <w:t>niversity Medical Center</w:t>
      </w:r>
      <w:bookmarkEnd w:id="121"/>
      <w:r w:rsidRPr="00D95A98">
        <w:rPr>
          <w:color w:val="000000"/>
        </w:rPr>
        <w:t xml:space="preserve"> </w:t>
      </w:r>
    </w:p>
    <w:p w:rsidR="00F63860" w:rsidRPr="00D95A98" w:rsidRDefault="00F63860" w:rsidP="00EE002B">
      <w:pPr>
        <w:rPr>
          <w:rFonts w:ascii="Arial" w:hAnsi="Arial" w:cs="Arial"/>
          <w:color w:val="000000"/>
        </w:rPr>
      </w:pPr>
      <w:r w:rsidRPr="00D95A98">
        <w:rPr>
          <w:rFonts w:ascii="Arial" w:hAnsi="Arial" w:cs="Arial"/>
          <w:color w:val="000000"/>
        </w:rPr>
        <w:t>Staff:</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r>
      <w:r w:rsidR="002A538C">
        <w:rPr>
          <w:rFonts w:ascii="Arial" w:hAnsi="Arial" w:cs="Arial"/>
          <w:color w:val="000000"/>
        </w:rPr>
        <w:t xml:space="preserve">Drs. </w:t>
      </w:r>
      <w:r w:rsidRPr="00D95A98">
        <w:rPr>
          <w:rFonts w:ascii="Arial" w:hAnsi="Arial" w:cs="Arial"/>
          <w:color w:val="000000"/>
        </w:rPr>
        <w:t>P</w:t>
      </w:r>
      <w:r w:rsidR="002A538C">
        <w:rPr>
          <w:rFonts w:ascii="Arial" w:hAnsi="Arial" w:cs="Arial"/>
          <w:color w:val="000000"/>
        </w:rPr>
        <w:t>.</w:t>
      </w:r>
      <w:r w:rsidRPr="00D95A98">
        <w:rPr>
          <w:rFonts w:ascii="Arial" w:hAnsi="Arial" w:cs="Arial"/>
          <w:color w:val="000000"/>
        </w:rPr>
        <w:t xml:space="preserve"> Azar, S</w:t>
      </w:r>
      <w:r w:rsidR="002A538C">
        <w:rPr>
          <w:rFonts w:ascii="Arial" w:hAnsi="Arial" w:cs="Arial"/>
          <w:color w:val="000000"/>
        </w:rPr>
        <w:t>.</w:t>
      </w:r>
      <w:r w:rsidRPr="00D95A98">
        <w:rPr>
          <w:rFonts w:ascii="Arial" w:hAnsi="Arial" w:cs="Arial"/>
          <w:color w:val="000000"/>
        </w:rPr>
        <w:t xml:space="preserve"> Azar, J</w:t>
      </w:r>
      <w:r w:rsidR="002A538C">
        <w:rPr>
          <w:rFonts w:ascii="Arial" w:hAnsi="Arial" w:cs="Arial"/>
          <w:color w:val="000000"/>
        </w:rPr>
        <w:t>.</w:t>
      </w:r>
      <w:r w:rsidRPr="00D95A98">
        <w:rPr>
          <w:rFonts w:ascii="Arial" w:hAnsi="Arial" w:cs="Arial"/>
          <w:color w:val="000000"/>
        </w:rPr>
        <w:t xml:space="preserve"> Azar, F</w:t>
      </w:r>
      <w:r w:rsidR="002A538C">
        <w:rPr>
          <w:rFonts w:ascii="Arial" w:hAnsi="Arial" w:cs="Arial"/>
          <w:color w:val="000000"/>
        </w:rPr>
        <w:t>.</w:t>
      </w:r>
      <w:r w:rsidRPr="00D95A98">
        <w:rPr>
          <w:rFonts w:ascii="Arial" w:hAnsi="Arial" w:cs="Arial"/>
          <w:color w:val="000000"/>
        </w:rPr>
        <w:t xml:space="preserve"> Hall</w:t>
      </w:r>
    </w:p>
    <w:p w:rsidR="00F63860" w:rsidRPr="00D95A98" w:rsidRDefault="00F63860" w:rsidP="00EE002B">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University Medical Center, UMC</w:t>
      </w:r>
    </w:p>
    <w:p w:rsidR="00F63860" w:rsidRPr="00D95A98" w:rsidRDefault="00F63860" w:rsidP="00EE002B">
      <w:pPr>
        <w:rPr>
          <w:rFonts w:ascii="Arial" w:hAnsi="Arial" w:cs="Arial"/>
          <w:color w:val="000000"/>
        </w:rPr>
      </w:pPr>
      <w:r w:rsidRPr="00D95A98">
        <w:rPr>
          <w:rFonts w:ascii="Arial" w:hAnsi="Arial" w:cs="Arial"/>
          <w:color w:val="000000"/>
        </w:rPr>
        <w:t>Clinic Days:</w:t>
      </w:r>
      <w:r w:rsidRPr="00D95A98">
        <w:rPr>
          <w:rFonts w:ascii="Arial" w:hAnsi="Arial" w:cs="Arial"/>
          <w:color w:val="000000"/>
        </w:rPr>
        <w:tab/>
      </w:r>
      <w:r w:rsidRPr="00D95A98">
        <w:rPr>
          <w:rFonts w:ascii="Arial" w:hAnsi="Arial" w:cs="Arial"/>
          <w:color w:val="000000"/>
        </w:rPr>
        <w:tab/>
        <w:t xml:space="preserve">M – F </w:t>
      </w:r>
    </w:p>
    <w:p w:rsidR="00F63860" w:rsidRPr="00D95A98" w:rsidRDefault="00F63860" w:rsidP="00EE002B">
      <w:pPr>
        <w:rPr>
          <w:rFonts w:ascii="Arial" w:hAnsi="Arial" w:cs="Arial"/>
          <w:color w:val="000000"/>
        </w:rPr>
      </w:pPr>
      <w:r w:rsidRPr="00D95A98">
        <w:rPr>
          <w:rFonts w:ascii="Arial" w:hAnsi="Arial" w:cs="Arial"/>
          <w:color w:val="000000"/>
        </w:rPr>
        <w:t>Surgery Days:</w:t>
      </w:r>
      <w:r w:rsidRPr="00D95A98">
        <w:rPr>
          <w:rFonts w:ascii="Arial" w:hAnsi="Arial" w:cs="Arial"/>
          <w:color w:val="000000"/>
        </w:rPr>
        <w:tab/>
      </w:r>
      <w:r w:rsidRPr="00D95A98">
        <w:rPr>
          <w:rFonts w:ascii="Arial" w:hAnsi="Arial" w:cs="Arial"/>
          <w:color w:val="000000"/>
        </w:rPr>
        <w:tab/>
        <w:t xml:space="preserve">One W variable </w:t>
      </w:r>
    </w:p>
    <w:p w:rsidR="00F63860" w:rsidRPr="00D95A98" w:rsidRDefault="00F63860" w:rsidP="00EE002B">
      <w:pPr>
        <w:rPr>
          <w:rFonts w:ascii="Arial" w:hAnsi="Arial" w:cs="Arial"/>
          <w:color w:val="000000"/>
        </w:rPr>
      </w:pPr>
      <w:r w:rsidRPr="00D95A98">
        <w:rPr>
          <w:rFonts w:ascii="Arial" w:hAnsi="Arial" w:cs="Arial"/>
          <w:color w:val="000000"/>
        </w:rPr>
        <w:t>Research Day:</w:t>
      </w:r>
      <w:r w:rsidRPr="00D95A98">
        <w:rPr>
          <w:rFonts w:ascii="Arial" w:hAnsi="Arial" w:cs="Arial"/>
          <w:color w:val="000000"/>
        </w:rPr>
        <w:tab/>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First beeper every third day</w:t>
      </w:r>
    </w:p>
    <w:p w:rsidR="00F63860" w:rsidRPr="00D95A98" w:rsidRDefault="00F63860" w:rsidP="00EE002B">
      <w:pPr>
        <w:rPr>
          <w:rFonts w:ascii="Arial" w:hAnsi="Arial" w:cs="Arial"/>
          <w:color w:val="000000"/>
        </w:rPr>
      </w:pPr>
      <w:r w:rsidRPr="00D95A98">
        <w:rPr>
          <w:rFonts w:ascii="Arial" w:hAnsi="Arial" w:cs="Arial"/>
          <w:color w:val="000000"/>
        </w:rPr>
        <w:t xml:space="preserve">Subspecialty Clinic: </w:t>
      </w:r>
      <w:r w:rsidRPr="00D95A98">
        <w:rPr>
          <w:rFonts w:ascii="Arial" w:hAnsi="Arial" w:cs="Arial"/>
          <w:color w:val="000000"/>
        </w:rPr>
        <w:tab/>
        <w:t>Retina M PM</w:t>
      </w:r>
    </w:p>
    <w:p w:rsidR="00F63860" w:rsidRPr="00D95A98" w:rsidRDefault="00F63860" w:rsidP="00EE002B">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2, Year 3</w:t>
      </w:r>
    </w:p>
    <w:p w:rsidR="00F63860" w:rsidRPr="00D95A98" w:rsidRDefault="00F63860" w:rsidP="00EE002B">
      <w:pPr>
        <w:rPr>
          <w:rFonts w:ascii="Arial" w:hAnsi="Arial" w:cs="Arial"/>
          <w:color w:val="000000"/>
        </w:rPr>
      </w:pPr>
      <w:r w:rsidRPr="00D95A98">
        <w:rPr>
          <w:rFonts w:ascii="Arial" w:hAnsi="Arial" w:cs="Arial"/>
          <w:color w:val="000000"/>
        </w:rPr>
        <w:t>Housing</w:t>
      </w:r>
      <w:r w:rsidRPr="00D95A98">
        <w:rPr>
          <w:rFonts w:ascii="Arial" w:hAnsi="Arial" w:cs="Arial"/>
          <w:color w:val="000000"/>
        </w:rPr>
        <w:tab/>
      </w:r>
      <w:r w:rsidRPr="00D95A98">
        <w:rPr>
          <w:rFonts w:ascii="Arial" w:hAnsi="Arial" w:cs="Arial"/>
          <w:color w:val="000000"/>
        </w:rPr>
        <w:tab/>
        <w:t>2 apartments</w:t>
      </w:r>
    </w:p>
    <w:p w:rsidR="00F63860" w:rsidRPr="00D95A98" w:rsidRDefault="00F63860" w:rsidP="00EE002B">
      <w:pPr>
        <w:rPr>
          <w:rFonts w:ascii="Arial" w:hAnsi="Arial" w:cs="Arial"/>
          <w:color w:val="000000"/>
        </w:rPr>
      </w:pPr>
      <w:r w:rsidRPr="00D95A98">
        <w:rPr>
          <w:rFonts w:ascii="Arial" w:hAnsi="Arial" w:cs="Arial"/>
          <w:color w:val="000000"/>
        </w:rPr>
        <w:t>Address:</w:t>
      </w:r>
      <w:r w:rsidRPr="00D95A98">
        <w:rPr>
          <w:rFonts w:ascii="Arial" w:hAnsi="Arial" w:cs="Arial"/>
          <w:color w:val="000000"/>
        </w:rPr>
        <w:tab/>
      </w:r>
      <w:r w:rsidRPr="00D95A98">
        <w:rPr>
          <w:rFonts w:ascii="Arial" w:hAnsi="Arial" w:cs="Arial"/>
          <w:color w:val="000000"/>
        </w:rPr>
        <w:tab/>
        <w:t>2390 W Congress</w:t>
      </w:r>
    </w:p>
    <w:p w:rsidR="00F63860" w:rsidRPr="00D95A98" w:rsidRDefault="00F63860" w:rsidP="00EE002B">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Lafayette, LA 70506</w:t>
      </w:r>
    </w:p>
    <w:p w:rsidR="00F63860" w:rsidRPr="00D95A98" w:rsidRDefault="00F63860" w:rsidP="00EE002B">
      <w:pPr>
        <w:rPr>
          <w:rFonts w:ascii="Arial" w:hAnsi="Arial" w:cs="Arial"/>
          <w:color w:val="000000"/>
        </w:rPr>
      </w:pPr>
      <w:r w:rsidRPr="00D95A98">
        <w:rPr>
          <w:rFonts w:ascii="Arial" w:hAnsi="Arial" w:cs="Arial"/>
          <w:color w:val="000000"/>
        </w:rPr>
        <w:lastRenderedPageBreak/>
        <w:tab/>
      </w:r>
      <w:r w:rsidRPr="00D95A98">
        <w:rPr>
          <w:rFonts w:ascii="Arial" w:hAnsi="Arial" w:cs="Arial"/>
          <w:color w:val="000000"/>
        </w:rPr>
        <w:tab/>
      </w:r>
      <w:r w:rsidRPr="00D95A98">
        <w:rPr>
          <w:rFonts w:ascii="Arial" w:hAnsi="Arial" w:cs="Arial"/>
          <w:color w:val="000000"/>
        </w:rPr>
        <w:tab/>
        <w:t>(337) 262-2500</w:t>
      </w:r>
    </w:p>
    <w:p w:rsidR="00F63860" w:rsidRPr="00D95A98" w:rsidRDefault="00F63860" w:rsidP="00EE002B">
      <w:pPr>
        <w:pStyle w:val="Skills-Handbook"/>
        <w:rPr>
          <w:color w:val="000000"/>
        </w:rPr>
      </w:pPr>
      <w:bookmarkStart w:id="122" w:name="_Toc198648536"/>
      <w:r w:rsidRPr="00D95A98">
        <w:rPr>
          <w:color w:val="000000"/>
        </w:rPr>
        <w:t>General Description:</w:t>
      </w:r>
      <w:bookmarkEnd w:id="122"/>
      <w:r w:rsidRPr="00D95A98">
        <w:rPr>
          <w:color w:val="000000"/>
        </w:rPr>
        <w:tab/>
      </w:r>
    </w:p>
    <w:p w:rsidR="00F63860" w:rsidRPr="00D95A98" w:rsidRDefault="00F63860" w:rsidP="00EE002B">
      <w:pPr>
        <w:rPr>
          <w:rFonts w:ascii="Arial" w:hAnsi="Arial" w:cs="Arial"/>
          <w:color w:val="000000"/>
        </w:rPr>
      </w:pPr>
      <w:r w:rsidRPr="00D95A98">
        <w:rPr>
          <w:rFonts w:ascii="Arial" w:hAnsi="Arial" w:cs="Arial"/>
          <w:color w:val="000000"/>
        </w:rPr>
        <w:t xml:space="preserve">The UMC Eye Clinic in Lafayette, LA had its origin in October 2005.  The three residents rotating </w:t>
      </w:r>
      <w:r w:rsidR="002A538C">
        <w:rPr>
          <w:rFonts w:ascii="Arial" w:hAnsi="Arial" w:cs="Arial"/>
          <w:color w:val="000000"/>
        </w:rPr>
        <w:t>t</w:t>
      </w:r>
      <w:r w:rsidRPr="00D95A98">
        <w:rPr>
          <w:rFonts w:ascii="Arial" w:hAnsi="Arial" w:cs="Arial"/>
          <w:color w:val="000000"/>
        </w:rPr>
        <w:t xml:space="preserve">here manage the general ophthalmology care for patients in Lafayette, LA and the surrounding communities.  Residents are responsible for the evaluation and treatment of all patients seen in the clinic with available faculty supervision.  The surgical care is delivered by the upper level residents with a gradual increase in autonomy as proficiency is demonstrated.  The purpose of this rotation is to expand the resident’s patient base and improve their surgical skills under the supervision of several general ophthalmologists.  </w:t>
      </w:r>
    </w:p>
    <w:p w:rsidR="00F63860" w:rsidRPr="00D95A98" w:rsidRDefault="00F63860" w:rsidP="00EE002B">
      <w:pPr>
        <w:rPr>
          <w:rFonts w:ascii="Arial" w:hAnsi="Arial" w:cs="Arial"/>
          <w:color w:val="000000"/>
        </w:rPr>
      </w:pPr>
    </w:p>
    <w:p w:rsidR="00F63860" w:rsidRPr="00D95A98" w:rsidRDefault="00F63860" w:rsidP="00E0177E">
      <w:pPr>
        <w:tabs>
          <w:tab w:val="left" w:pos="360"/>
        </w:tabs>
        <w:rPr>
          <w:rFonts w:ascii="Arial" w:hAnsi="Arial" w:cs="Arial"/>
          <w:b/>
          <w:color w:val="000000"/>
        </w:rPr>
      </w:pPr>
      <w:bookmarkStart w:id="123" w:name="_Toc198646638"/>
      <w:bookmarkStart w:id="124" w:name="_Toc198648537"/>
      <w:bookmarkStart w:id="125" w:name="_Toc198648609"/>
      <w:r w:rsidRPr="00D95A98">
        <w:rPr>
          <w:rFonts w:ascii="Arial" w:hAnsi="Arial" w:cs="Arial"/>
          <w:b/>
          <w:color w:val="000000"/>
        </w:rPr>
        <w:t xml:space="preserve">Year </w:t>
      </w:r>
      <w:proofErr w:type="gramStart"/>
      <w:r w:rsidRPr="00D95A98">
        <w:rPr>
          <w:rFonts w:ascii="Arial" w:hAnsi="Arial" w:cs="Arial"/>
          <w:b/>
          <w:color w:val="000000"/>
        </w:rPr>
        <w:t>2  LSU</w:t>
      </w:r>
      <w:proofErr w:type="gramEnd"/>
      <w:r w:rsidRPr="00D95A98">
        <w:rPr>
          <w:rFonts w:ascii="Arial" w:hAnsi="Arial" w:cs="Arial"/>
          <w:b/>
          <w:color w:val="000000"/>
        </w:rPr>
        <w:t>-UMC Goals and Objectives</w:t>
      </w:r>
    </w:p>
    <w:p w:rsidR="00F63860" w:rsidRPr="00D95A98" w:rsidRDefault="00F63860" w:rsidP="00B21869">
      <w:pPr>
        <w:pStyle w:val="Heading3"/>
        <w:rPr>
          <w:color w:val="000000"/>
        </w:rPr>
      </w:pPr>
      <w:bookmarkStart w:id="126" w:name="_Toc269890300"/>
      <w:r w:rsidRPr="00D95A98">
        <w:rPr>
          <w:color w:val="000000"/>
        </w:rPr>
        <w:t>General Ophthalmology</w:t>
      </w:r>
      <w:bookmarkEnd w:id="126"/>
    </w:p>
    <w:p w:rsidR="00F63860" w:rsidRPr="00D95A98" w:rsidRDefault="00F63860" w:rsidP="00E0177E">
      <w:pPr>
        <w:rPr>
          <w:rFonts w:ascii="Arial" w:hAnsi="Arial" w:cs="Arial"/>
          <w:color w:val="000000"/>
        </w:rPr>
      </w:pPr>
      <w:r w:rsidRPr="00D95A98">
        <w:rPr>
          <w:rFonts w:ascii="Arial" w:hAnsi="Arial" w:cs="Arial"/>
          <w:color w:val="000000"/>
        </w:rPr>
        <w:t>General ophthalmology clinics expose the residents to a cross section of ophthalmic disease.  As such, the resident is expected to understand the basic science and physiological concepts of each disease encountered.  The resident should be able to evaluate and provide a differential diagnosis for all signs and symptoms complexes.  All residents should learn which ancillary diagnostic studies are indicated for the appropriate situation.  Indications for referral to the proper subspecialty clinics will be elucidated.</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Of prime importance is the understanding and care of the cataract patient.  Knowledge of the predisposing factors in cataract formation and the functional impact on daily activities will be learned.  Biometry related to intraocular lenses and the various formulas for calculation lens powers, and various advantages and disadvantages will be ascertained.  Intraocular lens designs and the advantages and disadvantages for particular patients are also covered.  Residents should be cognizant of cataract surgery complications and the potential treatment thereof.  </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Another large component of the general ophthalmology experience will be the management of the patient with ocular trauma.  The resident should be fully knowledgeable of all aspects of basic and clinical science in this important area.</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Patient Care:</w:t>
      </w:r>
    </w:p>
    <w:p w:rsidR="00F63860" w:rsidRPr="00D95A98" w:rsidRDefault="00F63860" w:rsidP="00E0177E">
      <w:pPr>
        <w:tabs>
          <w:tab w:val="left" w:pos="360"/>
          <w:tab w:val="left" w:pos="720"/>
        </w:tabs>
        <w:rPr>
          <w:rFonts w:ascii="Arial" w:hAnsi="Arial" w:cs="Arial"/>
          <w:color w:val="000000"/>
        </w:rPr>
      </w:pPr>
      <w:r w:rsidRPr="00D95A98">
        <w:rPr>
          <w:rFonts w:ascii="Arial" w:hAnsi="Arial" w:cs="Arial"/>
          <w:color w:val="000000"/>
        </w:rPr>
        <w:lastRenderedPageBreak/>
        <w:t xml:space="preserve">Clinical skills to be mastered: </w:t>
      </w:r>
      <w:proofErr w:type="spellStart"/>
      <w:r w:rsidRPr="00D95A98">
        <w:rPr>
          <w:rFonts w:ascii="Arial" w:hAnsi="Arial" w:cs="Arial"/>
          <w:color w:val="000000"/>
        </w:rPr>
        <w:t>Lensometry</w:t>
      </w:r>
      <w:proofErr w:type="spellEnd"/>
      <w:r w:rsidRPr="00D95A98">
        <w:rPr>
          <w:rFonts w:ascii="Arial" w:hAnsi="Arial" w:cs="Arial"/>
          <w:color w:val="000000"/>
        </w:rPr>
        <w:t xml:space="preserve">, refraction, pupillary exam, external lid exam, slit lamp exam, spectacle prescription, IOL calculations-biometry, auto-refraction, keratometry, soft and rigid contact lens fitting. Surgical skills which should be mastered are </w:t>
      </w:r>
      <w:proofErr w:type="spellStart"/>
      <w:r w:rsidRPr="00D95A98">
        <w:rPr>
          <w:rFonts w:ascii="Arial" w:hAnsi="Arial" w:cs="Arial"/>
          <w:color w:val="000000"/>
        </w:rPr>
        <w:t>chalazion</w:t>
      </w:r>
      <w:proofErr w:type="spellEnd"/>
      <w:r w:rsidRPr="00D95A98">
        <w:rPr>
          <w:rFonts w:ascii="Arial" w:hAnsi="Arial" w:cs="Arial"/>
          <w:color w:val="000000"/>
        </w:rPr>
        <w:t xml:space="preserve"> excision, lid biopsies, lid lacerations, peribulbar and retrobulbar anesthesia</w:t>
      </w:r>
      <w:r w:rsidR="002A538C">
        <w:rPr>
          <w:rFonts w:ascii="Arial" w:hAnsi="Arial" w:cs="Arial"/>
          <w:color w:val="000000"/>
        </w:rPr>
        <w:t>,</w:t>
      </w:r>
      <w:r w:rsidRPr="00D95A98">
        <w:rPr>
          <w:rFonts w:ascii="Arial" w:hAnsi="Arial" w:cs="Arial"/>
          <w:color w:val="000000"/>
        </w:rPr>
        <w:t xml:space="preserve"> and YAG </w:t>
      </w:r>
      <w:proofErr w:type="spellStart"/>
      <w:r w:rsidRPr="00D95A98">
        <w:rPr>
          <w:rFonts w:ascii="Arial" w:hAnsi="Arial" w:cs="Arial"/>
          <w:color w:val="000000"/>
        </w:rPr>
        <w:t>capsulotomy</w:t>
      </w:r>
      <w:proofErr w:type="spellEnd"/>
      <w:r w:rsidRPr="00D95A98">
        <w:rPr>
          <w:rFonts w:ascii="Arial" w:hAnsi="Arial" w:cs="Arial"/>
          <w:color w:val="000000"/>
        </w:rPr>
        <w:t xml:space="preserve"> </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Discussions with program mentor with implementation of improvements</w:t>
      </w:r>
      <w:r w:rsidR="002A538C">
        <w:rPr>
          <w:rFonts w:ascii="Arial" w:hAnsi="Arial" w:cs="Arial"/>
          <w:color w:val="000000"/>
        </w:rPr>
        <w:t xml:space="preserve"> </w:t>
      </w:r>
      <w:proofErr w:type="gramStart"/>
      <w:r w:rsidR="002A538C">
        <w:rPr>
          <w:rFonts w:ascii="Arial" w:hAnsi="Arial" w:cs="Arial"/>
          <w:color w:val="000000"/>
        </w:rPr>
        <w:t xml:space="preserve">and </w:t>
      </w:r>
      <w:r w:rsidRPr="00D95A98">
        <w:rPr>
          <w:rFonts w:ascii="Arial" w:hAnsi="Arial" w:cs="Arial"/>
          <w:color w:val="000000"/>
        </w:rPr>
        <w:t xml:space="preserve"> </w:t>
      </w:r>
      <w:r w:rsidR="007F6694">
        <w:rPr>
          <w:rFonts w:ascii="Arial" w:hAnsi="Arial" w:cs="Arial"/>
          <w:color w:val="000000"/>
        </w:rPr>
        <w:t>s</w:t>
      </w:r>
      <w:r w:rsidRPr="00D95A98">
        <w:rPr>
          <w:rFonts w:ascii="Arial" w:hAnsi="Arial" w:cs="Arial"/>
          <w:color w:val="000000"/>
        </w:rPr>
        <w:t>uggestions</w:t>
      </w:r>
      <w:proofErr w:type="gramEnd"/>
      <w:r w:rsidRPr="00D95A98">
        <w:rPr>
          <w:rFonts w:ascii="Arial" w:hAnsi="Arial" w:cs="Arial"/>
          <w:color w:val="000000"/>
        </w:rPr>
        <w:t xml:space="preserve">. </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 xml:space="preserve">Grand Rounds </w:t>
      </w:r>
      <w:r w:rsidR="002A538C">
        <w:rPr>
          <w:rFonts w:ascii="Arial" w:hAnsi="Arial" w:cs="Arial"/>
          <w:color w:val="000000"/>
        </w:rPr>
        <w:t>p</w:t>
      </w:r>
      <w:r w:rsidRPr="00D95A98">
        <w:rPr>
          <w:rFonts w:ascii="Arial" w:hAnsi="Arial" w:cs="Arial"/>
          <w:color w:val="000000"/>
        </w:rPr>
        <w:t>resentations</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37"/>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E0177E">
      <w:pPr>
        <w:tabs>
          <w:tab w:val="left" w:pos="360"/>
          <w:tab w:val="left" w:pos="72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36"/>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36"/>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36"/>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36"/>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E0177E">
      <w:pPr>
        <w:tabs>
          <w:tab w:val="left" w:pos="36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E0177E">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2A538C">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38"/>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38"/>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38"/>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893250">
      <w:pPr>
        <w:tabs>
          <w:tab w:val="left" w:pos="360"/>
        </w:tabs>
        <w:ind w:left="360"/>
        <w:rPr>
          <w:rFonts w:ascii="Arial" w:hAnsi="Arial" w:cs="Arial"/>
          <w:color w:val="000000"/>
        </w:rPr>
      </w:pPr>
    </w:p>
    <w:p w:rsidR="00F63860" w:rsidRPr="00D95A98" w:rsidRDefault="00F63860" w:rsidP="00E0177E">
      <w:pPr>
        <w:rPr>
          <w:rFonts w:ascii="Arial" w:hAnsi="Arial" w:cs="Arial"/>
          <w:b/>
          <w:color w:val="000000"/>
        </w:rPr>
      </w:pPr>
      <w:r w:rsidRPr="00D95A98">
        <w:rPr>
          <w:rFonts w:ascii="Arial" w:hAnsi="Arial" w:cs="Arial"/>
          <w:b/>
          <w:color w:val="000000"/>
        </w:rPr>
        <w:t>Year 3 LSU-UMC Goals and Objectives</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Residents are expected to become familiar with the basic science and clinical management of patients with eyelid, orbital, and </w:t>
      </w:r>
      <w:proofErr w:type="spellStart"/>
      <w:r w:rsidRPr="00D95A98">
        <w:rPr>
          <w:rFonts w:ascii="Arial" w:hAnsi="Arial" w:cs="Arial"/>
          <w:color w:val="000000"/>
        </w:rPr>
        <w:t>neoplastic</w:t>
      </w:r>
      <w:proofErr w:type="spellEnd"/>
      <w:r w:rsidRPr="00D95A98">
        <w:rPr>
          <w:rFonts w:ascii="Arial" w:hAnsi="Arial" w:cs="Arial"/>
          <w:color w:val="000000"/>
        </w:rPr>
        <w:t xml:space="preserve"> disorders of the eye.  As such, residents are expected to be well versed in the mechanism of various eyelid disorders including </w:t>
      </w:r>
      <w:proofErr w:type="spellStart"/>
      <w:r w:rsidRPr="00D95A98">
        <w:rPr>
          <w:rFonts w:ascii="Arial" w:hAnsi="Arial" w:cs="Arial"/>
          <w:color w:val="000000"/>
        </w:rPr>
        <w:t>entropion</w:t>
      </w:r>
      <w:proofErr w:type="spellEnd"/>
      <w:r w:rsidRPr="00D95A98">
        <w:rPr>
          <w:rFonts w:ascii="Arial" w:hAnsi="Arial" w:cs="Arial"/>
          <w:color w:val="000000"/>
        </w:rPr>
        <w:t xml:space="preserve">, ectropion, ptosis, eyelid infections, and lacrimal drainage </w:t>
      </w:r>
      <w:r w:rsidRPr="00D95A98">
        <w:rPr>
          <w:rFonts w:ascii="Arial" w:hAnsi="Arial" w:cs="Arial"/>
          <w:color w:val="000000"/>
        </w:rPr>
        <w:lastRenderedPageBreak/>
        <w:t xml:space="preserve">disorders.  Residents should be able to select the appropriate medical or surgical correction and recognize the appropriate complications.  Residents are expected to be able to properly assess and understand orbital disease and recognize indications for appropriate treatment.  The resident should have a comprehensive understanding of Graves’ </w:t>
      </w:r>
      <w:proofErr w:type="spellStart"/>
      <w:r w:rsidRPr="00D95A98">
        <w:rPr>
          <w:rFonts w:ascii="Arial" w:hAnsi="Arial" w:cs="Arial"/>
          <w:color w:val="000000"/>
        </w:rPr>
        <w:t>ophthalmopathy</w:t>
      </w:r>
      <w:proofErr w:type="spellEnd"/>
      <w:r w:rsidRPr="00D95A98">
        <w:rPr>
          <w:rFonts w:ascii="Arial" w:hAnsi="Arial" w:cs="Arial"/>
          <w:color w:val="000000"/>
        </w:rPr>
        <w:t xml:space="preserve">, its pathophysiology, </w:t>
      </w:r>
      <w:proofErr w:type="gramStart"/>
      <w:r w:rsidRPr="00D95A98">
        <w:rPr>
          <w:rFonts w:ascii="Arial" w:hAnsi="Arial" w:cs="Arial"/>
          <w:color w:val="000000"/>
        </w:rPr>
        <w:t>spectrum</w:t>
      </w:r>
      <w:proofErr w:type="gramEnd"/>
      <w:r w:rsidRPr="00D95A98">
        <w:rPr>
          <w:rFonts w:ascii="Arial" w:hAnsi="Arial" w:cs="Arial"/>
          <w:color w:val="000000"/>
        </w:rPr>
        <w:t xml:space="preserve"> of presentation and treatment options.  The resident should have a clear understanding of orbital fractures, associated findings (risk for intraocular damage, evaluate for co-existing facial fractures and intracranial processes).  The recognition of external, extraocular, intraocular and orbital neoplasms is important.  Treatment indications and possible complications must be understood.</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Patient Care:</w:t>
      </w:r>
    </w:p>
    <w:p w:rsidR="00F63860" w:rsidRPr="00D95A98" w:rsidRDefault="00F63860" w:rsidP="00E0177E">
      <w:pPr>
        <w:tabs>
          <w:tab w:val="left" w:pos="360"/>
          <w:tab w:val="left" w:pos="720"/>
        </w:tabs>
        <w:ind w:left="720" w:hanging="720"/>
        <w:rPr>
          <w:rFonts w:ascii="Arial" w:hAnsi="Arial" w:cs="Arial"/>
          <w:color w:val="000000"/>
        </w:rPr>
      </w:pPr>
      <w:r w:rsidRPr="00D95A98">
        <w:rPr>
          <w:rFonts w:ascii="Arial" w:hAnsi="Arial" w:cs="Arial"/>
          <w:color w:val="000000"/>
        </w:rPr>
        <w:tab/>
        <w:t>1)</w:t>
      </w:r>
      <w:r w:rsidRPr="00D95A98">
        <w:rPr>
          <w:rFonts w:ascii="Arial" w:hAnsi="Arial" w:cs="Arial"/>
          <w:color w:val="000000"/>
        </w:rPr>
        <w:tab/>
        <w:t xml:space="preserve">As a PGY – 4 residents at Lafayette will have total mastery of the clinical exam and assist and supervise the junior residents in clinic. </w:t>
      </w:r>
    </w:p>
    <w:p w:rsidR="00F63860" w:rsidRPr="00D95A98" w:rsidRDefault="00F63860" w:rsidP="00E0177E">
      <w:pPr>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39"/>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w:t>
      </w:r>
      <w:r w:rsidR="007F6694">
        <w:rPr>
          <w:rFonts w:ascii="Arial" w:hAnsi="Arial" w:cs="Arial"/>
          <w:color w:val="000000"/>
        </w:rPr>
        <w:t xml:space="preserve">and </w:t>
      </w:r>
      <w:r w:rsidRPr="00D95A98">
        <w:rPr>
          <w:rFonts w:ascii="Arial" w:hAnsi="Arial" w:cs="Arial"/>
          <w:color w:val="000000"/>
        </w:rPr>
        <w:t xml:space="preserve">suggestions. </w:t>
      </w:r>
    </w:p>
    <w:p w:rsidR="00F63860" w:rsidRPr="00D95A98" w:rsidRDefault="00F63860" w:rsidP="002B001A">
      <w:pPr>
        <w:numPr>
          <w:ilvl w:val="0"/>
          <w:numId w:val="39"/>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7F6694" w:rsidP="002B001A">
      <w:pPr>
        <w:numPr>
          <w:ilvl w:val="0"/>
          <w:numId w:val="39"/>
        </w:numPr>
        <w:tabs>
          <w:tab w:val="left" w:pos="360"/>
        </w:tabs>
        <w:rPr>
          <w:rFonts w:ascii="Arial" w:hAnsi="Arial" w:cs="Arial"/>
          <w:color w:val="000000"/>
        </w:rPr>
      </w:pPr>
      <w:r>
        <w:rPr>
          <w:rFonts w:ascii="Arial" w:hAnsi="Arial" w:cs="Arial"/>
          <w:color w:val="000000"/>
        </w:rPr>
        <w:t>Grand Rounds p</w:t>
      </w:r>
      <w:r w:rsidR="00F63860" w:rsidRPr="00D95A98">
        <w:rPr>
          <w:rFonts w:ascii="Arial" w:hAnsi="Arial" w:cs="Arial"/>
          <w:color w:val="000000"/>
        </w:rPr>
        <w:t>resentations</w:t>
      </w:r>
    </w:p>
    <w:p w:rsidR="00F63860" w:rsidRPr="00D95A98" w:rsidRDefault="00F63860" w:rsidP="002B001A">
      <w:pPr>
        <w:numPr>
          <w:ilvl w:val="0"/>
          <w:numId w:val="39"/>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39"/>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39"/>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E0177E">
      <w:pPr>
        <w:tabs>
          <w:tab w:val="left" w:pos="360"/>
          <w:tab w:val="left" w:pos="72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40"/>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40"/>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40"/>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40"/>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E0177E">
      <w:pPr>
        <w:tabs>
          <w:tab w:val="left" w:pos="36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E0177E">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7F6694">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41"/>
        </w:numPr>
        <w:tabs>
          <w:tab w:val="left" w:pos="360"/>
        </w:tabs>
        <w:rPr>
          <w:rFonts w:ascii="Arial" w:hAnsi="Arial" w:cs="Arial"/>
          <w:color w:val="000000"/>
        </w:rPr>
      </w:pPr>
      <w:r w:rsidRPr="00D95A98">
        <w:rPr>
          <w:rFonts w:ascii="Arial" w:hAnsi="Arial" w:cs="Arial"/>
          <w:color w:val="000000"/>
        </w:rPr>
        <w:t xml:space="preserve">Participation in the diabetic screening program. The residents are responsible to review the diabetic screening examination </w:t>
      </w:r>
      <w:r w:rsidRPr="00D95A98">
        <w:rPr>
          <w:rFonts w:ascii="Arial" w:hAnsi="Arial" w:cs="Arial"/>
          <w:color w:val="000000"/>
        </w:rPr>
        <w:lastRenderedPageBreak/>
        <w:t>performed by the ophthalmic technician and to interpret the non-mydriatic fundus photographs. From this information, the resident w</w:t>
      </w:r>
      <w:r w:rsidR="007F6694">
        <w:rPr>
          <w:rFonts w:ascii="Arial" w:hAnsi="Arial" w:cs="Arial"/>
          <w:color w:val="000000"/>
        </w:rPr>
        <w:t>ill determine the proper follow-</w:t>
      </w:r>
      <w:r w:rsidRPr="00D95A98">
        <w:rPr>
          <w:rFonts w:ascii="Arial" w:hAnsi="Arial" w:cs="Arial"/>
          <w:color w:val="000000"/>
        </w:rPr>
        <w:t>up management, which would include coordination with other hea</w:t>
      </w:r>
      <w:r w:rsidR="007F6694">
        <w:rPr>
          <w:rFonts w:ascii="Arial" w:hAnsi="Arial" w:cs="Arial"/>
          <w:color w:val="000000"/>
        </w:rPr>
        <w:t>l</w:t>
      </w:r>
      <w:r w:rsidRPr="00D95A98">
        <w:rPr>
          <w:rFonts w:ascii="Arial" w:hAnsi="Arial" w:cs="Arial"/>
          <w:color w:val="000000"/>
        </w:rPr>
        <w:t xml:space="preserve">th care professionals. </w:t>
      </w:r>
    </w:p>
    <w:p w:rsidR="00F63860" w:rsidRPr="00D95A98" w:rsidRDefault="00F63860" w:rsidP="00D87CEF">
      <w:pPr>
        <w:rPr>
          <w:rFonts w:ascii="Arial" w:hAnsi="Arial" w:cs="Arial"/>
          <w:b/>
          <w:color w:val="000000"/>
        </w:rPr>
      </w:pPr>
    </w:p>
    <w:p w:rsidR="00F63860" w:rsidRPr="00A14382" w:rsidRDefault="00F63860" w:rsidP="00EE002B">
      <w:pPr>
        <w:pStyle w:val="Heading1"/>
      </w:pPr>
      <w:bookmarkStart w:id="127" w:name="_Toc269890301"/>
      <w:r w:rsidRPr="00A14382">
        <w:t>Conference Schedule</w:t>
      </w:r>
      <w:bookmarkEnd w:id="123"/>
      <w:bookmarkEnd w:id="124"/>
      <w:bookmarkEnd w:id="125"/>
      <w:bookmarkEnd w:id="127"/>
    </w:p>
    <w:p w:rsidR="00F63860" w:rsidRPr="00A14382" w:rsidRDefault="00F63860" w:rsidP="00EE002B">
      <w:pPr>
        <w:rPr>
          <w:rFonts w:ascii="Arial" w:hAnsi="Arial" w:cs="Arial"/>
        </w:rPr>
      </w:pPr>
      <w:r w:rsidRPr="00A14382">
        <w:rPr>
          <w:rFonts w:ascii="Arial" w:hAnsi="Arial" w:cs="Arial"/>
        </w:rPr>
        <w:t>Completion of the educational requirements requires attendance at the didactic conferences offered throughout the residency program.  Listed below are the conferences, lectures, grand rounds, journal clubs and other study sessions at which attendance is required.  Lecture attendance for all residents will be monitored and recorded to ensure a consistent and appropriate level of lecture attendance.</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B4421E">
      <w:pPr>
        <w:rPr>
          <w:rFonts w:ascii="Arial" w:hAnsi="Arial" w:cs="Arial"/>
        </w:rPr>
      </w:pPr>
      <w:r w:rsidRPr="00A14382">
        <w:rPr>
          <w:rFonts w:ascii="Arial" w:hAnsi="Arial" w:cs="Arial"/>
        </w:rPr>
        <w:t xml:space="preserve">Residents should check the calendar for exceptions.  </w:t>
      </w:r>
      <w:r>
        <w:rPr>
          <w:rFonts w:ascii="Arial" w:hAnsi="Arial" w:cs="Arial"/>
        </w:rPr>
        <w:t>It is the resident’s responsibility to address a</w:t>
      </w:r>
      <w:r w:rsidRPr="00A14382">
        <w:rPr>
          <w:rFonts w:ascii="Arial" w:hAnsi="Arial" w:cs="Arial"/>
        </w:rPr>
        <w:t>bsences to the Program Director.</w:t>
      </w:r>
    </w:p>
    <w:p w:rsidR="00F63860" w:rsidRDefault="00F63860" w:rsidP="00B4421E">
      <w:pPr>
        <w:rPr>
          <w:rFonts w:ascii="Arial" w:hAnsi="Arial" w:cs="Arial"/>
          <w:b/>
          <w:color w:val="E36C0A"/>
        </w:rPr>
      </w:pPr>
    </w:p>
    <w:p w:rsidR="00F63860" w:rsidRDefault="00F63860" w:rsidP="00B4421E">
      <w:pPr>
        <w:rPr>
          <w:rFonts w:ascii="Arial" w:hAnsi="Arial" w:cs="Arial"/>
          <w:b/>
          <w:color w:val="E36C0A"/>
        </w:rPr>
      </w:pPr>
      <w:r w:rsidRPr="00B4421E">
        <w:rPr>
          <w:rFonts w:ascii="Arial" w:hAnsi="Arial" w:cs="Arial"/>
          <w:b/>
          <w:color w:val="E36C0A"/>
        </w:rPr>
        <w:t>ADD SOMETHING ABOUT TIME EXCUSED, 100% ATTENDANCE REQUIRED, UNEXCUSED ABSENSE CHARGED AS VACATION OR LWOP</w:t>
      </w:r>
    </w:p>
    <w:p w:rsidR="00F63860" w:rsidRPr="00B4421E" w:rsidRDefault="00F63860" w:rsidP="00B4421E">
      <w:pPr>
        <w:rPr>
          <w:rFonts w:ascii="Arial" w:hAnsi="Arial" w:cs="Arial"/>
          <w:b/>
          <w:color w:val="E36C0A"/>
        </w:rPr>
      </w:pPr>
    </w:p>
    <w:p w:rsidR="00F63860" w:rsidRDefault="00F63860" w:rsidP="00EE002B">
      <w:pPr>
        <w:rPr>
          <w:rFonts w:ascii="Arial" w:hAnsi="Arial" w:cs="Arial"/>
        </w:rPr>
      </w:pPr>
      <w:r>
        <w:rPr>
          <w:rFonts w:ascii="Arial" w:hAnsi="Arial" w:cs="Arial"/>
        </w:rPr>
        <w:t>Grand R</w:t>
      </w:r>
      <w:r w:rsidRPr="00A14382">
        <w:rPr>
          <w:rFonts w:ascii="Arial" w:hAnsi="Arial" w:cs="Arial"/>
        </w:rPr>
        <w:t>ounds occur on a weekly basis and is teleconferenced to all sites.  It is required that all residents attend and that those residents making presentations keep a log of those cases presented during their residency.  For convenience a grand rounds log page is provide</w:t>
      </w:r>
      <w:r>
        <w:rPr>
          <w:rFonts w:ascii="Arial" w:hAnsi="Arial" w:cs="Arial"/>
        </w:rPr>
        <w:t>d for this use. (See Next Page)</w:t>
      </w:r>
      <w:r w:rsidRPr="00A14382">
        <w:rPr>
          <w:rFonts w:ascii="Arial" w:hAnsi="Arial" w:cs="Arial"/>
        </w:rPr>
        <w:t xml:space="preserve">     </w:t>
      </w:r>
    </w:p>
    <w:p w:rsidR="00F63860" w:rsidRDefault="00F63860" w:rsidP="00EE002B">
      <w:pPr>
        <w:rPr>
          <w:rFonts w:ascii="Arial" w:hAnsi="Arial" w:cs="Arial"/>
        </w:rPr>
      </w:pPr>
    </w:p>
    <w:p w:rsidR="00F63860" w:rsidRPr="00A14382" w:rsidRDefault="00F63860" w:rsidP="00EE002B">
      <w:pPr>
        <w:pStyle w:val="Heading2"/>
      </w:pPr>
      <w:bookmarkStart w:id="128" w:name="_Toc198646639"/>
      <w:bookmarkStart w:id="129" w:name="_Toc198648538"/>
      <w:bookmarkStart w:id="130" w:name="_Toc198648610"/>
      <w:bookmarkStart w:id="131" w:name="_Toc269890302"/>
      <w:r w:rsidRPr="00A14382">
        <w:t>Didactic Lecture Series</w:t>
      </w:r>
      <w:bookmarkEnd w:id="128"/>
      <w:bookmarkEnd w:id="129"/>
      <w:bookmarkEnd w:id="130"/>
      <w:r>
        <w:t xml:space="preserve"> </w:t>
      </w:r>
      <w:r w:rsidRPr="00FA6D60">
        <w:t>distributed via email</w:t>
      </w:r>
      <w:bookmarkEnd w:id="131"/>
    </w:p>
    <w:p w:rsidR="00F63860" w:rsidRPr="00A14382" w:rsidRDefault="00F63860" w:rsidP="00EE002B">
      <w:pPr>
        <w:pStyle w:val="Heading2"/>
      </w:pPr>
      <w:bookmarkStart w:id="132" w:name="_Toc198646640"/>
      <w:bookmarkStart w:id="133" w:name="_Toc198648539"/>
      <w:bookmarkStart w:id="134" w:name="_Toc198648611"/>
      <w:bookmarkStart w:id="135" w:name="_Toc269890303"/>
      <w:r w:rsidRPr="00A14382">
        <w:t>Specialty Lecture Series</w:t>
      </w:r>
      <w:bookmarkEnd w:id="132"/>
      <w:bookmarkEnd w:id="133"/>
      <w:bookmarkEnd w:id="134"/>
      <w:bookmarkEnd w:id="135"/>
    </w:p>
    <w:p w:rsidR="00F63860" w:rsidRPr="00A14382" w:rsidRDefault="00F63860" w:rsidP="00EE002B">
      <w:pPr>
        <w:rPr>
          <w:rFonts w:ascii="Arial" w:hAnsi="Arial" w:cs="Arial"/>
        </w:rPr>
      </w:pPr>
      <w:r w:rsidRPr="00A14382">
        <w:rPr>
          <w:rFonts w:ascii="Arial" w:hAnsi="Arial" w:cs="Arial"/>
        </w:rPr>
        <w:t>Fluorescein Conference</w:t>
      </w:r>
    </w:p>
    <w:p w:rsidR="00F63860" w:rsidRPr="00A14382" w:rsidRDefault="00F63860" w:rsidP="00EE002B">
      <w:pPr>
        <w:rPr>
          <w:rFonts w:ascii="Arial" w:hAnsi="Arial" w:cs="Arial"/>
        </w:rPr>
      </w:pPr>
      <w:r w:rsidRPr="00A14382">
        <w:rPr>
          <w:rFonts w:ascii="Arial" w:hAnsi="Arial" w:cs="Arial"/>
        </w:rPr>
        <w:t>Cornea Conference</w:t>
      </w:r>
    </w:p>
    <w:p w:rsidR="00F63860" w:rsidRDefault="00F63860" w:rsidP="00EE002B">
      <w:pPr>
        <w:rPr>
          <w:rFonts w:ascii="Arial" w:hAnsi="Arial" w:cs="Arial"/>
        </w:rPr>
      </w:pPr>
      <w:r w:rsidRPr="00A14382">
        <w:rPr>
          <w:rFonts w:ascii="Arial" w:hAnsi="Arial" w:cs="Arial"/>
        </w:rPr>
        <w:t>Strabismus Cases</w:t>
      </w:r>
    </w:p>
    <w:p w:rsidR="00F63860" w:rsidRPr="00A14382" w:rsidRDefault="00F63860" w:rsidP="00EE002B">
      <w:pPr>
        <w:rPr>
          <w:rFonts w:ascii="Arial" w:hAnsi="Arial" w:cs="Arial"/>
        </w:rPr>
      </w:pPr>
      <w:r>
        <w:rPr>
          <w:rFonts w:ascii="Arial" w:hAnsi="Arial" w:cs="Arial"/>
        </w:rPr>
        <w:t>Neuro-Ophthalmology cases</w:t>
      </w:r>
    </w:p>
    <w:p w:rsidR="00F63860" w:rsidRPr="00A14382" w:rsidRDefault="00F63860" w:rsidP="00EE002B">
      <w:pPr>
        <w:rPr>
          <w:rFonts w:ascii="Arial" w:hAnsi="Arial" w:cs="Arial"/>
        </w:rPr>
      </w:pPr>
      <w:r w:rsidRPr="00A14382">
        <w:rPr>
          <w:rFonts w:ascii="Arial" w:hAnsi="Arial" w:cs="Arial"/>
        </w:rPr>
        <w:t>Morbidity Conferences</w:t>
      </w:r>
    </w:p>
    <w:p w:rsidR="00F63860" w:rsidRPr="00A14382" w:rsidRDefault="00F63860" w:rsidP="00EE002B">
      <w:pPr>
        <w:rPr>
          <w:rFonts w:ascii="Arial" w:hAnsi="Arial" w:cs="Arial"/>
        </w:rPr>
      </w:pPr>
      <w:r w:rsidRPr="00A14382">
        <w:rPr>
          <w:rFonts w:ascii="Arial" w:hAnsi="Arial" w:cs="Arial"/>
        </w:rPr>
        <w:t>Journal Club</w:t>
      </w:r>
    </w:p>
    <w:p w:rsidR="00F63860" w:rsidRPr="00FA6D60" w:rsidRDefault="00F63860" w:rsidP="00EE002B">
      <w:pPr>
        <w:pStyle w:val="Heading2"/>
      </w:pPr>
      <w:bookmarkStart w:id="136" w:name="_Toc198646641"/>
      <w:bookmarkStart w:id="137" w:name="_Toc198648540"/>
      <w:bookmarkStart w:id="138" w:name="_Toc198648612"/>
      <w:bookmarkStart w:id="139" w:name="_Toc269890304"/>
      <w:r w:rsidRPr="00A14382">
        <w:lastRenderedPageBreak/>
        <w:t>Grand Rounds</w:t>
      </w:r>
      <w:bookmarkEnd w:id="136"/>
      <w:bookmarkEnd w:id="137"/>
      <w:bookmarkEnd w:id="138"/>
      <w:bookmarkEnd w:id="139"/>
    </w:p>
    <w:p w:rsidR="00F63860" w:rsidRPr="00FA6D60" w:rsidRDefault="00F63860" w:rsidP="00EE002B">
      <w:pPr>
        <w:rPr>
          <w:rFonts w:ascii="Arial" w:hAnsi="Arial" w:cs="Arial"/>
        </w:rPr>
      </w:pPr>
      <w:r w:rsidRPr="00FA6D60">
        <w:rPr>
          <w:rFonts w:ascii="Arial" w:hAnsi="Arial" w:cs="Arial"/>
        </w:rPr>
        <w:t>Case Presentations with a faculty mentor</w:t>
      </w:r>
    </w:p>
    <w:p w:rsidR="00F63860" w:rsidRPr="007D293A" w:rsidRDefault="00F63860" w:rsidP="00EE002B">
      <w:r w:rsidRPr="00FA6D60">
        <w:rPr>
          <w:rFonts w:ascii="Arial" w:hAnsi="Arial" w:cs="Arial"/>
        </w:rPr>
        <w:t>See guidelines for grand rounds attached to Lecture series schedule</w:t>
      </w:r>
    </w:p>
    <w:p w:rsidR="00F63860" w:rsidRPr="00A14382" w:rsidRDefault="00F63860" w:rsidP="00EE002B">
      <w:pPr>
        <w:rPr>
          <w:rFonts w:ascii="Arial" w:hAnsi="Arial" w:cs="Arial"/>
        </w:rPr>
      </w:pPr>
    </w:p>
    <w:p w:rsidR="00F63860" w:rsidRDefault="00F63860" w:rsidP="00EE002B">
      <w:pPr>
        <w:rPr>
          <w:rFonts w:ascii="Arial" w:hAnsi="Arial" w:cs="Arial"/>
        </w:rPr>
      </w:pPr>
      <w:r w:rsidRPr="00A14382">
        <w:rPr>
          <w:rFonts w:ascii="Arial" w:hAnsi="Arial" w:cs="Arial"/>
        </w:rPr>
        <w:t>*Video Broadcast</w:t>
      </w:r>
      <w:r>
        <w:rPr>
          <w:rFonts w:ascii="Arial" w:hAnsi="Arial" w:cs="Arial"/>
        </w:rPr>
        <w:t xml:space="preserve"> from LSUSF BR, CMC, LSU Rosenthal Education Center, Ochsner, UMC</w:t>
      </w:r>
    </w:p>
    <w:p w:rsidR="00F63860" w:rsidRPr="00A14382" w:rsidRDefault="00F63860" w:rsidP="00EE002B">
      <w:pPr>
        <w:rPr>
          <w:rFonts w:ascii="Arial" w:hAnsi="Arial" w:cs="Arial"/>
        </w:rPr>
      </w:pPr>
    </w:p>
    <w:p w:rsidR="00F63860" w:rsidRPr="00A14382" w:rsidRDefault="00F63860" w:rsidP="00EE002B">
      <w:pPr>
        <w:pStyle w:val="Heading2"/>
      </w:pPr>
      <w:r>
        <w:br w:type="page"/>
      </w:r>
      <w:bookmarkStart w:id="140" w:name="_Toc198646642"/>
      <w:bookmarkStart w:id="141" w:name="_Toc198648541"/>
      <w:bookmarkStart w:id="142" w:name="_Toc198648613"/>
      <w:bookmarkStart w:id="143" w:name="_Toc269890305"/>
      <w:r w:rsidRPr="00A14382">
        <w:lastRenderedPageBreak/>
        <w:t>Grand Rounds Presentations Log</w:t>
      </w:r>
      <w:bookmarkEnd w:id="140"/>
      <w:bookmarkEnd w:id="141"/>
      <w:bookmarkEnd w:id="142"/>
      <w:bookmarkEnd w:id="143"/>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Resident</w:t>
      </w:r>
      <w:r>
        <w:rPr>
          <w:rFonts w:ascii="Arial" w:hAnsi="Arial" w:cs="Arial"/>
        </w:rPr>
        <w:t xml:space="preserve"> </w:t>
      </w:r>
      <w:proofErr w:type="gramStart"/>
      <w:r>
        <w:rPr>
          <w:rFonts w:ascii="Arial" w:hAnsi="Arial" w:cs="Arial"/>
        </w:rPr>
        <w:t>Name  _</w:t>
      </w:r>
      <w:proofErr w:type="gramEnd"/>
      <w:r>
        <w:rPr>
          <w:rFonts w:ascii="Arial" w:hAnsi="Arial" w:cs="Arial"/>
        </w:rPr>
        <w:t>___________________</w:t>
      </w:r>
      <w:r w:rsidRPr="00A14382">
        <w:rPr>
          <w:rFonts w:ascii="Arial" w:hAnsi="Arial" w:cs="Arial"/>
        </w:rPr>
        <w:t>_______  Level  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Date of </w:t>
      </w:r>
      <w:proofErr w:type="gramStart"/>
      <w:r w:rsidRPr="00A14382">
        <w:rPr>
          <w:rFonts w:ascii="Arial" w:hAnsi="Arial" w:cs="Arial"/>
        </w:rPr>
        <w:t>Presentation  _</w:t>
      </w:r>
      <w:proofErr w:type="gramEnd"/>
      <w:r w:rsidRPr="00A14382">
        <w:rPr>
          <w:rFonts w:ascii="Arial" w:hAnsi="Arial" w:cs="Arial"/>
        </w:rPr>
        <w:t>_________________   Location_____________</w:t>
      </w:r>
      <w:r>
        <w:rPr>
          <w:rFonts w:ascii="Arial" w:hAnsi="Arial" w:cs="Arial"/>
        </w:rPr>
        <w:t>________________________</w:t>
      </w:r>
      <w:r w:rsidRPr="00A14382">
        <w:rPr>
          <w:rFonts w:ascii="Arial" w:hAnsi="Arial" w:cs="Arial"/>
        </w:rPr>
        <w:t>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Subject Covered ___________________</w:t>
      </w:r>
      <w:r>
        <w:rPr>
          <w:rFonts w:ascii="Arial" w:hAnsi="Arial" w:cs="Arial"/>
        </w:rPr>
        <w:t>____________</w:t>
      </w:r>
      <w:r w:rsidRPr="00A14382">
        <w:rPr>
          <w:rFonts w:ascii="Arial" w:hAnsi="Arial" w:cs="Arial"/>
        </w:rPr>
        <w:t xml:space="preserve">   </w:t>
      </w:r>
      <w:r>
        <w:rPr>
          <w:rFonts w:ascii="Arial" w:hAnsi="Arial" w:cs="Arial"/>
        </w:rPr>
        <w:br/>
      </w:r>
      <w:r w:rsidRPr="00A14382">
        <w:rPr>
          <w:rFonts w:ascii="Arial" w:hAnsi="Arial" w:cs="Arial"/>
        </w:rPr>
        <w:t>Presented ____________________</w:t>
      </w:r>
      <w:r>
        <w:rPr>
          <w:rFonts w:ascii="Arial" w:hAnsi="Arial" w:cs="Arial"/>
        </w:rPr>
        <w:t>________________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Notes </w:t>
      </w:r>
    </w:p>
    <w:p w:rsidR="00F63860" w:rsidRPr="00A14382" w:rsidRDefault="00F63860" w:rsidP="00EE002B">
      <w:pPr>
        <w:rPr>
          <w:rFonts w:ascii="Arial" w:hAnsi="Arial" w:cs="Arial"/>
        </w:rPr>
      </w:pPr>
      <w:r w:rsidRPr="00A14382">
        <w:rPr>
          <w:rFonts w:ascii="Arial" w:hAnsi="Arial" w:cs="Arial"/>
        </w:rPr>
        <w:t>_______________________________</w:t>
      </w:r>
      <w:r>
        <w:rPr>
          <w:rFonts w:ascii="Arial" w:hAnsi="Arial" w:cs="Arial"/>
        </w:rPr>
        <w:t>_________________________</w:t>
      </w:r>
    </w:p>
    <w:p w:rsidR="00F63860" w:rsidRPr="00A14382" w:rsidRDefault="00F63860" w:rsidP="00EE002B">
      <w:pPr>
        <w:rPr>
          <w:rFonts w:ascii="Arial" w:hAnsi="Arial" w:cs="Arial"/>
        </w:rPr>
      </w:pPr>
      <w:r w:rsidRPr="00A14382">
        <w:rPr>
          <w:rFonts w:ascii="Arial" w:hAnsi="Arial" w:cs="Arial"/>
        </w:rPr>
        <w:t>_______________________________</w:t>
      </w:r>
      <w:r>
        <w:rPr>
          <w:rFonts w:ascii="Arial" w:hAnsi="Arial" w:cs="Arial"/>
        </w:rPr>
        <w:t>_________________________</w:t>
      </w:r>
    </w:p>
    <w:p w:rsidR="00F63860" w:rsidRPr="00A14382" w:rsidRDefault="00F63860" w:rsidP="00EE002B">
      <w:pPr>
        <w:rPr>
          <w:rFonts w:ascii="Arial" w:hAnsi="Arial" w:cs="Arial"/>
        </w:rPr>
      </w:pPr>
      <w:r w:rsidRPr="00A14382">
        <w:rPr>
          <w:rFonts w:ascii="Arial" w:hAnsi="Arial" w:cs="Arial"/>
        </w:rPr>
        <w:t>_________________________________</w:t>
      </w:r>
      <w:r>
        <w:rPr>
          <w:rFonts w:ascii="Arial" w:hAnsi="Arial" w:cs="Arial"/>
        </w:rPr>
        <w:t>_________________________</w:t>
      </w:r>
      <w:r w:rsidRPr="00A14382">
        <w:rPr>
          <w:rFonts w:ascii="Arial" w:hAnsi="Arial" w:cs="Arial"/>
        </w:rPr>
        <w:t>______________________________</w:t>
      </w:r>
      <w:r>
        <w:rPr>
          <w:rFonts w:ascii="Arial" w:hAnsi="Arial" w:cs="Arial"/>
        </w:rPr>
        <w:t>________________________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Date of </w:t>
      </w:r>
      <w:proofErr w:type="gramStart"/>
      <w:r w:rsidRPr="00A14382">
        <w:rPr>
          <w:rFonts w:ascii="Arial" w:hAnsi="Arial" w:cs="Arial"/>
        </w:rPr>
        <w:t>Presentation  _</w:t>
      </w:r>
      <w:proofErr w:type="gramEnd"/>
      <w:r w:rsidRPr="00A14382">
        <w:rPr>
          <w:rFonts w:ascii="Arial" w:hAnsi="Arial" w:cs="Arial"/>
        </w:rPr>
        <w:t>_________________   Location_______________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Subject Covered ___________________</w:t>
      </w:r>
      <w:r>
        <w:rPr>
          <w:rFonts w:ascii="Arial" w:hAnsi="Arial" w:cs="Arial"/>
        </w:rPr>
        <w:t>____________</w:t>
      </w:r>
      <w:r w:rsidRPr="00A14382">
        <w:rPr>
          <w:rFonts w:ascii="Arial" w:hAnsi="Arial" w:cs="Arial"/>
        </w:rPr>
        <w:t xml:space="preserve">   </w:t>
      </w:r>
      <w:r>
        <w:rPr>
          <w:rFonts w:ascii="Arial" w:hAnsi="Arial" w:cs="Arial"/>
        </w:rPr>
        <w:br/>
      </w:r>
      <w:r w:rsidRPr="00A14382">
        <w:rPr>
          <w:rFonts w:ascii="Arial" w:hAnsi="Arial" w:cs="Arial"/>
        </w:rPr>
        <w:t>Presented ____________________</w:t>
      </w:r>
      <w:r>
        <w:rPr>
          <w:rFonts w:ascii="Arial" w:hAnsi="Arial" w:cs="Arial"/>
        </w:rPr>
        <w:t>________________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Notes </w:t>
      </w:r>
    </w:p>
    <w:p w:rsidR="00F63860" w:rsidRPr="00A14382" w:rsidRDefault="00F63860" w:rsidP="00EE002B">
      <w:pPr>
        <w:rPr>
          <w:rFonts w:ascii="Arial" w:hAnsi="Arial" w:cs="Arial"/>
        </w:rPr>
      </w:pPr>
      <w:r w:rsidRPr="00A14382">
        <w:rPr>
          <w:rFonts w:ascii="Arial" w:hAnsi="Arial" w:cs="Arial"/>
        </w:rPr>
        <w:t>_________________________________</w:t>
      </w:r>
      <w:r>
        <w:rPr>
          <w:rFonts w:ascii="Arial" w:hAnsi="Arial" w:cs="Arial"/>
        </w:rPr>
        <w:t>_______________________</w:t>
      </w:r>
    </w:p>
    <w:p w:rsidR="00F63860" w:rsidRPr="00A14382" w:rsidRDefault="00F63860" w:rsidP="00EE002B">
      <w:pPr>
        <w:rPr>
          <w:rFonts w:ascii="Arial" w:hAnsi="Arial" w:cs="Arial"/>
        </w:rPr>
      </w:pPr>
      <w:r w:rsidRPr="00A14382">
        <w:rPr>
          <w:rFonts w:ascii="Arial" w:hAnsi="Arial" w:cs="Arial"/>
        </w:rPr>
        <w:t>_________________________________</w:t>
      </w:r>
      <w:r>
        <w:rPr>
          <w:rFonts w:ascii="Arial" w:hAnsi="Arial" w:cs="Arial"/>
        </w:rPr>
        <w:t>_________________________</w:t>
      </w:r>
      <w:r w:rsidRPr="00A14382">
        <w:rPr>
          <w:rFonts w:ascii="Arial" w:hAnsi="Arial" w:cs="Arial"/>
        </w:rPr>
        <w:t>_____________________________</w:t>
      </w:r>
      <w:r>
        <w:rPr>
          <w:rFonts w:ascii="Arial" w:hAnsi="Arial" w:cs="Arial"/>
        </w:rPr>
        <w:t>_________________________</w:t>
      </w:r>
    </w:p>
    <w:p w:rsidR="00F63860" w:rsidRDefault="00F63860" w:rsidP="00EE002B">
      <w:r>
        <w:rPr>
          <w:rFonts w:ascii="Arial" w:hAnsi="Arial" w:cs="Arial"/>
        </w:rPr>
        <w:t>________________________________________________________</w:t>
      </w:r>
    </w:p>
    <w:p w:rsidR="00F63860" w:rsidRPr="00A14382" w:rsidRDefault="00F63860" w:rsidP="00EE002B">
      <w:pPr>
        <w:rPr>
          <w:rFonts w:ascii="Arial" w:hAnsi="Arial" w:cs="Arial"/>
        </w:rPr>
      </w:pPr>
      <w:r w:rsidRPr="00A14382">
        <w:rPr>
          <w:rFonts w:ascii="Arial" w:hAnsi="Arial" w:cs="Arial"/>
        </w:rPr>
        <w:t xml:space="preserve">Date of </w:t>
      </w:r>
      <w:proofErr w:type="gramStart"/>
      <w:r w:rsidRPr="00A14382">
        <w:rPr>
          <w:rFonts w:ascii="Arial" w:hAnsi="Arial" w:cs="Arial"/>
        </w:rPr>
        <w:t>Presentation  _</w:t>
      </w:r>
      <w:proofErr w:type="gramEnd"/>
      <w:r w:rsidRPr="00A14382">
        <w:rPr>
          <w:rFonts w:ascii="Arial" w:hAnsi="Arial" w:cs="Arial"/>
        </w:rPr>
        <w:t>_________________   Location______________</w:t>
      </w:r>
      <w:r>
        <w:rPr>
          <w:rFonts w:ascii="Arial" w:hAnsi="Arial" w:cs="Arial"/>
        </w:rPr>
        <w:t>______________</w:t>
      </w:r>
      <w:r w:rsidRPr="00A14382">
        <w:rPr>
          <w:rFonts w:ascii="Arial" w:hAnsi="Arial" w:cs="Arial"/>
        </w:rPr>
        <w:t>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Subject Covered ___________________</w:t>
      </w:r>
      <w:r>
        <w:rPr>
          <w:rFonts w:ascii="Arial" w:hAnsi="Arial" w:cs="Arial"/>
        </w:rPr>
        <w:t>____________</w:t>
      </w:r>
      <w:r w:rsidRPr="00A14382">
        <w:rPr>
          <w:rFonts w:ascii="Arial" w:hAnsi="Arial" w:cs="Arial"/>
        </w:rPr>
        <w:t xml:space="preserve">   </w:t>
      </w:r>
      <w:r>
        <w:rPr>
          <w:rFonts w:ascii="Arial" w:hAnsi="Arial" w:cs="Arial"/>
        </w:rPr>
        <w:br/>
      </w:r>
      <w:r w:rsidRPr="00A14382">
        <w:rPr>
          <w:rFonts w:ascii="Arial" w:hAnsi="Arial" w:cs="Arial"/>
        </w:rPr>
        <w:t>Presented ____________________</w:t>
      </w:r>
      <w:r>
        <w:rPr>
          <w:rFonts w:ascii="Arial" w:hAnsi="Arial" w:cs="Arial"/>
        </w:rPr>
        <w:t>________________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Notes </w:t>
      </w:r>
    </w:p>
    <w:p w:rsidR="00F63860" w:rsidRPr="00A14382" w:rsidRDefault="00F63860" w:rsidP="00EE002B">
      <w:pPr>
        <w:rPr>
          <w:rFonts w:ascii="Arial" w:hAnsi="Arial" w:cs="Arial"/>
        </w:rPr>
      </w:pPr>
      <w:r>
        <w:rPr>
          <w:rFonts w:ascii="Arial" w:hAnsi="Arial" w:cs="Arial"/>
        </w:rPr>
        <w:t>_________________</w:t>
      </w:r>
      <w:r w:rsidRPr="00A14382">
        <w:rPr>
          <w:rFonts w:ascii="Arial" w:hAnsi="Arial" w:cs="Arial"/>
        </w:rPr>
        <w:t>______________</w:t>
      </w:r>
      <w:r>
        <w:rPr>
          <w:rFonts w:ascii="Arial" w:hAnsi="Arial" w:cs="Arial"/>
        </w:rPr>
        <w:t>_________________________</w:t>
      </w:r>
    </w:p>
    <w:p w:rsidR="00F63860" w:rsidRPr="00A14382" w:rsidRDefault="00F63860" w:rsidP="00EE002B">
      <w:pPr>
        <w:rPr>
          <w:rFonts w:ascii="Arial" w:hAnsi="Arial" w:cs="Arial"/>
        </w:rPr>
      </w:pPr>
      <w:r w:rsidRPr="00A14382">
        <w:rPr>
          <w:rFonts w:ascii="Arial" w:hAnsi="Arial" w:cs="Arial"/>
        </w:rPr>
        <w:t>_________________________________</w:t>
      </w:r>
      <w:r>
        <w:rPr>
          <w:rFonts w:ascii="Arial" w:hAnsi="Arial" w:cs="Arial"/>
        </w:rPr>
        <w:t>_______________________</w:t>
      </w:r>
    </w:p>
    <w:p w:rsidR="00F63860" w:rsidRPr="00A14382" w:rsidRDefault="00F63860" w:rsidP="00EE002B">
      <w:pPr>
        <w:rPr>
          <w:rFonts w:ascii="Arial" w:hAnsi="Arial" w:cs="Arial"/>
        </w:rPr>
      </w:pPr>
      <w:r>
        <w:rPr>
          <w:rFonts w:ascii="Arial" w:hAnsi="Arial" w:cs="Arial"/>
        </w:rPr>
        <w:t>_____________</w:t>
      </w:r>
      <w:r w:rsidRPr="00A14382">
        <w:rPr>
          <w:rFonts w:ascii="Arial" w:hAnsi="Arial" w:cs="Arial"/>
        </w:rPr>
        <w:t>__________________</w:t>
      </w:r>
      <w:r>
        <w:rPr>
          <w:rFonts w:ascii="Arial" w:hAnsi="Arial" w:cs="Arial"/>
        </w:rPr>
        <w:t>_________________________</w:t>
      </w:r>
    </w:p>
    <w:p w:rsidR="00F63860" w:rsidRPr="00A14382" w:rsidRDefault="00F63860" w:rsidP="00EE002B">
      <w:pPr>
        <w:rPr>
          <w:rFonts w:ascii="Arial" w:hAnsi="Arial" w:cs="Arial"/>
        </w:rPr>
      </w:pPr>
      <w:r>
        <w:rPr>
          <w:rFonts w:ascii="Arial" w:hAnsi="Arial" w:cs="Arial"/>
        </w:rPr>
        <w:t>____________</w:t>
      </w:r>
      <w:r w:rsidRPr="00A14382">
        <w:rPr>
          <w:rFonts w:ascii="Arial" w:hAnsi="Arial" w:cs="Arial"/>
        </w:rPr>
        <w:t>____________________</w:t>
      </w:r>
      <w:r>
        <w:rPr>
          <w:rFonts w:ascii="Arial" w:hAnsi="Arial" w:cs="Arial"/>
        </w:rPr>
        <w:t>________________________</w:t>
      </w:r>
    </w:p>
    <w:p w:rsidR="00F63860" w:rsidRPr="00A14382" w:rsidRDefault="00F63860" w:rsidP="00EE002B">
      <w:pPr>
        <w:pStyle w:val="Heading1"/>
      </w:pPr>
      <w:bookmarkStart w:id="144" w:name="_Toc198646643"/>
      <w:bookmarkStart w:id="145" w:name="_Toc198648542"/>
      <w:bookmarkStart w:id="146" w:name="_Toc198648614"/>
      <w:r>
        <w:br w:type="page"/>
      </w:r>
      <w:bookmarkStart w:id="147" w:name="_Toc269890306"/>
      <w:r w:rsidRPr="00A14382">
        <w:lastRenderedPageBreak/>
        <w:t>Educational Experiences and the Core Competencies</w:t>
      </w:r>
      <w:bookmarkEnd w:id="144"/>
      <w:bookmarkEnd w:id="145"/>
      <w:bookmarkEnd w:id="146"/>
      <w:bookmarkEnd w:id="147"/>
    </w:p>
    <w:p w:rsidR="00F63860" w:rsidRPr="00A14382" w:rsidRDefault="00F63860" w:rsidP="00EE002B">
      <w:pPr>
        <w:rPr>
          <w:rFonts w:ascii="Arial" w:hAnsi="Arial" w:cs="Arial"/>
        </w:rPr>
      </w:pPr>
      <w:r w:rsidRPr="00A14382">
        <w:rPr>
          <w:rFonts w:ascii="Arial" w:hAnsi="Arial" w:cs="Arial"/>
        </w:rPr>
        <w:t>The ACGME expects all residency programs to teach</w:t>
      </w:r>
      <w:r>
        <w:rPr>
          <w:rFonts w:ascii="Arial" w:hAnsi="Arial" w:cs="Arial"/>
        </w:rPr>
        <w:t xml:space="preserve"> and assess</w:t>
      </w:r>
      <w:r w:rsidRPr="00A14382">
        <w:rPr>
          <w:rFonts w:ascii="Arial" w:hAnsi="Arial" w:cs="Arial"/>
        </w:rPr>
        <w:t xml:space="preserve"> six core competencies.  As such, it is expected that residents will have an understanding of these core competencies, participate fully in the educational requirements and fulfill the assessments as requested.</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The mastery of core competencies will occur thr</w:t>
      </w:r>
      <w:r>
        <w:rPr>
          <w:rFonts w:ascii="Arial" w:hAnsi="Arial" w:cs="Arial"/>
        </w:rPr>
        <w:t>ough</w:t>
      </w:r>
      <w:r w:rsidRPr="00A14382">
        <w:rPr>
          <w:rFonts w:ascii="Arial" w:hAnsi="Arial" w:cs="Arial"/>
        </w:rPr>
        <w:t xml:space="preserve"> exposure and experience in the following areas:</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Outpatient clinics and ward rounds.</w:t>
      </w:r>
    </w:p>
    <w:p w:rsidR="00F63860" w:rsidRPr="00A14382" w:rsidRDefault="00F63860" w:rsidP="00EE002B">
      <w:pPr>
        <w:rPr>
          <w:rFonts w:ascii="Arial" w:hAnsi="Arial" w:cs="Arial"/>
        </w:rPr>
      </w:pPr>
      <w:proofErr w:type="gramStart"/>
      <w:r w:rsidRPr="00A14382">
        <w:rPr>
          <w:rFonts w:ascii="Arial" w:hAnsi="Arial" w:cs="Arial"/>
        </w:rPr>
        <w:t>Didactic lecture series.</w:t>
      </w:r>
      <w:proofErr w:type="gramEnd"/>
    </w:p>
    <w:p w:rsidR="00F63860" w:rsidRPr="00A14382" w:rsidRDefault="00F63860" w:rsidP="00EE002B">
      <w:pPr>
        <w:rPr>
          <w:rFonts w:ascii="Arial" w:hAnsi="Arial" w:cs="Arial"/>
        </w:rPr>
      </w:pPr>
      <w:proofErr w:type="gramStart"/>
      <w:r w:rsidRPr="00A14382">
        <w:rPr>
          <w:rFonts w:ascii="Arial" w:hAnsi="Arial" w:cs="Arial"/>
        </w:rPr>
        <w:t>Home study course.</w:t>
      </w:r>
      <w:proofErr w:type="gramEnd"/>
    </w:p>
    <w:p w:rsidR="00F63860" w:rsidRPr="00A14382" w:rsidRDefault="00F63860" w:rsidP="00EE002B">
      <w:pPr>
        <w:rPr>
          <w:rFonts w:ascii="Arial" w:hAnsi="Arial" w:cs="Arial"/>
        </w:rPr>
      </w:pPr>
      <w:r w:rsidRPr="00A14382">
        <w:rPr>
          <w:rFonts w:ascii="Arial" w:hAnsi="Arial" w:cs="Arial"/>
        </w:rPr>
        <w:t>Institutional core lectures.</w:t>
      </w:r>
    </w:p>
    <w:p w:rsidR="00F63860" w:rsidRPr="00A14382" w:rsidRDefault="00F63860" w:rsidP="00EE002B">
      <w:pPr>
        <w:rPr>
          <w:rFonts w:ascii="Arial" w:hAnsi="Arial" w:cs="Arial"/>
        </w:rPr>
      </w:pPr>
      <w:proofErr w:type="gramStart"/>
      <w:r w:rsidRPr="00A14382">
        <w:rPr>
          <w:rFonts w:ascii="Arial" w:hAnsi="Arial" w:cs="Arial"/>
        </w:rPr>
        <w:lastRenderedPageBreak/>
        <w:t>Identification and completion of research project.</w:t>
      </w:r>
      <w:proofErr w:type="gramEnd"/>
    </w:p>
    <w:p w:rsidR="00F63860" w:rsidRPr="00A14382" w:rsidRDefault="00F63860" w:rsidP="00EE002B">
      <w:pPr>
        <w:rPr>
          <w:rFonts w:ascii="Arial" w:hAnsi="Arial" w:cs="Arial"/>
        </w:rPr>
      </w:pPr>
      <w:r w:rsidRPr="00A14382">
        <w:rPr>
          <w:rFonts w:ascii="Arial" w:hAnsi="Arial" w:cs="Arial"/>
        </w:rPr>
        <w:t>Journal Club</w:t>
      </w:r>
    </w:p>
    <w:p w:rsidR="00F63860" w:rsidRPr="00A14382" w:rsidRDefault="00F63860" w:rsidP="00EE002B">
      <w:pPr>
        <w:rPr>
          <w:rFonts w:ascii="Arial" w:hAnsi="Arial" w:cs="Arial"/>
        </w:rPr>
      </w:pPr>
      <w:r w:rsidRPr="00A14382">
        <w:rPr>
          <w:rFonts w:ascii="Arial" w:hAnsi="Arial" w:cs="Arial"/>
        </w:rPr>
        <w:t xml:space="preserve">Weekly </w:t>
      </w:r>
      <w:r>
        <w:rPr>
          <w:rFonts w:ascii="Arial" w:hAnsi="Arial" w:cs="Arial"/>
        </w:rPr>
        <w:t>G</w:t>
      </w:r>
      <w:r w:rsidRPr="00A14382">
        <w:rPr>
          <w:rFonts w:ascii="Arial" w:hAnsi="Arial" w:cs="Arial"/>
        </w:rPr>
        <w:t xml:space="preserve">rand </w:t>
      </w:r>
      <w:r>
        <w:rPr>
          <w:rFonts w:ascii="Arial" w:hAnsi="Arial" w:cs="Arial"/>
        </w:rPr>
        <w:t>R</w:t>
      </w:r>
      <w:r w:rsidRPr="00A14382">
        <w:rPr>
          <w:rFonts w:ascii="Arial" w:hAnsi="Arial" w:cs="Arial"/>
        </w:rPr>
        <w:t>ounds</w:t>
      </w:r>
    </w:p>
    <w:p w:rsidR="00F63860" w:rsidRDefault="00F63860" w:rsidP="00EE002B">
      <w:pPr>
        <w:pStyle w:val="Heading2"/>
        <w:sectPr w:rsidR="00F63860" w:rsidSect="005A6B8E">
          <w:type w:val="continuous"/>
          <w:pgSz w:w="7920" w:h="12240" w:orient="landscape" w:code="1"/>
          <w:pgMar w:top="1152" w:right="835" w:bottom="1152" w:left="835" w:header="576" w:footer="0" w:gutter="0"/>
          <w:cols w:num="2" w:space="720" w:equalWidth="0">
            <w:col w:w="2765" w:space="720"/>
            <w:col w:w="2765"/>
          </w:cols>
          <w:titlePg/>
        </w:sectPr>
      </w:pPr>
      <w:bookmarkStart w:id="148" w:name="_Toc198646644"/>
      <w:bookmarkStart w:id="149" w:name="_Toc198648543"/>
      <w:bookmarkStart w:id="150" w:name="_Toc198648615"/>
    </w:p>
    <w:p w:rsidR="00F63860" w:rsidRPr="00A14382" w:rsidRDefault="00F63860" w:rsidP="00EE002B">
      <w:pPr>
        <w:pStyle w:val="Heading2"/>
      </w:pPr>
      <w:bookmarkStart w:id="151" w:name="_Toc269890307"/>
      <w:r w:rsidRPr="00A14382">
        <w:lastRenderedPageBreak/>
        <w:t>A. Definitions of Core Competencies</w:t>
      </w:r>
      <w:bookmarkEnd w:id="148"/>
      <w:bookmarkEnd w:id="149"/>
      <w:bookmarkEnd w:id="150"/>
      <w:bookmarkEnd w:id="151"/>
    </w:p>
    <w:tbl>
      <w:tblPr>
        <w:tblW w:w="65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0"/>
        <w:gridCol w:w="1958"/>
        <w:gridCol w:w="1320"/>
        <w:gridCol w:w="1446"/>
      </w:tblGrid>
      <w:tr w:rsidR="00F63860" w:rsidRPr="00803145">
        <w:trPr>
          <w:trHeight w:val="542"/>
          <w:jc w:val="right"/>
        </w:trPr>
        <w:tc>
          <w:tcPr>
            <w:tcW w:w="1870" w:type="dxa"/>
          </w:tcPr>
          <w:p w:rsidR="00F63860" w:rsidRPr="005A6B8E"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b/>
                <w:bCs/>
                <w:sz w:val="16"/>
                <w:szCs w:val="16"/>
              </w:rPr>
            </w:pPr>
            <w:bookmarkStart w:id="152" w:name="_Toc198646645"/>
            <w:bookmarkStart w:id="153" w:name="_Toc198648544"/>
            <w:bookmarkStart w:id="154" w:name="_Toc198648616"/>
            <w:r w:rsidRPr="005A6B8E">
              <w:rPr>
                <w:rFonts w:ascii="Arial" w:hAnsi="Arial" w:cs="Arial"/>
                <w:b/>
                <w:bCs/>
                <w:sz w:val="16"/>
                <w:szCs w:val="16"/>
              </w:rPr>
              <w:t>GENERAL COMPETENCY REQUIREMENTS</w:t>
            </w:r>
          </w:p>
        </w:tc>
        <w:tc>
          <w:tcPr>
            <w:tcW w:w="1958" w:type="dxa"/>
          </w:tcPr>
          <w:p w:rsidR="00F63860" w:rsidRPr="005A6B8E"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b/>
                <w:bCs/>
                <w:sz w:val="16"/>
                <w:szCs w:val="16"/>
              </w:rPr>
            </w:pPr>
            <w:r w:rsidRPr="005A6B8E">
              <w:rPr>
                <w:rFonts w:ascii="Arial" w:hAnsi="Arial" w:cs="Arial"/>
                <w:b/>
                <w:bCs/>
                <w:sz w:val="16"/>
                <w:szCs w:val="16"/>
              </w:rPr>
              <w:t>SPECIFIC EDUCATIONAL EXPERIENCE/SKILLS TOPICS</w:t>
            </w:r>
          </w:p>
        </w:tc>
        <w:tc>
          <w:tcPr>
            <w:tcW w:w="1320" w:type="dxa"/>
          </w:tcPr>
          <w:p w:rsidR="00F63860" w:rsidRPr="005A6B8E"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b/>
                <w:bCs/>
                <w:sz w:val="16"/>
                <w:szCs w:val="16"/>
              </w:rPr>
            </w:pPr>
            <w:r w:rsidRPr="005A6B8E">
              <w:rPr>
                <w:rFonts w:ascii="Arial" w:hAnsi="Arial" w:cs="Arial"/>
                <w:b/>
                <w:bCs/>
                <w:sz w:val="16"/>
                <w:szCs w:val="16"/>
              </w:rPr>
              <w:t>TRAINING LOCATION</w:t>
            </w:r>
          </w:p>
        </w:tc>
        <w:tc>
          <w:tcPr>
            <w:tcW w:w="1446" w:type="dxa"/>
          </w:tcPr>
          <w:p w:rsidR="00F63860" w:rsidRPr="005A6B8E"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b/>
                <w:bCs/>
                <w:sz w:val="16"/>
                <w:szCs w:val="16"/>
              </w:rPr>
            </w:pPr>
            <w:r w:rsidRPr="005A6B8E">
              <w:rPr>
                <w:rFonts w:ascii="Arial" w:hAnsi="Arial" w:cs="Arial"/>
                <w:b/>
                <w:bCs/>
                <w:sz w:val="16"/>
                <w:szCs w:val="16"/>
              </w:rPr>
              <w:t>ASSESSMENT</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1. </w:t>
            </w:r>
            <w:r w:rsidRPr="00803145">
              <w:rPr>
                <w:rFonts w:ascii="Arial" w:hAnsi="Arial" w:cs="Arial"/>
                <w:sz w:val="18"/>
                <w:szCs w:val="18"/>
                <w:u w:val="single"/>
              </w:rPr>
              <w:t>Patient care</w:t>
            </w:r>
            <w:r w:rsidRPr="00803145">
              <w:rPr>
                <w:rFonts w:ascii="Arial" w:hAnsi="Arial" w:cs="Arial"/>
                <w:sz w:val="18"/>
                <w:szCs w:val="18"/>
              </w:rPr>
              <w:t xml:space="preserve"> that is compassionate, appropriate, </w:t>
            </w:r>
            <w:r>
              <w:rPr>
                <w:rFonts w:ascii="Arial" w:hAnsi="Arial" w:cs="Arial"/>
                <w:sz w:val="18"/>
                <w:szCs w:val="18"/>
              </w:rPr>
              <w:t>&amp;</w:t>
            </w:r>
            <w:r w:rsidRPr="00803145">
              <w:rPr>
                <w:rFonts w:ascii="Arial" w:hAnsi="Arial" w:cs="Arial"/>
                <w:sz w:val="18"/>
                <w:szCs w:val="18"/>
              </w:rPr>
              <w:t xml:space="preserve"> effective for the treatment of health problems </w:t>
            </w:r>
            <w:r>
              <w:rPr>
                <w:rFonts w:ascii="Arial" w:hAnsi="Arial" w:cs="Arial"/>
                <w:sz w:val="18"/>
                <w:szCs w:val="18"/>
              </w:rPr>
              <w:t>&amp;</w:t>
            </w:r>
            <w:r w:rsidRPr="00803145">
              <w:rPr>
                <w:rFonts w:ascii="Arial" w:hAnsi="Arial" w:cs="Arial"/>
                <w:sz w:val="18"/>
                <w:szCs w:val="18"/>
              </w:rPr>
              <w:t xml:space="preserve"> the promotion of health.</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1a) data acquisition of essential and accurate information about their patients.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Surgery</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 xml:space="preserve">Evaluations </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highlight w:val="magenta"/>
              </w:rPr>
            </w:pPr>
            <w:r w:rsidRPr="00803145">
              <w:rPr>
                <w:rFonts w:ascii="Arial" w:hAnsi="Arial" w:cs="Arial"/>
                <w:sz w:val="18"/>
                <w:szCs w:val="18"/>
              </w:rPr>
              <w:t>By: Staff, Resident</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highlight w:val="magenta"/>
              </w:rPr>
            </w:pP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1b) diagnosis and management of surgical eye disease.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Didactic lectures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Home study</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 by: Staff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 xml:space="preserve">Resident </w:t>
            </w:r>
          </w:p>
        </w:tc>
      </w:tr>
      <w:tr w:rsidR="00F63860" w:rsidRPr="00803145">
        <w:trPr>
          <w:trHeight w:val="350"/>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1c) patient and family counseling; properly interacts and counsels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Core</w:t>
            </w:r>
            <w:r w:rsidRPr="00803145">
              <w:rPr>
                <w:rFonts w:ascii="Arial" w:hAnsi="Arial" w:cs="Arial"/>
                <w:sz w:val="18"/>
                <w:szCs w:val="18"/>
                <w:lang w:val="fr-FR"/>
              </w:rPr>
              <w:t xml:space="preserv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By: Staff</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1d) effective utilization of information technology</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Research project</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Research committee</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 xml:space="preserve">1e) sensitivity to </w:t>
            </w:r>
            <w:proofErr w:type="spellStart"/>
            <w:r w:rsidRPr="00803145">
              <w:rPr>
                <w:rFonts w:ascii="Arial" w:hAnsi="Arial" w:cs="Arial"/>
                <w:sz w:val="18"/>
                <w:szCs w:val="18"/>
              </w:rPr>
              <w:t>sociocultural</w:t>
            </w:r>
            <w:proofErr w:type="spellEnd"/>
            <w:r w:rsidRPr="00803145">
              <w:rPr>
                <w:rFonts w:ascii="Arial" w:hAnsi="Arial" w:cs="Arial"/>
                <w:sz w:val="18"/>
                <w:szCs w:val="18"/>
              </w:rPr>
              <w:t xml:space="preserve"> circumstances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Core</w:t>
            </w:r>
            <w:r w:rsidRPr="00803145">
              <w:rPr>
                <w:rFonts w:ascii="Arial" w:hAnsi="Arial" w:cs="Arial"/>
                <w:sz w:val="18"/>
                <w:szCs w:val="18"/>
                <w:lang w:val="fr-FR"/>
              </w:rPr>
              <w:t xml:space="preserve"> lectures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2. </w:t>
            </w:r>
            <w:r w:rsidRPr="00803145">
              <w:rPr>
                <w:rFonts w:ascii="Arial" w:hAnsi="Arial" w:cs="Arial"/>
                <w:b/>
                <w:bCs/>
                <w:sz w:val="18"/>
                <w:szCs w:val="18"/>
              </w:rPr>
              <w:t>Medical knowledge</w:t>
            </w:r>
            <w:r w:rsidRPr="00803145">
              <w:rPr>
                <w:rFonts w:ascii="Arial" w:hAnsi="Arial" w:cs="Arial"/>
                <w:sz w:val="18"/>
                <w:szCs w:val="18"/>
              </w:rPr>
              <w:t xml:space="preserve"> about established and evolving biomedical, clinical, and cognate (e.g. epidemiological and socio-behavioral) sciences and the application of this knowledge to patient care.</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2a) understanding of and ability to apply established and evolving biomedical, clinical, and cognate sciences.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Didactic lectures,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Home study course,</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 &amp;</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EBM Studies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2b) data base acquisition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Grand rounds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Didactic lectures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Home study course</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EBM Studies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2c) critical evaluation of new information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Research project</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Journal club</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Grand rounds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EBM Studies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Research committee</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Assessment,</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3. </w:t>
            </w:r>
            <w:r w:rsidRPr="00803145">
              <w:rPr>
                <w:rFonts w:ascii="Arial" w:hAnsi="Arial" w:cs="Arial"/>
                <w:sz w:val="18"/>
                <w:szCs w:val="18"/>
                <w:u w:val="single"/>
              </w:rPr>
              <w:t>Practice-based learning and improvement</w:t>
            </w:r>
            <w:r w:rsidRPr="00803145">
              <w:rPr>
                <w:rFonts w:ascii="Arial" w:hAnsi="Arial" w:cs="Arial"/>
                <w:sz w:val="18"/>
                <w:szCs w:val="18"/>
              </w:rPr>
              <w:t xml:space="preserve"> that involves investigation and evaluation of their </w:t>
            </w:r>
            <w:r w:rsidRPr="00803145">
              <w:rPr>
                <w:rFonts w:ascii="Arial" w:hAnsi="Arial" w:cs="Arial"/>
                <w:sz w:val="18"/>
                <w:szCs w:val="18"/>
              </w:rPr>
              <w:lastRenderedPageBreak/>
              <w:t>own patient care, appraisal, assimilation of scientific evidence, improvements in patient care.</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lastRenderedPageBreak/>
              <w:t>3a) investigation and evaluation of their own patient care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Grand rounds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3b) appraisal and assimilation of scientific evidence and improvements in patient care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Grand rounds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Journal club</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Didactic</w:t>
            </w:r>
            <w:r w:rsidRPr="00803145">
              <w:rPr>
                <w:rFonts w:ascii="Arial" w:hAnsi="Arial" w:cs="Arial"/>
                <w:sz w:val="18"/>
                <w:szCs w:val="18"/>
                <w:lang w:val="fr-FR"/>
              </w:rPr>
              <w:t xml:space="preserv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3c) participation in continuous self-improvement through self-analysis, peer-review, and continuing education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Home study</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Didactic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evaluations</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4. </w:t>
            </w:r>
            <w:r w:rsidRPr="00803145">
              <w:rPr>
                <w:rFonts w:ascii="Arial" w:hAnsi="Arial" w:cs="Arial"/>
                <w:sz w:val="18"/>
                <w:szCs w:val="18"/>
                <w:u w:val="single"/>
              </w:rPr>
              <w:t>Interpersonal and communications skills</w:t>
            </w:r>
            <w:r w:rsidRPr="00803145">
              <w:rPr>
                <w:rFonts w:ascii="Arial" w:hAnsi="Arial" w:cs="Arial"/>
                <w:sz w:val="18"/>
                <w:szCs w:val="18"/>
              </w:rPr>
              <w:t xml:space="preserve"> that result in effective information exchange and teaming with patients, their families, and other health care professionals.</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4a) effective and sensitive information exchange with patients, families, and other health professionals.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Core</w:t>
            </w:r>
            <w:r w:rsidRPr="00803145">
              <w:rPr>
                <w:rFonts w:ascii="Arial" w:hAnsi="Arial" w:cs="Arial"/>
                <w:sz w:val="18"/>
                <w:szCs w:val="18"/>
                <w:lang w:val="fr-FR"/>
              </w:rPr>
              <w:t xml:space="preserv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highlight w:val="magenta"/>
              </w:rPr>
            </w:pPr>
            <w:r w:rsidRPr="00803145">
              <w:rPr>
                <w:rFonts w:ascii="Arial" w:hAnsi="Arial" w:cs="Arial"/>
                <w:sz w:val="18"/>
                <w:szCs w:val="18"/>
              </w:rPr>
              <w:t>Evaluations by: Staff</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 xml:space="preserve">&amp; Resident </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4b) proper documentation of medical records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evaluation</w:t>
            </w:r>
          </w:p>
        </w:tc>
      </w:tr>
      <w:tr w:rsidR="00F63860" w:rsidRPr="00803145">
        <w:trPr>
          <w:trHeight w:val="584"/>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4c) interaction with referring professionals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4d) teamwork skills with patients, colleagues, and other professionals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lang w:val="fr-FR"/>
              </w:rPr>
              <w:t>Core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 xml:space="preserve">Evaluations by: Staff &amp; Resident </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784FF3">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5. </w:t>
            </w:r>
            <w:r w:rsidRPr="00803145">
              <w:rPr>
                <w:rFonts w:ascii="Arial" w:hAnsi="Arial" w:cs="Arial"/>
                <w:sz w:val="18"/>
                <w:szCs w:val="18"/>
                <w:u w:val="single"/>
              </w:rPr>
              <w:t>Professionalism</w:t>
            </w:r>
            <w:r w:rsidRPr="00803145">
              <w:rPr>
                <w:rFonts w:ascii="Arial" w:hAnsi="Arial" w:cs="Arial"/>
                <w:sz w:val="18"/>
                <w:szCs w:val="18"/>
              </w:rPr>
              <w:t>, as manifested through a commitment to carrying out professional responsibilities, adherence to ethical principl</w:t>
            </w:r>
            <w:r>
              <w:rPr>
                <w:rFonts w:ascii="Arial" w:hAnsi="Arial" w:cs="Arial"/>
                <w:sz w:val="18"/>
                <w:szCs w:val="18"/>
              </w:rPr>
              <w:t>e</w:t>
            </w:r>
            <w:r w:rsidRPr="00803145">
              <w:rPr>
                <w:rFonts w:ascii="Arial" w:hAnsi="Arial" w:cs="Arial"/>
                <w:sz w:val="18"/>
                <w:szCs w:val="18"/>
              </w:rPr>
              <w:t>s, and sensitivity to diverse patient population</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5a) commitment to professional responsibilities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&amp; Resident evaluations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5b) consistent demonstration of high standards of ethical behavior</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proofErr w:type="spellStart"/>
            <w:r w:rsidRPr="00803145">
              <w:rPr>
                <w:rFonts w:ascii="Arial" w:hAnsi="Arial" w:cs="Arial"/>
                <w:sz w:val="18"/>
                <w:szCs w:val="18"/>
                <w:lang w:val="fr-FR"/>
              </w:rPr>
              <w:t>Clinics</w:t>
            </w:r>
            <w:proofErr w:type="spellEnd"/>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lang w:val="fr-FR"/>
              </w:rPr>
              <w:t>Core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Evaluations by Staff &amp; Resident</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5c) sensitivity to a diverse patient population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Core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Evaluations by: Staff</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5d) respect for the physician-patient relationship</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proofErr w:type="spellStart"/>
            <w:r w:rsidRPr="00803145">
              <w:rPr>
                <w:rFonts w:ascii="Arial" w:hAnsi="Arial" w:cs="Arial"/>
                <w:sz w:val="18"/>
                <w:szCs w:val="18"/>
                <w:lang w:val="fr-FR"/>
              </w:rPr>
              <w:t>Clinics</w:t>
            </w:r>
            <w:proofErr w:type="spellEnd"/>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lang w:val="fr-FR"/>
              </w:rPr>
              <w:t>Core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Evaluations by: Staff</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6. </w:t>
            </w:r>
            <w:r w:rsidRPr="00803145">
              <w:rPr>
                <w:rFonts w:ascii="Arial" w:hAnsi="Arial" w:cs="Arial"/>
                <w:sz w:val="18"/>
                <w:szCs w:val="18"/>
                <w:u w:val="single"/>
              </w:rPr>
              <w:t>Systems-based practice</w:t>
            </w:r>
            <w:r w:rsidRPr="00803145">
              <w:rPr>
                <w:rFonts w:ascii="Arial" w:hAnsi="Arial" w:cs="Arial"/>
                <w:sz w:val="18"/>
                <w:szCs w:val="18"/>
              </w:rPr>
              <w:t>, as manifested by actions that demonstrate an awareness of and responsiveness to the larger context and system of healthcare</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6a) awareness and responsiveness to the larger context and system of healthcare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6b) ability to call on system resources to provide care that is of optimal value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evaluation</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6c) patient advocacy</w:t>
            </w:r>
          </w:p>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 by: Staff &amp; Resident</w:t>
            </w:r>
          </w:p>
        </w:tc>
      </w:tr>
      <w:tr w:rsidR="00F63860" w:rsidRPr="00803145">
        <w:trPr>
          <w:trHeight w:val="800"/>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6d) ability to work in a variety of healthcare settings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tc>
      </w:tr>
      <w:tr w:rsidR="00F63860" w:rsidRPr="00803145">
        <w:trPr>
          <w:trHeight w:val="1070"/>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6e) maintaining awareness of cost effectiveness and risk benefit</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Journal Club</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827"/>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6f) promotion of healthcare and disease prevention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890"/>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6g) efficiency in time management reflected in quality patient care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bl>
    <w:p w:rsidR="00F63860" w:rsidRDefault="00F63860" w:rsidP="00EE002B">
      <w:pPr>
        <w:pStyle w:val="Heading2"/>
      </w:pPr>
      <w:bookmarkStart w:id="155" w:name="_Toc269890308"/>
      <w:r w:rsidRPr="00A14382">
        <w:t>B. Scholarship</w:t>
      </w:r>
      <w:bookmarkEnd w:id="152"/>
      <w:bookmarkEnd w:id="153"/>
      <w:bookmarkEnd w:id="154"/>
      <w:bookmarkEnd w:id="155"/>
    </w:p>
    <w:p w:rsidR="00F63860" w:rsidRPr="00A14382" w:rsidRDefault="00F63860" w:rsidP="00EE002B">
      <w:pPr>
        <w:rPr>
          <w:rFonts w:ascii="Arial" w:hAnsi="Arial" w:cs="Arial"/>
        </w:rPr>
      </w:pPr>
      <w:r w:rsidRPr="00A14382">
        <w:rPr>
          <w:rFonts w:ascii="Arial" w:hAnsi="Arial" w:cs="Arial"/>
        </w:rPr>
        <w:t>The entire training environment must be pervaded by a spirit of inquiry and scholarship involving both faculty and residents.  While difficult to quantify, it is evidenced by one o</w:t>
      </w:r>
      <w:r w:rsidR="00954778">
        <w:rPr>
          <w:rFonts w:ascii="Arial" w:hAnsi="Arial" w:cs="Arial"/>
        </w:rPr>
        <w:t>r</w:t>
      </w:r>
      <w:r w:rsidRPr="00A14382">
        <w:rPr>
          <w:rFonts w:ascii="Arial" w:hAnsi="Arial" w:cs="Arial"/>
        </w:rPr>
        <w:t xml:space="preserve"> more of the following activities: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proofErr w:type="gramStart"/>
      <w:r>
        <w:rPr>
          <w:rFonts w:ascii="Arial" w:hAnsi="Arial" w:cs="Arial"/>
        </w:rPr>
        <w:t>1.</w:t>
      </w:r>
      <w:r w:rsidRPr="00A14382">
        <w:rPr>
          <w:rFonts w:ascii="Arial" w:hAnsi="Arial" w:cs="Arial"/>
        </w:rPr>
        <w:t>The</w:t>
      </w:r>
      <w:proofErr w:type="gramEnd"/>
      <w:r w:rsidRPr="00A14382">
        <w:rPr>
          <w:rFonts w:ascii="Arial" w:hAnsi="Arial" w:cs="Arial"/>
        </w:rPr>
        <w:t xml:space="preserve"> pursuit of discovery as evidenced by peer-reviewed funding or publication of original research in peer- reviewed journals. </w:t>
      </w:r>
    </w:p>
    <w:p w:rsidR="00F63860" w:rsidRPr="00A14382" w:rsidRDefault="00F63860" w:rsidP="00EE002B">
      <w:pPr>
        <w:rPr>
          <w:rFonts w:ascii="Arial" w:hAnsi="Arial" w:cs="Arial"/>
        </w:rPr>
      </w:pPr>
      <w:proofErr w:type="gramStart"/>
      <w:r>
        <w:rPr>
          <w:rFonts w:ascii="Arial" w:hAnsi="Arial" w:cs="Arial"/>
        </w:rPr>
        <w:t>2.</w:t>
      </w:r>
      <w:r w:rsidRPr="00A14382">
        <w:rPr>
          <w:rFonts w:ascii="Arial" w:hAnsi="Arial" w:cs="Arial"/>
        </w:rPr>
        <w:t>The</w:t>
      </w:r>
      <w:proofErr w:type="gramEnd"/>
      <w:r w:rsidRPr="00A14382">
        <w:rPr>
          <w:rFonts w:ascii="Arial" w:hAnsi="Arial" w:cs="Arial"/>
        </w:rPr>
        <w:t xml:space="preserve"> dissemination of information and knowledge as evidenced by review articles or chapters in text books.  </w:t>
      </w:r>
    </w:p>
    <w:p w:rsidR="00F63860" w:rsidRPr="00A14382" w:rsidRDefault="00F63860" w:rsidP="00EE002B">
      <w:pPr>
        <w:rPr>
          <w:rFonts w:ascii="Arial" w:hAnsi="Arial" w:cs="Arial"/>
        </w:rPr>
      </w:pPr>
      <w:proofErr w:type="gramStart"/>
      <w:r>
        <w:rPr>
          <w:rFonts w:ascii="Arial" w:hAnsi="Arial" w:cs="Arial"/>
        </w:rPr>
        <w:t>3.</w:t>
      </w:r>
      <w:r w:rsidRPr="00A14382">
        <w:rPr>
          <w:rFonts w:ascii="Arial" w:hAnsi="Arial" w:cs="Arial"/>
        </w:rPr>
        <w:t>Application</w:t>
      </w:r>
      <w:proofErr w:type="gramEnd"/>
      <w:r w:rsidRPr="00A14382">
        <w:rPr>
          <w:rFonts w:ascii="Arial" w:hAnsi="Arial" w:cs="Arial"/>
        </w:rPr>
        <w:t xml:space="preserve"> of knowledge as evidenced by publication or presentation at local, regional, or national scientific socie</w:t>
      </w:r>
      <w:r>
        <w:rPr>
          <w:rFonts w:ascii="Arial" w:hAnsi="Arial" w:cs="Arial"/>
        </w:rPr>
        <w:t>ty meetings, for example, case r</w:t>
      </w:r>
      <w:r w:rsidRPr="00A14382">
        <w:rPr>
          <w:rFonts w:ascii="Arial" w:hAnsi="Arial" w:cs="Arial"/>
        </w:rPr>
        <w:t xml:space="preserve">eports or clinical series.  </w:t>
      </w:r>
    </w:p>
    <w:p w:rsidR="00F63860" w:rsidRPr="00A14382" w:rsidRDefault="00F63860" w:rsidP="00EE002B">
      <w:pPr>
        <w:rPr>
          <w:rFonts w:ascii="Arial" w:hAnsi="Arial" w:cs="Arial"/>
        </w:rPr>
      </w:pPr>
      <w:proofErr w:type="gramStart"/>
      <w:r>
        <w:rPr>
          <w:rFonts w:ascii="Arial" w:hAnsi="Arial" w:cs="Arial"/>
        </w:rPr>
        <w:t>4.</w:t>
      </w:r>
      <w:r w:rsidRPr="00A14382">
        <w:rPr>
          <w:rFonts w:ascii="Arial" w:hAnsi="Arial" w:cs="Arial"/>
        </w:rPr>
        <w:t>Participation</w:t>
      </w:r>
      <w:proofErr w:type="gramEnd"/>
      <w:r w:rsidRPr="00A14382">
        <w:rPr>
          <w:rFonts w:ascii="Arial" w:hAnsi="Arial" w:cs="Arial"/>
        </w:rPr>
        <w:t xml:space="preserve"> in clinical discussion rounds, journal clubs, research conferences, etc in a spirit of inquiry and learning as evidenced by attendance and participation.  </w:t>
      </w:r>
    </w:p>
    <w:p w:rsidR="00F63860" w:rsidRPr="00A14382" w:rsidRDefault="00F63860" w:rsidP="00EE002B">
      <w:pPr>
        <w:rPr>
          <w:rFonts w:ascii="Arial" w:hAnsi="Arial" w:cs="Arial"/>
        </w:rPr>
      </w:pPr>
      <w:proofErr w:type="gramStart"/>
      <w:r>
        <w:rPr>
          <w:rFonts w:ascii="Arial" w:hAnsi="Arial" w:cs="Arial"/>
        </w:rPr>
        <w:t>5.</w:t>
      </w:r>
      <w:r w:rsidRPr="00A14382">
        <w:rPr>
          <w:rFonts w:ascii="Arial" w:hAnsi="Arial" w:cs="Arial"/>
        </w:rPr>
        <w:t>Mentorship</w:t>
      </w:r>
      <w:proofErr w:type="gramEnd"/>
      <w:r w:rsidRPr="00A14382">
        <w:rPr>
          <w:rFonts w:ascii="Arial" w:hAnsi="Arial" w:cs="Arial"/>
        </w:rPr>
        <w:t xml:space="preserve"> or mentoring in research design, statistical analysis and provision of support for resident participation in scholarly activities and projects.  </w:t>
      </w:r>
    </w:p>
    <w:p w:rsidR="00F63860" w:rsidRDefault="00F63860" w:rsidP="00EE002B">
      <w:pPr>
        <w:rPr>
          <w:rFonts w:ascii="Arial" w:hAnsi="Arial" w:cs="Arial"/>
        </w:rPr>
      </w:pPr>
      <w:r w:rsidRPr="00A14382">
        <w:rPr>
          <w:rFonts w:ascii="Arial" w:hAnsi="Arial" w:cs="Arial"/>
        </w:rPr>
        <w:t>These efforts are to be documented through evaluations and in the resident’s folders</w:t>
      </w:r>
      <w:r>
        <w:rPr>
          <w:rFonts w:ascii="Arial" w:hAnsi="Arial" w:cs="Arial"/>
        </w:rPr>
        <w:t xml:space="preserve">. </w:t>
      </w:r>
    </w:p>
    <w:p w:rsidR="00F63860" w:rsidRDefault="00F63860" w:rsidP="00EE002B">
      <w:pPr>
        <w:pStyle w:val="Heading2"/>
      </w:pPr>
      <w:bookmarkStart w:id="156" w:name="_Toc198646646"/>
      <w:bookmarkStart w:id="157" w:name="_Toc198648545"/>
      <w:bookmarkStart w:id="158" w:name="_Toc198648617"/>
      <w:bookmarkStart w:id="159" w:name="_Toc269890309"/>
      <w:r w:rsidRPr="00A14382">
        <w:lastRenderedPageBreak/>
        <w:t>C. Research</w:t>
      </w:r>
      <w:bookmarkEnd w:id="156"/>
      <w:bookmarkEnd w:id="157"/>
      <w:bookmarkEnd w:id="158"/>
      <w:bookmarkEnd w:id="159"/>
      <w:r w:rsidRPr="00A14382">
        <w:t xml:space="preserve"> </w:t>
      </w:r>
    </w:p>
    <w:p w:rsidR="0050188C" w:rsidRPr="0050188C" w:rsidRDefault="0050188C" w:rsidP="0050188C">
      <w:pPr>
        <w:rPr>
          <w:rFonts w:ascii="Arial" w:hAnsi="Arial" w:cs="Arial"/>
          <w:b/>
        </w:rPr>
      </w:pPr>
      <w:r w:rsidRPr="0050188C">
        <w:rPr>
          <w:rFonts w:ascii="Arial" w:hAnsi="Arial" w:cs="Arial"/>
          <w:b/>
        </w:rPr>
        <w:t>Residency Research Requirements</w:t>
      </w:r>
    </w:p>
    <w:p w:rsidR="0050188C" w:rsidRPr="0050188C" w:rsidRDefault="0050188C" w:rsidP="0050188C">
      <w:pPr>
        <w:rPr>
          <w:rFonts w:ascii="Arial" w:hAnsi="Arial" w:cs="Arial"/>
        </w:rPr>
      </w:pPr>
      <w:r w:rsidRPr="0050188C">
        <w:rPr>
          <w:rFonts w:ascii="Arial" w:hAnsi="Arial" w:cs="Arial"/>
        </w:rPr>
        <w:t xml:space="preserve">A clinical case series or research project must be completed every year and presented at the annual Residency Research Day in May. </w:t>
      </w:r>
    </w:p>
    <w:p w:rsidR="0050188C" w:rsidRPr="0050188C" w:rsidRDefault="0050188C" w:rsidP="0050188C">
      <w:pPr>
        <w:numPr>
          <w:ilvl w:val="0"/>
          <w:numId w:val="70"/>
        </w:numPr>
        <w:spacing w:after="200" w:line="276" w:lineRule="auto"/>
        <w:rPr>
          <w:rFonts w:ascii="Arial" w:hAnsi="Arial" w:cs="Arial"/>
        </w:rPr>
      </w:pPr>
      <w:r w:rsidRPr="0050188C">
        <w:rPr>
          <w:rFonts w:ascii="Arial" w:hAnsi="Arial" w:cs="Arial"/>
        </w:rPr>
        <w:t>PGY2: A clinical case series of 2 or more patients which has been performed under the guidance of a faculty mentor is to be presented. Topics must be submitted by January 2. IRB approval needed.</w:t>
      </w:r>
    </w:p>
    <w:p w:rsidR="0050188C" w:rsidRPr="0050188C" w:rsidRDefault="0050188C" w:rsidP="0050188C">
      <w:pPr>
        <w:numPr>
          <w:ilvl w:val="0"/>
          <w:numId w:val="71"/>
        </w:numPr>
        <w:spacing w:after="200" w:line="276" w:lineRule="auto"/>
        <w:rPr>
          <w:rFonts w:ascii="Arial" w:hAnsi="Arial" w:cs="Arial"/>
        </w:rPr>
      </w:pPr>
      <w:r w:rsidRPr="0050188C">
        <w:rPr>
          <w:rFonts w:ascii="Arial" w:hAnsi="Arial" w:cs="Arial"/>
        </w:rPr>
        <w:t>PGY3: A clinical case series of at least 2 patients or a research project which has been performed under the guidance of a faculty mentor is to be presented. Topics must be submitted by January 2. IRB/IACUC approvals needed.</w:t>
      </w:r>
    </w:p>
    <w:p w:rsidR="0050188C" w:rsidRPr="0050188C" w:rsidRDefault="0050188C" w:rsidP="0050188C">
      <w:pPr>
        <w:numPr>
          <w:ilvl w:val="0"/>
          <w:numId w:val="72"/>
        </w:numPr>
        <w:spacing w:after="200" w:line="276" w:lineRule="auto"/>
        <w:rPr>
          <w:rFonts w:ascii="Arial" w:hAnsi="Arial" w:cs="Arial"/>
        </w:rPr>
      </w:pPr>
      <w:r w:rsidRPr="0050188C">
        <w:rPr>
          <w:rFonts w:ascii="Arial" w:hAnsi="Arial" w:cs="Arial"/>
        </w:rPr>
        <w:t>PGY4: A research project, performed under the guidance of a faculty mentor, must be completed. Topics must be submitted by October 31</w:t>
      </w:r>
      <w:r w:rsidRPr="0050188C">
        <w:rPr>
          <w:rFonts w:ascii="Arial" w:hAnsi="Arial" w:cs="Arial"/>
          <w:vertAlign w:val="superscript"/>
        </w:rPr>
        <w:t>st</w:t>
      </w:r>
      <w:r w:rsidRPr="0050188C">
        <w:rPr>
          <w:rFonts w:ascii="Arial" w:hAnsi="Arial" w:cs="Arial"/>
        </w:rPr>
        <w:t xml:space="preserve">. </w:t>
      </w:r>
    </w:p>
    <w:p w:rsidR="0050188C" w:rsidRPr="0050188C" w:rsidRDefault="0050188C" w:rsidP="0050188C">
      <w:pPr>
        <w:rPr>
          <w:rFonts w:ascii="Arial" w:hAnsi="Arial" w:cs="Arial"/>
        </w:rPr>
      </w:pPr>
    </w:p>
    <w:p w:rsidR="0050188C" w:rsidRPr="0050188C" w:rsidRDefault="0050188C" w:rsidP="0050188C">
      <w:pPr>
        <w:rPr>
          <w:rFonts w:ascii="Arial" w:hAnsi="Arial" w:cs="Arial"/>
          <w:b/>
        </w:rPr>
      </w:pPr>
      <w:r w:rsidRPr="0050188C">
        <w:rPr>
          <w:rFonts w:ascii="Arial" w:hAnsi="Arial" w:cs="Arial"/>
          <w:b/>
        </w:rPr>
        <w:t>Residency Research Projects</w:t>
      </w:r>
    </w:p>
    <w:p w:rsidR="0050188C" w:rsidRPr="0050188C" w:rsidRDefault="0050188C" w:rsidP="0050188C">
      <w:pPr>
        <w:numPr>
          <w:ilvl w:val="0"/>
          <w:numId w:val="73"/>
        </w:numPr>
        <w:spacing w:after="200" w:line="276" w:lineRule="auto"/>
        <w:rPr>
          <w:rFonts w:ascii="Arial" w:hAnsi="Arial" w:cs="Arial"/>
        </w:rPr>
      </w:pPr>
      <w:r w:rsidRPr="0050188C">
        <w:rPr>
          <w:rFonts w:ascii="Arial" w:hAnsi="Arial" w:cs="Arial"/>
        </w:rPr>
        <w:t>Acceptable Project Types:</w:t>
      </w:r>
    </w:p>
    <w:p w:rsidR="0050188C" w:rsidRPr="0050188C" w:rsidRDefault="0050188C" w:rsidP="0050188C">
      <w:pPr>
        <w:numPr>
          <w:ilvl w:val="1"/>
          <w:numId w:val="73"/>
        </w:numPr>
        <w:spacing w:after="200" w:line="276" w:lineRule="auto"/>
        <w:rPr>
          <w:rFonts w:ascii="Arial" w:hAnsi="Arial" w:cs="Arial"/>
        </w:rPr>
      </w:pPr>
      <w:r w:rsidRPr="0050188C">
        <w:rPr>
          <w:rFonts w:ascii="Arial" w:hAnsi="Arial" w:cs="Arial"/>
        </w:rPr>
        <w:t>Clinical retrospective of greater than 150 patients. (pt # exemptions only with prior approval)</w:t>
      </w:r>
    </w:p>
    <w:p w:rsidR="0050188C" w:rsidRPr="0050188C" w:rsidRDefault="0050188C" w:rsidP="0050188C">
      <w:pPr>
        <w:numPr>
          <w:ilvl w:val="1"/>
          <w:numId w:val="73"/>
        </w:numPr>
        <w:spacing w:after="200" w:line="276" w:lineRule="auto"/>
        <w:rPr>
          <w:rFonts w:ascii="Arial" w:hAnsi="Arial" w:cs="Arial"/>
        </w:rPr>
      </w:pPr>
      <w:r w:rsidRPr="0050188C">
        <w:rPr>
          <w:rFonts w:ascii="Arial" w:hAnsi="Arial" w:cs="Arial"/>
        </w:rPr>
        <w:t xml:space="preserve">Clinical prospective of at least 10 patients. </w:t>
      </w:r>
    </w:p>
    <w:p w:rsidR="0050188C" w:rsidRPr="0050188C" w:rsidRDefault="0050188C" w:rsidP="0050188C">
      <w:pPr>
        <w:numPr>
          <w:ilvl w:val="1"/>
          <w:numId w:val="73"/>
        </w:numPr>
        <w:spacing w:after="200" w:line="276" w:lineRule="auto"/>
        <w:rPr>
          <w:rFonts w:ascii="Arial" w:hAnsi="Arial" w:cs="Arial"/>
        </w:rPr>
      </w:pPr>
      <w:r w:rsidRPr="0050188C">
        <w:rPr>
          <w:rFonts w:ascii="Arial" w:hAnsi="Arial" w:cs="Arial"/>
        </w:rPr>
        <w:t>Basic science project (drug delivery, cell culture, animal, etc.)</w:t>
      </w:r>
    </w:p>
    <w:p w:rsidR="0050188C" w:rsidRPr="0050188C" w:rsidRDefault="0050188C" w:rsidP="0050188C">
      <w:pPr>
        <w:numPr>
          <w:ilvl w:val="0"/>
          <w:numId w:val="74"/>
        </w:numPr>
        <w:spacing w:after="200" w:line="276" w:lineRule="auto"/>
        <w:rPr>
          <w:rFonts w:ascii="Arial" w:hAnsi="Arial" w:cs="Arial"/>
        </w:rPr>
      </w:pPr>
      <w:r w:rsidRPr="0050188C">
        <w:rPr>
          <w:rFonts w:ascii="Arial" w:hAnsi="Arial" w:cs="Arial"/>
        </w:rPr>
        <w:t>Faculty Member Mentorship</w:t>
      </w:r>
    </w:p>
    <w:p w:rsidR="0050188C" w:rsidRPr="008A402E" w:rsidRDefault="0050188C" w:rsidP="0050188C">
      <w:pPr>
        <w:numPr>
          <w:ilvl w:val="0"/>
          <w:numId w:val="74"/>
        </w:numPr>
        <w:spacing w:after="200" w:line="276" w:lineRule="auto"/>
        <w:rPr>
          <w:rFonts w:ascii="Arial" w:hAnsi="Arial" w:cs="Arial"/>
          <w:sz w:val="24"/>
          <w:szCs w:val="24"/>
        </w:rPr>
      </w:pPr>
      <w:r w:rsidRPr="0050188C">
        <w:rPr>
          <w:rFonts w:ascii="Arial" w:hAnsi="Arial" w:cs="Arial"/>
        </w:rPr>
        <w:t>IRB/IACUC/IBC approvals needed</w:t>
      </w:r>
    </w:p>
    <w:p w:rsidR="0050188C" w:rsidRPr="0050188C" w:rsidRDefault="0050188C" w:rsidP="0050188C">
      <w:pPr>
        <w:rPr>
          <w:b/>
        </w:rPr>
      </w:pPr>
      <w:r w:rsidRPr="0050188C">
        <w:rPr>
          <w:rFonts w:ascii="Arial" w:hAnsi="Arial" w:cs="Arial"/>
          <w:b/>
        </w:rPr>
        <w:t>Abstract (250 word) submitted in March</w:t>
      </w:r>
    </w:p>
    <w:p w:rsidR="00F63860" w:rsidRDefault="00F63860" w:rsidP="00EE002B">
      <w:pPr>
        <w:pStyle w:val="Heading1"/>
      </w:pPr>
      <w:bookmarkStart w:id="160" w:name="_Toc198646647"/>
      <w:bookmarkStart w:id="161" w:name="_Toc198648546"/>
      <w:bookmarkStart w:id="162" w:name="_Toc198648618"/>
      <w:bookmarkStart w:id="163" w:name="_Toc269890310"/>
      <w:r w:rsidRPr="00A14382">
        <w:lastRenderedPageBreak/>
        <w:t>Resident Evaluations</w:t>
      </w:r>
      <w:bookmarkEnd w:id="160"/>
      <w:bookmarkEnd w:id="161"/>
      <w:bookmarkEnd w:id="162"/>
      <w:bookmarkEnd w:id="163"/>
    </w:p>
    <w:p w:rsidR="00F63860" w:rsidRDefault="00F63860" w:rsidP="00EE002B">
      <w:pPr>
        <w:pStyle w:val="Heading2"/>
      </w:pPr>
      <w:bookmarkStart w:id="164" w:name="_Toc198646648"/>
      <w:bookmarkStart w:id="165" w:name="_Toc198648547"/>
      <w:bookmarkStart w:id="166" w:name="_Toc198648619"/>
      <w:bookmarkStart w:id="167" w:name="_Toc232768498"/>
      <w:bookmarkStart w:id="168" w:name="_Toc269890311"/>
      <w:r w:rsidRPr="00A14382">
        <w:t>Assessments</w:t>
      </w:r>
      <w:bookmarkEnd w:id="164"/>
      <w:bookmarkEnd w:id="165"/>
      <w:bookmarkEnd w:id="166"/>
      <w:bookmarkEnd w:id="167"/>
      <w:bookmarkEnd w:id="168"/>
    </w:p>
    <w:p w:rsidR="00F63860" w:rsidRPr="00A14382" w:rsidRDefault="00F63860" w:rsidP="00EE002B">
      <w:pPr>
        <w:pStyle w:val="NormalHandbook"/>
      </w:pPr>
      <w:r w:rsidRPr="00A14382">
        <w:t>Residents will be evaluated periodically to determine their assimilation of information in the areas of knowledge base, clinical skills, surgical skills, and progress and development of core competencies.</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The residents on a bi-annual basis will review their evaluation profiles with the Program Director</w:t>
      </w:r>
      <w:r>
        <w:rPr>
          <w:rFonts w:ascii="Arial" w:hAnsi="Arial" w:cs="Arial"/>
        </w:rPr>
        <w:t xml:space="preserve">. </w:t>
      </w:r>
      <w:r w:rsidRPr="00A14382">
        <w:rPr>
          <w:rFonts w:ascii="Arial" w:hAnsi="Arial" w:cs="Arial"/>
        </w:rPr>
        <w:t xml:space="preserve"> Areas of weakness will be identified and further study consisting of reading material, viewing of taped lectures</w:t>
      </w:r>
      <w:r>
        <w:rPr>
          <w:rFonts w:ascii="Arial" w:hAnsi="Arial" w:cs="Arial"/>
        </w:rPr>
        <w:t>,</w:t>
      </w:r>
      <w:r w:rsidRPr="00A14382">
        <w:rPr>
          <w:rFonts w:ascii="Arial" w:hAnsi="Arial" w:cs="Arial"/>
        </w:rPr>
        <w:t xml:space="preserve"> or attendance at courses may be recommended.  The Program Director will review the program’s performance as a whole to determine a need for cur</w:t>
      </w:r>
      <w:r>
        <w:rPr>
          <w:rFonts w:ascii="Arial" w:hAnsi="Arial" w:cs="Arial"/>
        </w:rPr>
        <w:t>riculum change for the program.</w:t>
      </w:r>
    </w:p>
    <w:p w:rsidR="00F63860" w:rsidRPr="00A14382" w:rsidRDefault="00F63860" w:rsidP="00EE002B">
      <w:pPr>
        <w:pStyle w:val="Skills-Handbook"/>
      </w:pPr>
      <w:bookmarkStart w:id="169" w:name="_Toc198648548"/>
      <w:r w:rsidRPr="00A14382">
        <w:t>Assessment Tools</w:t>
      </w:r>
      <w:bookmarkEnd w:id="169"/>
    </w:p>
    <w:p w:rsidR="00F63860" w:rsidRPr="00A14382" w:rsidRDefault="00F63860" w:rsidP="00EE002B">
      <w:pPr>
        <w:rPr>
          <w:rFonts w:ascii="Arial" w:hAnsi="Arial" w:cs="Arial"/>
        </w:rPr>
      </w:pPr>
      <w:r w:rsidRPr="00A14382">
        <w:rPr>
          <w:rFonts w:ascii="Arial" w:hAnsi="Arial" w:cs="Arial"/>
        </w:rPr>
        <w:t xml:space="preserve">Each of these assessments tools will be tracked for each resident and reviewed on a semi-annual basis.  </w:t>
      </w:r>
    </w:p>
    <w:p w:rsidR="00F63860" w:rsidRPr="00A14382" w:rsidRDefault="00F63860" w:rsidP="00EE002B">
      <w:pPr>
        <w:pStyle w:val="Skills-Handbook"/>
      </w:pPr>
      <w:bookmarkStart w:id="170" w:name="_Toc198648549"/>
      <w:r w:rsidRPr="00A14382">
        <w:t>Staff evaluation</w:t>
      </w:r>
      <w:bookmarkEnd w:id="170"/>
      <w:r w:rsidRPr="00A14382">
        <w:t xml:space="preserve"> </w:t>
      </w:r>
    </w:p>
    <w:p w:rsidR="00F63860" w:rsidRPr="00A14382" w:rsidRDefault="00F63860" w:rsidP="00EE002B">
      <w:pPr>
        <w:rPr>
          <w:rFonts w:ascii="Arial" w:hAnsi="Arial" w:cs="Arial"/>
        </w:rPr>
      </w:pPr>
      <w:r w:rsidRPr="00A14382">
        <w:rPr>
          <w:rFonts w:ascii="Arial" w:hAnsi="Arial" w:cs="Arial"/>
        </w:rPr>
        <w:t>At the completion of each rotation</w:t>
      </w:r>
      <w:r>
        <w:rPr>
          <w:rFonts w:ascii="Arial" w:hAnsi="Arial" w:cs="Arial"/>
        </w:rPr>
        <w:t>,</w:t>
      </w:r>
      <w:r w:rsidRPr="00A14382">
        <w:rPr>
          <w:rFonts w:ascii="Arial" w:hAnsi="Arial" w:cs="Arial"/>
        </w:rPr>
        <w:t xml:space="preserve"> attending staff are required to complete a detailed, electronic evaluation.  Residents are required to discuss their progress in clinical and surgical skills development and have the staff </w:t>
      </w:r>
      <w:proofErr w:type="gramStart"/>
      <w:r w:rsidRPr="00A14382">
        <w:rPr>
          <w:rFonts w:ascii="Arial" w:hAnsi="Arial" w:cs="Arial"/>
        </w:rPr>
        <w:t>check</w:t>
      </w:r>
      <w:proofErr w:type="gramEnd"/>
      <w:r w:rsidRPr="00A14382">
        <w:rPr>
          <w:rFonts w:ascii="Arial" w:hAnsi="Arial" w:cs="Arial"/>
        </w:rPr>
        <w:t xml:space="preserve"> off </w:t>
      </w:r>
      <w:r>
        <w:rPr>
          <w:rFonts w:ascii="Arial" w:hAnsi="Arial" w:cs="Arial"/>
        </w:rPr>
        <w:t xml:space="preserve">on their clinic performance scorecard </w:t>
      </w:r>
      <w:r w:rsidRPr="00A14382">
        <w:rPr>
          <w:rFonts w:ascii="Arial" w:hAnsi="Arial" w:cs="Arial"/>
        </w:rPr>
        <w:t xml:space="preserve">the appropriate skills that have been mastered.  Residents are required to log their surgical cases into the ACGME web site and also keep a patient log in their resident handbook (it is advised that the residents affix a patient identification sticker to their sheet which is kept in the resident manual as a surgery log backup). </w:t>
      </w:r>
    </w:p>
    <w:p w:rsidR="00F63860" w:rsidRDefault="00F63860" w:rsidP="00EE002B">
      <w:pPr>
        <w:pStyle w:val="Skills-Handbook"/>
      </w:pPr>
      <w:bookmarkStart w:id="171" w:name="_Toc198648550"/>
    </w:p>
    <w:p w:rsidR="00F63860" w:rsidRPr="00A14382" w:rsidRDefault="00F63860" w:rsidP="00EE002B">
      <w:pPr>
        <w:pStyle w:val="Skills-Handbook"/>
      </w:pPr>
      <w:r w:rsidRPr="00A14382">
        <w:t>Peer Evaluations</w:t>
      </w:r>
      <w:bookmarkEnd w:id="171"/>
      <w:r w:rsidRPr="00A14382">
        <w:t xml:space="preserve"> </w:t>
      </w:r>
    </w:p>
    <w:p w:rsidR="00F63860" w:rsidRPr="00A14382" w:rsidRDefault="00F63860" w:rsidP="00EE002B">
      <w:pPr>
        <w:rPr>
          <w:rFonts w:ascii="Arial" w:hAnsi="Arial" w:cs="Arial"/>
        </w:rPr>
      </w:pPr>
      <w:r w:rsidRPr="00A14382">
        <w:rPr>
          <w:rFonts w:ascii="Arial" w:hAnsi="Arial" w:cs="Arial"/>
        </w:rPr>
        <w:t xml:space="preserve">Once per year each resident the program will be asked to assess the others’ abilities and skills in an electronic evaluation.     </w:t>
      </w:r>
    </w:p>
    <w:p w:rsidR="00F63860" w:rsidRPr="00A14382" w:rsidRDefault="00F63860" w:rsidP="00EE002B">
      <w:pPr>
        <w:pStyle w:val="Skills-Handbook"/>
      </w:pPr>
      <w:bookmarkStart w:id="172" w:name="_Toc198648551"/>
      <w:r w:rsidRPr="00A14382">
        <w:t>Research Committee Assessment</w:t>
      </w:r>
      <w:bookmarkEnd w:id="172"/>
      <w:r w:rsidRPr="00A14382">
        <w:t xml:space="preserve"> </w:t>
      </w:r>
    </w:p>
    <w:p w:rsidR="00F63860" w:rsidRPr="00A14382" w:rsidRDefault="00F63860" w:rsidP="00EE002B">
      <w:pPr>
        <w:rPr>
          <w:rFonts w:ascii="Arial" w:hAnsi="Arial" w:cs="Arial"/>
        </w:rPr>
      </w:pPr>
      <w:r w:rsidRPr="00A14382">
        <w:rPr>
          <w:rFonts w:ascii="Arial" w:hAnsi="Arial" w:cs="Arial"/>
        </w:rPr>
        <w:t xml:space="preserve">The research committee, under the direction of Dr. </w:t>
      </w:r>
      <w:r>
        <w:rPr>
          <w:rFonts w:ascii="Arial" w:hAnsi="Arial" w:cs="Arial"/>
        </w:rPr>
        <w:t>Jacob</w:t>
      </w:r>
      <w:r w:rsidRPr="00A14382">
        <w:rPr>
          <w:rFonts w:ascii="Arial" w:hAnsi="Arial" w:cs="Arial"/>
        </w:rPr>
        <w:t>, will access each resident’s attitudes and abilities in defining and completing their research project.  This material w</w:t>
      </w:r>
      <w:r>
        <w:rPr>
          <w:rFonts w:ascii="Arial" w:hAnsi="Arial" w:cs="Arial"/>
        </w:rPr>
        <w:t>ill be complied electronically.</w:t>
      </w:r>
      <w:r w:rsidRPr="00A14382">
        <w:rPr>
          <w:rFonts w:ascii="Arial" w:hAnsi="Arial" w:cs="Arial"/>
        </w:rPr>
        <w:t xml:space="preserve">  </w:t>
      </w:r>
    </w:p>
    <w:p w:rsidR="00F63860" w:rsidRPr="00A14382" w:rsidRDefault="00F63860" w:rsidP="00EE002B">
      <w:pPr>
        <w:pStyle w:val="Skills-Handbook"/>
      </w:pPr>
      <w:bookmarkStart w:id="173" w:name="_Toc198648552"/>
      <w:r w:rsidRPr="00A14382">
        <w:t>OKAP Scores</w:t>
      </w:r>
      <w:bookmarkEnd w:id="173"/>
    </w:p>
    <w:p w:rsidR="00F63860" w:rsidRDefault="00F63860" w:rsidP="00EE002B">
      <w:pPr>
        <w:rPr>
          <w:rFonts w:ascii="Arial" w:hAnsi="Arial" w:cs="Arial"/>
        </w:rPr>
      </w:pPr>
      <w:r w:rsidRPr="00A14382">
        <w:rPr>
          <w:rFonts w:ascii="Arial" w:hAnsi="Arial" w:cs="Arial"/>
        </w:rPr>
        <w:t>Residents will be required to participate in the annual OKAP examination.  These scores will be reviewed with the residents in an effort to determine areas of weakness and need for further study.</w:t>
      </w:r>
      <w:r>
        <w:rPr>
          <w:rFonts w:ascii="Arial" w:hAnsi="Arial" w:cs="Arial"/>
        </w:rPr>
        <w:t xml:space="preserve"> </w:t>
      </w:r>
      <w:r>
        <w:rPr>
          <w:rFonts w:ascii="Arial" w:hAnsi="Arial" w:cs="Arial"/>
        </w:rPr>
        <w:lastRenderedPageBreak/>
        <w:t>Individual OKAP scores will be distributed to the teaching program faculty for intended educational purposes.</w:t>
      </w:r>
    </w:p>
    <w:p w:rsidR="00F63860" w:rsidRPr="00A14382" w:rsidRDefault="00F63860" w:rsidP="0001400D">
      <w:pPr>
        <w:pStyle w:val="Heading2"/>
      </w:pPr>
      <w:bookmarkStart w:id="174" w:name="_Toc269890312"/>
      <w:r>
        <w:t>Guidelines for Promotion</w:t>
      </w:r>
      <w:bookmarkEnd w:id="174"/>
    </w:p>
    <w:p w:rsidR="00F63860" w:rsidRDefault="00F63860" w:rsidP="00920B85">
      <w:pPr>
        <w:rPr>
          <w:rFonts w:ascii="Arial" w:hAnsi="Arial" w:cs="Arial"/>
          <w:b/>
        </w:rPr>
      </w:pPr>
    </w:p>
    <w:p w:rsidR="00F63860" w:rsidRPr="00C102E3" w:rsidRDefault="00F63860" w:rsidP="00920B85">
      <w:pPr>
        <w:rPr>
          <w:rFonts w:ascii="Arial" w:hAnsi="Arial" w:cs="Arial"/>
          <w:b/>
        </w:rPr>
      </w:pPr>
      <w:r w:rsidRPr="00C102E3">
        <w:rPr>
          <w:rFonts w:ascii="Arial" w:hAnsi="Arial" w:cs="Arial"/>
          <w:b/>
        </w:rPr>
        <w:t>Promotional Guidelines Y1 to Y2</w:t>
      </w:r>
    </w:p>
    <w:p w:rsidR="00F63860" w:rsidRPr="00C102E3" w:rsidRDefault="00F63860" w:rsidP="00920B85">
      <w:pPr>
        <w:rPr>
          <w:rFonts w:ascii="Arial" w:hAnsi="Arial" w:cs="Arial"/>
          <w:b/>
        </w:rPr>
      </w:pPr>
    </w:p>
    <w:p w:rsidR="00F63860" w:rsidRPr="00C102E3" w:rsidRDefault="00F63860" w:rsidP="00920B85">
      <w:pPr>
        <w:rPr>
          <w:rFonts w:ascii="Arial" w:hAnsi="Arial" w:cs="Arial"/>
        </w:rPr>
      </w:pPr>
      <w:r w:rsidRPr="00C102E3">
        <w:rPr>
          <w:rFonts w:ascii="Arial" w:hAnsi="Arial" w:cs="Arial"/>
        </w:rPr>
        <w:t xml:space="preserve">Knowledge: </w:t>
      </w:r>
    </w:p>
    <w:p w:rsidR="00F63860" w:rsidRPr="00C102E3" w:rsidRDefault="00F63860" w:rsidP="00E101B1">
      <w:pPr>
        <w:numPr>
          <w:ilvl w:val="0"/>
          <w:numId w:val="48"/>
        </w:numPr>
        <w:tabs>
          <w:tab w:val="left" w:pos="360"/>
        </w:tabs>
        <w:rPr>
          <w:rFonts w:ascii="Arial" w:hAnsi="Arial" w:cs="Arial"/>
        </w:rPr>
      </w:pPr>
      <w:r w:rsidRPr="00C102E3">
        <w:rPr>
          <w:rFonts w:ascii="Arial" w:hAnsi="Arial" w:cs="Arial"/>
        </w:rPr>
        <w:t>Completion of OKAP testing with a score greater than 10 percent</w:t>
      </w:r>
    </w:p>
    <w:p w:rsidR="00F63860" w:rsidRPr="00C102E3" w:rsidRDefault="00F63860" w:rsidP="00E101B1">
      <w:pPr>
        <w:numPr>
          <w:ilvl w:val="0"/>
          <w:numId w:val="48"/>
        </w:numPr>
        <w:tabs>
          <w:tab w:val="left" w:pos="360"/>
          <w:tab w:val="left" w:pos="720"/>
        </w:tabs>
        <w:rPr>
          <w:rFonts w:ascii="Arial" w:hAnsi="Arial" w:cs="Arial"/>
        </w:rPr>
      </w:pPr>
      <w:r w:rsidRPr="00C102E3">
        <w:rPr>
          <w:rFonts w:ascii="Arial" w:hAnsi="Arial" w:cs="Arial"/>
        </w:rPr>
        <w:t>Favorable assessment by physicians on completion of rotations</w:t>
      </w:r>
    </w:p>
    <w:p w:rsidR="00F63860" w:rsidRPr="00C102E3" w:rsidRDefault="00F63860" w:rsidP="00E101B1">
      <w:pPr>
        <w:numPr>
          <w:ilvl w:val="0"/>
          <w:numId w:val="48"/>
        </w:numPr>
        <w:tabs>
          <w:tab w:val="left" w:pos="360"/>
          <w:tab w:val="left" w:pos="720"/>
        </w:tabs>
        <w:rPr>
          <w:rFonts w:ascii="Arial" w:hAnsi="Arial" w:cs="Arial"/>
        </w:rPr>
      </w:pPr>
      <w:r w:rsidRPr="00C102E3">
        <w:rPr>
          <w:rFonts w:ascii="Arial" w:hAnsi="Arial" w:cs="Arial"/>
        </w:rPr>
        <w:t>Attendance at di</w:t>
      </w:r>
      <w:r>
        <w:rPr>
          <w:rFonts w:ascii="Arial" w:hAnsi="Arial" w:cs="Arial"/>
        </w:rPr>
        <w:t>dac</w:t>
      </w:r>
      <w:r w:rsidRPr="00C102E3">
        <w:rPr>
          <w:rFonts w:ascii="Arial" w:hAnsi="Arial" w:cs="Arial"/>
        </w:rPr>
        <w:t>tic lectures of greater than 70 percent</w:t>
      </w:r>
    </w:p>
    <w:p w:rsidR="00F63860" w:rsidRPr="00C102E3" w:rsidRDefault="00F63860" w:rsidP="00E101B1">
      <w:pPr>
        <w:numPr>
          <w:ilvl w:val="0"/>
          <w:numId w:val="48"/>
        </w:numPr>
        <w:tabs>
          <w:tab w:val="left" w:pos="360"/>
          <w:tab w:val="left" w:pos="720"/>
        </w:tabs>
        <w:rPr>
          <w:rFonts w:ascii="Arial" w:hAnsi="Arial" w:cs="Arial"/>
        </w:rPr>
      </w:pPr>
      <w:r w:rsidRPr="00C102E3">
        <w:rPr>
          <w:rFonts w:ascii="Arial" w:hAnsi="Arial" w:cs="Arial"/>
        </w:rPr>
        <w:t>Completion of assigned reading list as provided by mentor or on rotations</w:t>
      </w:r>
    </w:p>
    <w:p w:rsidR="00F63860" w:rsidRPr="00C102E3" w:rsidRDefault="00F63860" w:rsidP="00E101B1">
      <w:pPr>
        <w:numPr>
          <w:ilvl w:val="0"/>
          <w:numId w:val="48"/>
        </w:numPr>
        <w:tabs>
          <w:tab w:val="left" w:pos="360"/>
          <w:tab w:val="left" w:pos="720"/>
        </w:tabs>
        <w:rPr>
          <w:rFonts w:ascii="Arial" w:hAnsi="Arial" w:cs="Arial"/>
        </w:rPr>
      </w:pPr>
      <w:r w:rsidRPr="00C102E3">
        <w:rPr>
          <w:rFonts w:ascii="Arial" w:hAnsi="Arial" w:cs="Arial"/>
        </w:rPr>
        <w:t>Participation in weekly home study course</w:t>
      </w:r>
    </w:p>
    <w:p w:rsidR="00F63860" w:rsidRPr="00C102E3" w:rsidRDefault="00F63860" w:rsidP="00920B85">
      <w:pPr>
        <w:rPr>
          <w:rFonts w:ascii="Arial" w:hAnsi="Arial" w:cs="Arial"/>
        </w:rPr>
      </w:pPr>
    </w:p>
    <w:p w:rsidR="00F63860" w:rsidRPr="00C102E3" w:rsidRDefault="00F63860" w:rsidP="00920B85">
      <w:pPr>
        <w:rPr>
          <w:rFonts w:ascii="Arial" w:hAnsi="Arial" w:cs="Arial"/>
        </w:rPr>
      </w:pPr>
      <w:r w:rsidRPr="00C102E3">
        <w:rPr>
          <w:rFonts w:ascii="Arial" w:hAnsi="Arial" w:cs="Arial"/>
        </w:rPr>
        <w:t>Patient Care:</w:t>
      </w:r>
    </w:p>
    <w:p w:rsidR="00F63860" w:rsidRPr="00C102E3" w:rsidRDefault="00F63860" w:rsidP="00E101B1">
      <w:pPr>
        <w:numPr>
          <w:ilvl w:val="0"/>
          <w:numId w:val="49"/>
        </w:numPr>
        <w:tabs>
          <w:tab w:val="left" w:pos="360"/>
        </w:tabs>
        <w:rPr>
          <w:rFonts w:ascii="Arial" w:hAnsi="Arial" w:cs="Arial"/>
        </w:rPr>
      </w:pPr>
      <w:r w:rsidRPr="00C102E3">
        <w:rPr>
          <w:rFonts w:ascii="Arial" w:hAnsi="Arial" w:cs="Arial"/>
        </w:rPr>
        <w:t>Mastery of clinical skills and surgical skills as defined in the program handbook and documented by the clinical score card</w:t>
      </w:r>
    </w:p>
    <w:p w:rsidR="00F63860" w:rsidRPr="00C102E3" w:rsidRDefault="00F63860" w:rsidP="00E101B1">
      <w:pPr>
        <w:numPr>
          <w:ilvl w:val="0"/>
          <w:numId w:val="49"/>
        </w:numPr>
        <w:tabs>
          <w:tab w:val="left" w:pos="360"/>
          <w:tab w:val="left" w:pos="720"/>
        </w:tabs>
        <w:rPr>
          <w:rFonts w:ascii="Arial" w:hAnsi="Arial" w:cs="Arial"/>
        </w:rPr>
      </w:pPr>
      <w:r w:rsidRPr="00C102E3">
        <w:rPr>
          <w:rFonts w:ascii="Arial" w:hAnsi="Arial" w:cs="Arial"/>
        </w:rPr>
        <w:t>Sufficient time in utilization of the simulator</w:t>
      </w:r>
    </w:p>
    <w:p w:rsidR="00F63860" w:rsidRPr="00C102E3" w:rsidRDefault="00F63860" w:rsidP="00E101B1">
      <w:pPr>
        <w:numPr>
          <w:ilvl w:val="0"/>
          <w:numId w:val="49"/>
        </w:numPr>
        <w:tabs>
          <w:tab w:val="left" w:pos="360"/>
          <w:tab w:val="left" w:pos="720"/>
        </w:tabs>
        <w:rPr>
          <w:rFonts w:ascii="Arial" w:hAnsi="Arial" w:cs="Arial"/>
        </w:rPr>
      </w:pPr>
      <w:r w:rsidRPr="00C102E3">
        <w:rPr>
          <w:rFonts w:ascii="Arial" w:hAnsi="Arial" w:cs="Arial"/>
        </w:rPr>
        <w:t>Participation in cataract surgical wet labs</w:t>
      </w:r>
    </w:p>
    <w:p w:rsidR="00F63860" w:rsidRPr="00C102E3" w:rsidRDefault="00F63860" w:rsidP="00920B85">
      <w:pPr>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Interpersonal Communication Skills: </w:t>
      </w:r>
    </w:p>
    <w:p w:rsidR="00F63860" w:rsidRPr="00C102E3" w:rsidRDefault="00F63860" w:rsidP="00E101B1">
      <w:pPr>
        <w:numPr>
          <w:ilvl w:val="0"/>
          <w:numId w:val="50"/>
        </w:numPr>
        <w:tabs>
          <w:tab w:val="left" w:pos="360"/>
        </w:tabs>
        <w:rPr>
          <w:rFonts w:ascii="Arial" w:hAnsi="Arial" w:cs="Arial"/>
        </w:rPr>
      </w:pPr>
      <w:r w:rsidRPr="00C102E3">
        <w:rPr>
          <w:rFonts w:ascii="Arial" w:hAnsi="Arial" w:cs="Arial"/>
        </w:rPr>
        <w:t>Demonstration of the ability to interact amicably with staff, fellow residents</w:t>
      </w:r>
      <w:r>
        <w:rPr>
          <w:rFonts w:ascii="Arial" w:hAnsi="Arial" w:cs="Arial"/>
        </w:rPr>
        <w:t>,</w:t>
      </w:r>
      <w:r w:rsidRPr="00C102E3">
        <w:rPr>
          <w:rFonts w:ascii="Arial" w:hAnsi="Arial" w:cs="Arial"/>
        </w:rPr>
        <w:t xml:space="preserve"> and patients on all rotations</w:t>
      </w:r>
    </w:p>
    <w:p w:rsidR="00F63860" w:rsidRPr="00C102E3" w:rsidRDefault="00F63860" w:rsidP="00E101B1">
      <w:pPr>
        <w:numPr>
          <w:ilvl w:val="0"/>
          <w:numId w:val="50"/>
        </w:numPr>
        <w:tabs>
          <w:tab w:val="left" w:pos="360"/>
          <w:tab w:val="left" w:pos="720"/>
        </w:tabs>
        <w:rPr>
          <w:rFonts w:ascii="Arial" w:hAnsi="Arial" w:cs="Arial"/>
        </w:rPr>
      </w:pPr>
      <w:r w:rsidRPr="00C102E3">
        <w:rPr>
          <w:rFonts w:ascii="Arial" w:hAnsi="Arial" w:cs="Arial"/>
        </w:rPr>
        <w:t>Coordination of call and vacation time with fellow residents and Chief Resident</w:t>
      </w:r>
    </w:p>
    <w:p w:rsidR="00F63860" w:rsidRPr="00C102E3" w:rsidRDefault="00F63860" w:rsidP="00E101B1">
      <w:pPr>
        <w:numPr>
          <w:ilvl w:val="0"/>
          <w:numId w:val="50"/>
        </w:numPr>
        <w:tabs>
          <w:tab w:val="left" w:pos="360"/>
          <w:tab w:val="left" w:pos="720"/>
        </w:tabs>
        <w:rPr>
          <w:rFonts w:ascii="Arial" w:hAnsi="Arial" w:cs="Arial"/>
        </w:rPr>
      </w:pPr>
      <w:r w:rsidRPr="00C102E3">
        <w:rPr>
          <w:rFonts w:ascii="Arial" w:hAnsi="Arial" w:cs="Arial"/>
        </w:rPr>
        <w:t xml:space="preserve">Demonstrates proficiency in patient interviews across a broad range of cultural and socioeconomic background </w:t>
      </w:r>
    </w:p>
    <w:p w:rsidR="00F63860" w:rsidRPr="00C102E3" w:rsidRDefault="00F63860" w:rsidP="00E101B1">
      <w:pPr>
        <w:numPr>
          <w:ilvl w:val="0"/>
          <w:numId w:val="50"/>
        </w:numPr>
        <w:tabs>
          <w:tab w:val="left" w:pos="360"/>
          <w:tab w:val="left" w:pos="720"/>
        </w:tabs>
        <w:rPr>
          <w:rFonts w:ascii="Arial" w:hAnsi="Arial" w:cs="Arial"/>
        </w:rPr>
      </w:pPr>
      <w:r w:rsidRPr="00C102E3">
        <w:rPr>
          <w:rFonts w:ascii="Arial" w:hAnsi="Arial" w:cs="Arial"/>
        </w:rPr>
        <w:t>Complete and accurate logging of surgical cases online</w:t>
      </w:r>
    </w:p>
    <w:p w:rsidR="00F63860" w:rsidRPr="00C102E3" w:rsidRDefault="00F63860" w:rsidP="00920B85">
      <w:pPr>
        <w:rPr>
          <w:rFonts w:ascii="Arial" w:hAnsi="Arial" w:cs="Arial"/>
        </w:rPr>
      </w:pPr>
    </w:p>
    <w:p w:rsidR="00F63860" w:rsidRPr="00C102E3" w:rsidRDefault="00F63860" w:rsidP="00920B85">
      <w:pPr>
        <w:tabs>
          <w:tab w:val="left" w:pos="360"/>
          <w:tab w:val="left" w:pos="720"/>
        </w:tabs>
        <w:rPr>
          <w:rFonts w:ascii="Arial" w:hAnsi="Arial" w:cs="Arial"/>
        </w:rPr>
      </w:pPr>
      <w:r>
        <w:rPr>
          <w:rFonts w:ascii="Arial" w:hAnsi="Arial" w:cs="Arial"/>
        </w:rPr>
        <w:t>Practice-</w:t>
      </w:r>
      <w:r w:rsidRPr="00C102E3">
        <w:rPr>
          <w:rFonts w:ascii="Arial" w:hAnsi="Arial" w:cs="Arial"/>
        </w:rPr>
        <w:t>Based Learning and Improvement:</w:t>
      </w:r>
    </w:p>
    <w:p w:rsidR="00F63860" w:rsidRPr="00C102E3" w:rsidRDefault="00F63860" w:rsidP="00E101B1">
      <w:pPr>
        <w:numPr>
          <w:ilvl w:val="0"/>
          <w:numId w:val="51"/>
        </w:numPr>
        <w:tabs>
          <w:tab w:val="left" w:pos="360"/>
        </w:tabs>
        <w:rPr>
          <w:rFonts w:ascii="Arial" w:hAnsi="Arial" w:cs="Arial"/>
        </w:rPr>
      </w:pPr>
      <w:r w:rsidRPr="00C102E3">
        <w:rPr>
          <w:rFonts w:ascii="Arial" w:hAnsi="Arial" w:cs="Arial"/>
        </w:rPr>
        <w:t>Completion of the clinical scorecard upon the conclusion of each rotation</w:t>
      </w:r>
    </w:p>
    <w:p w:rsidR="00F63860" w:rsidRPr="00C102E3" w:rsidRDefault="00F63860" w:rsidP="00E101B1">
      <w:pPr>
        <w:numPr>
          <w:ilvl w:val="0"/>
          <w:numId w:val="51"/>
        </w:numPr>
        <w:tabs>
          <w:tab w:val="left" w:pos="360"/>
        </w:tabs>
        <w:rPr>
          <w:rFonts w:ascii="Arial" w:hAnsi="Arial" w:cs="Arial"/>
        </w:rPr>
      </w:pPr>
      <w:r w:rsidRPr="00C102E3">
        <w:rPr>
          <w:rFonts w:ascii="Arial" w:hAnsi="Arial" w:cs="Arial"/>
        </w:rPr>
        <w:t>Gr</w:t>
      </w:r>
      <w:r>
        <w:rPr>
          <w:rFonts w:ascii="Arial" w:hAnsi="Arial" w:cs="Arial"/>
        </w:rPr>
        <w:t>a</w:t>
      </w:r>
      <w:r w:rsidRPr="00C102E3">
        <w:rPr>
          <w:rFonts w:ascii="Arial" w:hAnsi="Arial" w:cs="Arial"/>
        </w:rPr>
        <w:t>nd Round presentations consisting of concise clinical data and discussion, which includes a literature review</w:t>
      </w:r>
    </w:p>
    <w:p w:rsidR="00F63860" w:rsidRPr="00C102E3" w:rsidRDefault="00F63860" w:rsidP="00E101B1">
      <w:pPr>
        <w:numPr>
          <w:ilvl w:val="0"/>
          <w:numId w:val="51"/>
        </w:numPr>
        <w:tabs>
          <w:tab w:val="left" w:pos="360"/>
        </w:tabs>
        <w:rPr>
          <w:rFonts w:ascii="Arial" w:hAnsi="Arial" w:cs="Arial"/>
        </w:rPr>
      </w:pPr>
      <w:r w:rsidRPr="00C102E3">
        <w:rPr>
          <w:rFonts w:ascii="Arial" w:hAnsi="Arial" w:cs="Arial"/>
        </w:rPr>
        <w:t>Attendance and participation at the Annual Resident’s Day</w:t>
      </w:r>
    </w:p>
    <w:p w:rsidR="00F63860" w:rsidRPr="00C102E3" w:rsidRDefault="00F63860" w:rsidP="00920B85">
      <w:pPr>
        <w:tabs>
          <w:tab w:val="left" w:pos="360"/>
        </w:tabs>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Professionalism: </w:t>
      </w:r>
    </w:p>
    <w:p w:rsidR="00F63860" w:rsidRPr="00C102E3" w:rsidRDefault="00270977" w:rsidP="00E101B1">
      <w:pPr>
        <w:numPr>
          <w:ilvl w:val="0"/>
          <w:numId w:val="63"/>
        </w:numPr>
        <w:tabs>
          <w:tab w:val="left" w:pos="360"/>
        </w:tabs>
        <w:rPr>
          <w:rFonts w:ascii="Arial" w:hAnsi="Arial" w:cs="Arial"/>
        </w:rPr>
      </w:pPr>
      <w:r>
        <w:rPr>
          <w:rFonts w:ascii="Arial" w:hAnsi="Arial" w:cs="Arial"/>
        </w:rPr>
        <w:t>Attend</w:t>
      </w:r>
      <w:r w:rsidR="00F63860" w:rsidRPr="00C102E3">
        <w:rPr>
          <w:rFonts w:ascii="Arial" w:hAnsi="Arial" w:cs="Arial"/>
        </w:rPr>
        <w:t xml:space="preserve"> and participate in the Morbidity Conference</w:t>
      </w:r>
    </w:p>
    <w:p w:rsidR="00F63860" w:rsidRPr="00C102E3" w:rsidRDefault="00F63860" w:rsidP="00E101B1">
      <w:pPr>
        <w:numPr>
          <w:ilvl w:val="0"/>
          <w:numId w:val="63"/>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E101B1">
      <w:pPr>
        <w:numPr>
          <w:ilvl w:val="0"/>
          <w:numId w:val="63"/>
        </w:numPr>
        <w:tabs>
          <w:tab w:val="left" w:pos="360"/>
        </w:tabs>
        <w:rPr>
          <w:rFonts w:ascii="Arial" w:hAnsi="Arial" w:cs="Arial"/>
        </w:rPr>
      </w:pPr>
      <w:r w:rsidRPr="00C102E3">
        <w:rPr>
          <w:rFonts w:ascii="Arial" w:hAnsi="Arial" w:cs="Arial"/>
        </w:rPr>
        <w:lastRenderedPageBreak/>
        <w:t>Discussions with program mentor</w:t>
      </w:r>
    </w:p>
    <w:p w:rsidR="00F63860" w:rsidRPr="00C102E3" w:rsidRDefault="00F63860" w:rsidP="00E101B1">
      <w:pPr>
        <w:numPr>
          <w:ilvl w:val="0"/>
          <w:numId w:val="63"/>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920B85">
      <w:pPr>
        <w:tabs>
          <w:tab w:val="left" w:pos="360"/>
        </w:tabs>
        <w:rPr>
          <w:rFonts w:ascii="Arial" w:hAnsi="Arial" w:cs="Arial"/>
        </w:rPr>
      </w:pPr>
    </w:p>
    <w:p w:rsidR="00F63860" w:rsidRPr="00C102E3" w:rsidRDefault="00F63860" w:rsidP="00920B85">
      <w:pPr>
        <w:rPr>
          <w:rFonts w:ascii="Arial" w:hAnsi="Arial" w:cs="Arial"/>
        </w:rPr>
      </w:pPr>
      <w:r w:rsidRPr="00C102E3">
        <w:rPr>
          <w:rFonts w:ascii="Arial" w:hAnsi="Arial" w:cs="Arial"/>
        </w:rPr>
        <w:t>Systems</w:t>
      </w:r>
      <w:r>
        <w:rPr>
          <w:rFonts w:ascii="Arial" w:hAnsi="Arial" w:cs="Arial"/>
        </w:rPr>
        <w:t>-</w:t>
      </w:r>
      <w:r w:rsidRPr="00C102E3">
        <w:rPr>
          <w:rFonts w:ascii="Arial" w:hAnsi="Arial" w:cs="Arial"/>
        </w:rPr>
        <w:t xml:space="preserve">Based Practice </w:t>
      </w:r>
    </w:p>
    <w:p w:rsidR="00F63860" w:rsidRPr="00C102E3" w:rsidRDefault="00F63860" w:rsidP="00E101B1">
      <w:pPr>
        <w:numPr>
          <w:ilvl w:val="0"/>
          <w:numId w:val="52"/>
        </w:numPr>
        <w:tabs>
          <w:tab w:val="left" w:pos="360"/>
        </w:tabs>
        <w:rPr>
          <w:rFonts w:ascii="Arial" w:hAnsi="Arial" w:cs="Arial"/>
        </w:rPr>
      </w:pPr>
      <w:r w:rsidRPr="00C102E3">
        <w:rPr>
          <w:rFonts w:ascii="Arial" w:hAnsi="Arial" w:cs="Arial"/>
        </w:rPr>
        <w:t xml:space="preserve">Mastery of the electronic medical records at all participating sites </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b/>
        </w:rPr>
      </w:pPr>
      <w:r w:rsidRPr="00C102E3">
        <w:rPr>
          <w:rFonts w:ascii="Arial" w:hAnsi="Arial" w:cs="Arial"/>
          <w:b/>
        </w:rPr>
        <w:t>Promotional Guidelines Y2 to Y3</w:t>
      </w:r>
    </w:p>
    <w:p w:rsidR="00F63860" w:rsidRPr="00C102E3" w:rsidRDefault="00F63860" w:rsidP="00920B85">
      <w:pPr>
        <w:tabs>
          <w:tab w:val="left" w:pos="360"/>
          <w:tab w:val="left" w:pos="720"/>
        </w:tabs>
        <w:rPr>
          <w:rFonts w:ascii="Arial" w:hAnsi="Arial" w:cs="Arial"/>
          <w:b/>
        </w:rPr>
      </w:pPr>
    </w:p>
    <w:p w:rsidR="00F63860" w:rsidRPr="00C102E3" w:rsidRDefault="00F63860" w:rsidP="00920B85">
      <w:pPr>
        <w:rPr>
          <w:rFonts w:ascii="Arial" w:hAnsi="Arial" w:cs="Arial"/>
        </w:rPr>
      </w:pPr>
      <w:r w:rsidRPr="00C102E3">
        <w:rPr>
          <w:rFonts w:ascii="Arial" w:hAnsi="Arial" w:cs="Arial"/>
        </w:rPr>
        <w:t xml:space="preserve">Knowledge: </w:t>
      </w:r>
    </w:p>
    <w:p w:rsidR="00F63860" w:rsidRPr="00C102E3" w:rsidRDefault="00F63860" w:rsidP="00E101B1">
      <w:pPr>
        <w:numPr>
          <w:ilvl w:val="0"/>
          <w:numId w:val="53"/>
        </w:numPr>
        <w:tabs>
          <w:tab w:val="left" w:pos="360"/>
        </w:tabs>
        <w:rPr>
          <w:rFonts w:ascii="Arial" w:hAnsi="Arial" w:cs="Arial"/>
        </w:rPr>
      </w:pPr>
      <w:r w:rsidRPr="00C102E3">
        <w:rPr>
          <w:rFonts w:ascii="Arial" w:hAnsi="Arial" w:cs="Arial"/>
        </w:rPr>
        <w:t>Completion of OKAP testing with a score greater than 10 percent</w:t>
      </w:r>
    </w:p>
    <w:p w:rsidR="00F63860" w:rsidRPr="00C102E3" w:rsidRDefault="00F63860" w:rsidP="00E101B1">
      <w:pPr>
        <w:numPr>
          <w:ilvl w:val="0"/>
          <w:numId w:val="53"/>
        </w:numPr>
        <w:tabs>
          <w:tab w:val="left" w:pos="360"/>
        </w:tabs>
        <w:rPr>
          <w:rFonts w:ascii="Arial" w:hAnsi="Arial" w:cs="Arial"/>
        </w:rPr>
      </w:pPr>
      <w:r w:rsidRPr="00C102E3">
        <w:rPr>
          <w:rFonts w:ascii="Arial" w:hAnsi="Arial" w:cs="Arial"/>
        </w:rPr>
        <w:t>Favorable assessment by physicians on completion of rotations</w:t>
      </w:r>
    </w:p>
    <w:p w:rsidR="00F63860" w:rsidRPr="00C102E3" w:rsidRDefault="00F63860" w:rsidP="00E101B1">
      <w:pPr>
        <w:numPr>
          <w:ilvl w:val="0"/>
          <w:numId w:val="53"/>
        </w:numPr>
        <w:tabs>
          <w:tab w:val="left" w:pos="360"/>
        </w:tabs>
        <w:rPr>
          <w:rFonts w:ascii="Arial" w:hAnsi="Arial" w:cs="Arial"/>
        </w:rPr>
      </w:pPr>
      <w:r>
        <w:rPr>
          <w:rFonts w:ascii="Arial" w:hAnsi="Arial" w:cs="Arial"/>
        </w:rPr>
        <w:t>Attendance at Did</w:t>
      </w:r>
      <w:r w:rsidRPr="00C102E3">
        <w:rPr>
          <w:rFonts w:ascii="Arial" w:hAnsi="Arial" w:cs="Arial"/>
        </w:rPr>
        <w:t>a</w:t>
      </w:r>
      <w:r>
        <w:rPr>
          <w:rFonts w:ascii="Arial" w:hAnsi="Arial" w:cs="Arial"/>
        </w:rPr>
        <w:t>c</w:t>
      </w:r>
      <w:r w:rsidRPr="00C102E3">
        <w:rPr>
          <w:rFonts w:ascii="Arial" w:hAnsi="Arial" w:cs="Arial"/>
        </w:rPr>
        <w:t>tic lectures of greater than 70 percent</w:t>
      </w:r>
    </w:p>
    <w:p w:rsidR="00F63860" w:rsidRPr="00C102E3" w:rsidRDefault="00F63860" w:rsidP="00E101B1">
      <w:pPr>
        <w:numPr>
          <w:ilvl w:val="0"/>
          <w:numId w:val="53"/>
        </w:numPr>
        <w:tabs>
          <w:tab w:val="left" w:pos="360"/>
        </w:tabs>
        <w:rPr>
          <w:rFonts w:ascii="Arial" w:hAnsi="Arial" w:cs="Arial"/>
        </w:rPr>
      </w:pPr>
      <w:r w:rsidRPr="00C102E3">
        <w:rPr>
          <w:rFonts w:ascii="Arial" w:hAnsi="Arial" w:cs="Arial"/>
        </w:rPr>
        <w:t>Completion of assigned reading list as provided by mentor or on rotations</w:t>
      </w:r>
    </w:p>
    <w:p w:rsidR="00F63860" w:rsidRPr="00C102E3" w:rsidRDefault="00F63860" w:rsidP="00E101B1">
      <w:pPr>
        <w:numPr>
          <w:ilvl w:val="0"/>
          <w:numId w:val="53"/>
        </w:numPr>
        <w:tabs>
          <w:tab w:val="left" w:pos="360"/>
          <w:tab w:val="left" w:pos="720"/>
        </w:tabs>
        <w:rPr>
          <w:rFonts w:ascii="Arial" w:hAnsi="Arial" w:cs="Arial"/>
        </w:rPr>
      </w:pPr>
      <w:r w:rsidRPr="00C102E3">
        <w:rPr>
          <w:rFonts w:ascii="Arial" w:hAnsi="Arial" w:cs="Arial"/>
        </w:rPr>
        <w:t>Participation in weekly home study course</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sidRPr="00C102E3">
        <w:rPr>
          <w:rFonts w:ascii="Arial" w:hAnsi="Arial" w:cs="Arial"/>
        </w:rPr>
        <w:t>Patient Care:</w:t>
      </w:r>
    </w:p>
    <w:p w:rsidR="00F63860" w:rsidRPr="00C102E3" w:rsidRDefault="00F63860" w:rsidP="00E101B1">
      <w:pPr>
        <w:numPr>
          <w:ilvl w:val="0"/>
          <w:numId w:val="58"/>
        </w:numPr>
        <w:tabs>
          <w:tab w:val="left" w:pos="360"/>
        </w:tabs>
        <w:rPr>
          <w:rFonts w:ascii="Arial" w:hAnsi="Arial" w:cs="Arial"/>
        </w:rPr>
      </w:pPr>
      <w:r w:rsidRPr="00C102E3">
        <w:rPr>
          <w:rFonts w:ascii="Arial" w:hAnsi="Arial" w:cs="Arial"/>
        </w:rPr>
        <w:t xml:space="preserve">Clinical skills to be mastered appropriate for this level of training and outlined in the Resident Handbook. </w:t>
      </w:r>
    </w:p>
    <w:p w:rsidR="00F63860" w:rsidRPr="00C102E3" w:rsidRDefault="00F63860" w:rsidP="00E101B1">
      <w:pPr>
        <w:numPr>
          <w:ilvl w:val="0"/>
          <w:numId w:val="58"/>
        </w:numPr>
        <w:tabs>
          <w:tab w:val="left" w:pos="360"/>
        </w:tabs>
        <w:rPr>
          <w:rFonts w:ascii="Arial" w:hAnsi="Arial" w:cs="Arial"/>
        </w:rPr>
      </w:pPr>
      <w:r w:rsidRPr="00C102E3">
        <w:rPr>
          <w:rFonts w:ascii="Arial" w:hAnsi="Arial" w:cs="Arial"/>
        </w:rPr>
        <w:t xml:space="preserve">Surgical skills to be mastered are extracapsular cataract extraction, continuous tear </w:t>
      </w:r>
      <w:proofErr w:type="spellStart"/>
      <w:r w:rsidRPr="00C102E3">
        <w:rPr>
          <w:rFonts w:ascii="Arial" w:hAnsi="Arial" w:cs="Arial"/>
        </w:rPr>
        <w:t>capsulotomy</w:t>
      </w:r>
      <w:proofErr w:type="spellEnd"/>
      <w:r w:rsidRPr="00C102E3">
        <w:rPr>
          <w:rFonts w:ascii="Arial" w:hAnsi="Arial" w:cs="Arial"/>
        </w:rPr>
        <w:t xml:space="preserve">, clear cornea cataract incision, scleral tunnel cataract incision, YAG </w:t>
      </w:r>
      <w:proofErr w:type="spellStart"/>
      <w:r w:rsidRPr="00C102E3">
        <w:rPr>
          <w:rFonts w:ascii="Arial" w:hAnsi="Arial" w:cs="Arial"/>
        </w:rPr>
        <w:t>capsulotomy</w:t>
      </w:r>
      <w:proofErr w:type="spellEnd"/>
      <w:r w:rsidRPr="00C102E3">
        <w:rPr>
          <w:rFonts w:ascii="Arial" w:hAnsi="Arial" w:cs="Arial"/>
        </w:rPr>
        <w:t xml:space="preserve">, retinal photocoagulation, strabismus surgery including recession of horizontal rectus and oblique muscle, adjustable muscle surgeries, lacrimal duct probing, </w:t>
      </w:r>
      <w:proofErr w:type="spellStart"/>
      <w:r w:rsidRPr="00C102E3">
        <w:rPr>
          <w:rFonts w:ascii="Arial" w:hAnsi="Arial" w:cs="Arial"/>
        </w:rPr>
        <w:t>chalazion</w:t>
      </w:r>
      <w:proofErr w:type="spellEnd"/>
      <w:r w:rsidRPr="00C102E3">
        <w:rPr>
          <w:rFonts w:ascii="Arial" w:hAnsi="Arial" w:cs="Arial"/>
        </w:rPr>
        <w:t xml:space="preserve"> excision, pterygium excision, punctal occlusion, removal of corneal foreign body, amniotic membrane grafting, corneal biopsy</w:t>
      </w:r>
      <w:r>
        <w:rPr>
          <w:rFonts w:ascii="Arial" w:hAnsi="Arial" w:cs="Arial"/>
        </w:rPr>
        <w:t>,</w:t>
      </w:r>
      <w:r w:rsidRPr="00C102E3">
        <w:rPr>
          <w:rFonts w:ascii="Arial" w:hAnsi="Arial" w:cs="Arial"/>
        </w:rPr>
        <w:t xml:space="preserve"> and conjunctival biopsies</w:t>
      </w:r>
    </w:p>
    <w:p w:rsidR="00F63860" w:rsidRPr="00C102E3" w:rsidRDefault="00F63860" w:rsidP="00E101B1">
      <w:pPr>
        <w:numPr>
          <w:ilvl w:val="0"/>
          <w:numId w:val="58"/>
        </w:numPr>
        <w:tabs>
          <w:tab w:val="left" w:pos="360"/>
        </w:tabs>
        <w:rPr>
          <w:rFonts w:ascii="Arial" w:hAnsi="Arial" w:cs="Arial"/>
        </w:rPr>
      </w:pPr>
      <w:r w:rsidRPr="00C102E3">
        <w:rPr>
          <w:rFonts w:ascii="Arial" w:hAnsi="Arial" w:cs="Arial"/>
        </w:rPr>
        <w:t>Participation in cataract surgical wet labs</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Professionalism: </w:t>
      </w:r>
    </w:p>
    <w:p w:rsidR="00F63860" w:rsidRPr="00C102E3" w:rsidRDefault="00F63860" w:rsidP="00E101B1">
      <w:pPr>
        <w:numPr>
          <w:ilvl w:val="0"/>
          <w:numId w:val="64"/>
        </w:numPr>
        <w:tabs>
          <w:tab w:val="left" w:pos="360"/>
        </w:tabs>
        <w:rPr>
          <w:rFonts w:ascii="Arial" w:hAnsi="Arial" w:cs="Arial"/>
        </w:rPr>
      </w:pPr>
      <w:r w:rsidRPr="00C102E3">
        <w:rPr>
          <w:rFonts w:ascii="Arial" w:hAnsi="Arial" w:cs="Arial"/>
        </w:rPr>
        <w:t>Att</w:t>
      </w:r>
      <w:r>
        <w:rPr>
          <w:rFonts w:ascii="Arial" w:hAnsi="Arial" w:cs="Arial"/>
        </w:rPr>
        <w:t>end</w:t>
      </w:r>
      <w:r w:rsidRPr="00C102E3">
        <w:rPr>
          <w:rFonts w:ascii="Arial" w:hAnsi="Arial" w:cs="Arial"/>
        </w:rPr>
        <w:t xml:space="preserve"> and participate in the Morbidity Conference</w:t>
      </w:r>
    </w:p>
    <w:p w:rsidR="00F63860" w:rsidRPr="00C102E3" w:rsidRDefault="00F63860" w:rsidP="00E101B1">
      <w:pPr>
        <w:numPr>
          <w:ilvl w:val="0"/>
          <w:numId w:val="64"/>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E101B1">
      <w:pPr>
        <w:numPr>
          <w:ilvl w:val="0"/>
          <w:numId w:val="64"/>
        </w:numPr>
        <w:tabs>
          <w:tab w:val="left" w:pos="360"/>
        </w:tabs>
        <w:rPr>
          <w:rFonts w:ascii="Arial" w:hAnsi="Arial" w:cs="Arial"/>
        </w:rPr>
      </w:pPr>
      <w:r w:rsidRPr="00C102E3">
        <w:rPr>
          <w:rFonts w:ascii="Arial" w:hAnsi="Arial" w:cs="Arial"/>
        </w:rPr>
        <w:t>Discussions with program mentor</w:t>
      </w:r>
    </w:p>
    <w:p w:rsidR="00F63860" w:rsidRPr="00C102E3" w:rsidRDefault="00F63860" w:rsidP="00E101B1">
      <w:pPr>
        <w:numPr>
          <w:ilvl w:val="0"/>
          <w:numId w:val="64"/>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Interpersonal Communication Skills: </w:t>
      </w:r>
    </w:p>
    <w:p w:rsidR="00F63860" w:rsidRPr="00C102E3" w:rsidRDefault="00F63860" w:rsidP="00E101B1">
      <w:pPr>
        <w:numPr>
          <w:ilvl w:val="0"/>
          <w:numId w:val="54"/>
        </w:numPr>
        <w:tabs>
          <w:tab w:val="left" w:pos="360"/>
        </w:tabs>
        <w:rPr>
          <w:rFonts w:ascii="Arial" w:hAnsi="Arial" w:cs="Arial"/>
        </w:rPr>
      </w:pPr>
      <w:r w:rsidRPr="00C102E3">
        <w:rPr>
          <w:rFonts w:ascii="Arial" w:hAnsi="Arial" w:cs="Arial"/>
        </w:rPr>
        <w:t>Demonstration of the ability to interact amicably with staff, fellow residents</w:t>
      </w:r>
      <w:r>
        <w:rPr>
          <w:rFonts w:ascii="Arial" w:hAnsi="Arial" w:cs="Arial"/>
        </w:rPr>
        <w:t>,</w:t>
      </w:r>
      <w:r w:rsidRPr="00C102E3">
        <w:rPr>
          <w:rFonts w:ascii="Arial" w:hAnsi="Arial" w:cs="Arial"/>
        </w:rPr>
        <w:t xml:space="preserve"> and patients on all rotations</w:t>
      </w:r>
    </w:p>
    <w:p w:rsidR="00F63860" w:rsidRPr="00C102E3" w:rsidRDefault="00F63860" w:rsidP="00E101B1">
      <w:pPr>
        <w:numPr>
          <w:ilvl w:val="0"/>
          <w:numId w:val="54"/>
        </w:numPr>
        <w:tabs>
          <w:tab w:val="left" w:pos="360"/>
        </w:tabs>
        <w:ind w:right="-540"/>
        <w:rPr>
          <w:rFonts w:ascii="Arial" w:hAnsi="Arial" w:cs="Arial"/>
        </w:rPr>
      </w:pPr>
      <w:r w:rsidRPr="00C102E3">
        <w:rPr>
          <w:rFonts w:ascii="Arial" w:hAnsi="Arial" w:cs="Arial"/>
        </w:rPr>
        <w:lastRenderedPageBreak/>
        <w:t>Coordination of call and vacation time with fellow residents and Chief Resident</w:t>
      </w:r>
    </w:p>
    <w:p w:rsidR="00F63860" w:rsidRPr="00C102E3" w:rsidRDefault="00F63860" w:rsidP="00E101B1">
      <w:pPr>
        <w:numPr>
          <w:ilvl w:val="0"/>
          <w:numId w:val="54"/>
        </w:numPr>
        <w:tabs>
          <w:tab w:val="left" w:pos="360"/>
        </w:tabs>
        <w:rPr>
          <w:rFonts w:ascii="Arial" w:hAnsi="Arial" w:cs="Arial"/>
        </w:rPr>
      </w:pPr>
      <w:r>
        <w:rPr>
          <w:rFonts w:ascii="Arial" w:hAnsi="Arial" w:cs="Arial"/>
        </w:rPr>
        <w:t>Demonstration of</w:t>
      </w:r>
      <w:r w:rsidRPr="00C102E3">
        <w:rPr>
          <w:rFonts w:ascii="Arial" w:hAnsi="Arial" w:cs="Arial"/>
        </w:rPr>
        <w:t xml:space="preserve"> proficiency in patient interviews across a broad range of cultural and socioeconomic background </w:t>
      </w:r>
    </w:p>
    <w:p w:rsidR="00F63860" w:rsidRPr="00C102E3" w:rsidRDefault="00F63860" w:rsidP="00E101B1">
      <w:pPr>
        <w:numPr>
          <w:ilvl w:val="0"/>
          <w:numId w:val="54"/>
        </w:numPr>
        <w:tabs>
          <w:tab w:val="left" w:pos="360"/>
          <w:tab w:val="left" w:pos="720"/>
        </w:tabs>
        <w:rPr>
          <w:rFonts w:ascii="Arial" w:hAnsi="Arial" w:cs="Arial"/>
        </w:rPr>
      </w:pPr>
      <w:r w:rsidRPr="00C102E3">
        <w:rPr>
          <w:rFonts w:ascii="Arial" w:hAnsi="Arial" w:cs="Arial"/>
        </w:rPr>
        <w:t>Complete and accurate logging of surgical cases online</w:t>
      </w:r>
    </w:p>
    <w:p w:rsidR="00F63860" w:rsidRPr="00C102E3" w:rsidRDefault="00F63860" w:rsidP="00920B85">
      <w:pPr>
        <w:rPr>
          <w:rFonts w:ascii="Arial" w:hAnsi="Arial" w:cs="Arial"/>
        </w:rPr>
      </w:pPr>
    </w:p>
    <w:p w:rsidR="00F63860" w:rsidRPr="00C102E3" w:rsidRDefault="00F63860" w:rsidP="00920B85">
      <w:pPr>
        <w:tabs>
          <w:tab w:val="left" w:pos="360"/>
          <w:tab w:val="left" w:pos="720"/>
        </w:tabs>
        <w:rPr>
          <w:rFonts w:ascii="Arial" w:hAnsi="Arial" w:cs="Arial"/>
        </w:rPr>
      </w:pPr>
      <w:r>
        <w:rPr>
          <w:rFonts w:ascii="Arial" w:hAnsi="Arial" w:cs="Arial"/>
        </w:rPr>
        <w:t>Practice-</w:t>
      </w:r>
      <w:r w:rsidRPr="00C102E3">
        <w:rPr>
          <w:rFonts w:ascii="Arial" w:hAnsi="Arial" w:cs="Arial"/>
        </w:rPr>
        <w:t>Based Learning and Improvement:</w:t>
      </w:r>
    </w:p>
    <w:p w:rsidR="00F63860" w:rsidRPr="00C102E3" w:rsidRDefault="00F63860" w:rsidP="00E101B1">
      <w:pPr>
        <w:numPr>
          <w:ilvl w:val="0"/>
          <w:numId w:val="55"/>
        </w:numPr>
        <w:tabs>
          <w:tab w:val="left" w:pos="360"/>
        </w:tabs>
        <w:rPr>
          <w:rFonts w:ascii="Arial" w:hAnsi="Arial" w:cs="Arial"/>
        </w:rPr>
      </w:pPr>
      <w:r w:rsidRPr="00C102E3">
        <w:rPr>
          <w:rFonts w:ascii="Arial" w:hAnsi="Arial" w:cs="Arial"/>
        </w:rPr>
        <w:t>Completion of the clinical scorecard upon the conclusion of each rotation</w:t>
      </w:r>
    </w:p>
    <w:p w:rsidR="00F63860" w:rsidRPr="00C102E3" w:rsidRDefault="00F63860" w:rsidP="00E101B1">
      <w:pPr>
        <w:numPr>
          <w:ilvl w:val="0"/>
          <w:numId w:val="55"/>
        </w:numPr>
        <w:tabs>
          <w:tab w:val="left" w:pos="360"/>
        </w:tabs>
        <w:rPr>
          <w:rFonts w:ascii="Arial" w:hAnsi="Arial" w:cs="Arial"/>
        </w:rPr>
      </w:pPr>
      <w:r w:rsidRPr="00C102E3">
        <w:rPr>
          <w:rFonts w:ascii="Arial" w:hAnsi="Arial" w:cs="Arial"/>
        </w:rPr>
        <w:t>Gr</w:t>
      </w:r>
      <w:r>
        <w:rPr>
          <w:rFonts w:ascii="Arial" w:hAnsi="Arial" w:cs="Arial"/>
        </w:rPr>
        <w:t>a</w:t>
      </w:r>
      <w:r w:rsidRPr="00C102E3">
        <w:rPr>
          <w:rFonts w:ascii="Arial" w:hAnsi="Arial" w:cs="Arial"/>
        </w:rPr>
        <w:t>nd Round presentations consisting of concise clinical data and discussion, which includes a literature review</w:t>
      </w:r>
    </w:p>
    <w:p w:rsidR="00F63860" w:rsidRPr="00C102E3" w:rsidRDefault="00F63860" w:rsidP="00E101B1">
      <w:pPr>
        <w:numPr>
          <w:ilvl w:val="0"/>
          <w:numId w:val="55"/>
        </w:numPr>
        <w:tabs>
          <w:tab w:val="left" w:pos="360"/>
        </w:tabs>
        <w:rPr>
          <w:rFonts w:ascii="Arial" w:hAnsi="Arial" w:cs="Arial"/>
        </w:rPr>
      </w:pPr>
      <w:r w:rsidRPr="00C102E3">
        <w:rPr>
          <w:rFonts w:ascii="Arial" w:hAnsi="Arial" w:cs="Arial"/>
        </w:rPr>
        <w:t>Attendance and participation at the Annual Resident’s Day</w:t>
      </w:r>
    </w:p>
    <w:p w:rsidR="00F63860" w:rsidRPr="00C102E3" w:rsidRDefault="00F63860" w:rsidP="00920B85">
      <w:pPr>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Professionalism: </w:t>
      </w:r>
    </w:p>
    <w:p w:rsidR="00F63860" w:rsidRPr="00C102E3" w:rsidRDefault="00270977" w:rsidP="00E101B1">
      <w:pPr>
        <w:numPr>
          <w:ilvl w:val="0"/>
          <w:numId w:val="65"/>
        </w:numPr>
        <w:tabs>
          <w:tab w:val="left" w:pos="360"/>
        </w:tabs>
        <w:rPr>
          <w:rFonts w:ascii="Arial" w:hAnsi="Arial" w:cs="Arial"/>
        </w:rPr>
      </w:pPr>
      <w:r>
        <w:rPr>
          <w:rFonts w:ascii="Arial" w:hAnsi="Arial" w:cs="Arial"/>
        </w:rPr>
        <w:t>Attend</w:t>
      </w:r>
      <w:r w:rsidR="00F63860" w:rsidRPr="00C102E3">
        <w:rPr>
          <w:rFonts w:ascii="Arial" w:hAnsi="Arial" w:cs="Arial"/>
        </w:rPr>
        <w:t xml:space="preserve"> and participate in the Morbidity Conference</w:t>
      </w:r>
    </w:p>
    <w:p w:rsidR="00F63860" w:rsidRPr="00C102E3" w:rsidRDefault="00F63860" w:rsidP="00E101B1">
      <w:pPr>
        <w:numPr>
          <w:ilvl w:val="0"/>
          <w:numId w:val="65"/>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E101B1">
      <w:pPr>
        <w:numPr>
          <w:ilvl w:val="0"/>
          <w:numId w:val="65"/>
        </w:numPr>
        <w:tabs>
          <w:tab w:val="left" w:pos="360"/>
        </w:tabs>
        <w:rPr>
          <w:rFonts w:ascii="Arial" w:hAnsi="Arial" w:cs="Arial"/>
        </w:rPr>
      </w:pPr>
      <w:r w:rsidRPr="00C102E3">
        <w:rPr>
          <w:rFonts w:ascii="Arial" w:hAnsi="Arial" w:cs="Arial"/>
        </w:rPr>
        <w:t>Discussions with program mentor</w:t>
      </w:r>
    </w:p>
    <w:p w:rsidR="00F63860" w:rsidRPr="00C102E3" w:rsidRDefault="00F63860" w:rsidP="00E101B1">
      <w:pPr>
        <w:numPr>
          <w:ilvl w:val="0"/>
          <w:numId w:val="65"/>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920B85">
      <w:pPr>
        <w:rPr>
          <w:rFonts w:ascii="Arial" w:hAnsi="Arial" w:cs="Arial"/>
        </w:rPr>
      </w:pPr>
    </w:p>
    <w:p w:rsidR="00F63860" w:rsidRPr="00C102E3" w:rsidRDefault="00F63860" w:rsidP="00920B85">
      <w:pPr>
        <w:rPr>
          <w:rFonts w:ascii="Arial" w:hAnsi="Arial" w:cs="Arial"/>
        </w:rPr>
      </w:pPr>
      <w:r w:rsidRPr="00C102E3">
        <w:rPr>
          <w:rFonts w:ascii="Arial" w:hAnsi="Arial" w:cs="Arial"/>
        </w:rPr>
        <w:t>Systems</w:t>
      </w:r>
      <w:r>
        <w:rPr>
          <w:rFonts w:ascii="Arial" w:hAnsi="Arial" w:cs="Arial"/>
        </w:rPr>
        <w:t>-</w:t>
      </w:r>
      <w:r w:rsidR="00270977">
        <w:rPr>
          <w:rFonts w:ascii="Arial" w:hAnsi="Arial" w:cs="Arial"/>
        </w:rPr>
        <w:t>b</w:t>
      </w:r>
      <w:r w:rsidRPr="00C102E3">
        <w:rPr>
          <w:rFonts w:ascii="Arial" w:hAnsi="Arial" w:cs="Arial"/>
        </w:rPr>
        <w:t xml:space="preserve">ased Practice </w:t>
      </w:r>
    </w:p>
    <w:p w:rsidR="00F63860" w:rsidRPr="00C102E3" w:rsidRDefault="00270977" w:rsidP="00E101B1">
      <w:pPr>
        <w:numPr>
          <w:ilvl w:val="0"/>
          <w:numId w:val="56"/>
        </w:numPr>
        <w:tabs>
          <w:tab w:val="left" w:pos="360"/>
        </w:tabs>
        <w:rPr>
          <w:rFonts w:ascii="Arial" w:hAnsi="Arial" w:cs="Arial"/>
        </w:rPr>
      </w:pPr>
      <w:r>
        <w:rPr>
          <w:rFonts w:ascii="Arial" w:hAnsi="Arial" w:cs="Arial"/>
        </w:rPr>
        <w:t>Systems-</w:t>
      </w:r>
      <w:r w:rsidR="00F63860" w:rsidRPr="00C102E3">
        <w:rPr>
          <w:rFonts w:ascii="Arial" w:hAnsi="Arial" w:cs="Arial"/>
        </w:rPr>
        <w:t>base</w:t>
      </w:r>
      <w:r>
        <w:rPr>
          <w:rFonts w:ascii="Arial" w:hAnsi="Arial" w:cs="Arial"/>
        </w:rPr>
        <w:t>d</w:t>
      </w:r>
      <w:r w:rsidR="00F63860" w:rsidRPr="00C102E3">
        <w:rPr>
          <w:rFonts w:ascii="Arial" w:hAnsi="Arial" w:cs="Arial"/>
        </w:rPr>
        <w:t xml:space="preserve"> practice at this level should be participation in the diabetic screening program at the University Medical Center in Lafayette. The residents should become familiar with diabetic screening room exams and manage the appropriate follow up for the patient to other hea</w:t>
      </w:r>
      <w:r>
        <w:rPr>
          <w:rFonts w:ascii="Arial" w:hAnsi="Arial" w:cs="Arial"/>
        </w:rPr>
        <w:t>l</w:t>
      </w:r>
      <w:r w:rsidR="00F63860" w:rsidRPr="00C102E3">
        <w:rPr>
          <w:rFonts w:ascii="Arial" w:hAnsi="Arial" w:cs="Arial"/>
        </w:rPr>
        <w:t>th care professionals in the hospital system</w:t>
      </w:r>
    </w:p>
    <w:p w:rsidR="00F63860" w:rsidRPr="00C102E3" w:rsidRDefault="00F63860" w:rsidP="00920B85">
      <w:pPr>
        <w:tabs>
          <w:tab w:val="left" w:pos="360"/>
          <w:tab w:val="left" w:pos="720"/>
        </w:tabs>
        <w:ind w:left="360"/>
        <w:rPr>
          <w:rFonts w:ascii="Arial" w:hAnsi="Arial" w:cs="Arial"/>
          <w:b/>
        </w:rPr>
      </w:pPr>
    </w:p>
    <w:p w:rsidR="00F63860" w:rsidRPr="00C102E3" w:rsidRDefault="00F63860" w:rsidP="00920B85">
      <w:pPr>
        <w:rPr>
          <w:rFonts w:ascii="Arial" w:hAnsi="Arial" w:cs="Arial"/>
          <w:b/>
        </w:rPr>
      </w:pPr>
    </w:p>
    <w:p w:rsidR="00F63860" w:rsidRPr="00C102E3" w:rsidRDefault="00F63860" w:rsidP="00920B85">
      <w:pPr>
        <w:rPr>
          <w:rFonts w:ascii="Arial" w:hAnsi="Arial" w:cs="Arial"/>
          <w:b/>
        </w:rPr>
      </w:pPr>
      <w:r w:rsidRPr="00C102E3">
        <w:rPr>
          <w:rFonts w:ascii="Arial" w:hAnsi="Arial" w:cs="Arial"/>
          <w:b/>
        </w:rPr>
        <w:t>Promotional Guidelines Y2 to graduate</w:t>
      </w:r>
    </w:p>
    <w:p w:rsidR="00F63860" w:rsidRPr="00C102E3" w:rsidRDefault="00F63860" w:rsidP="00920B85">
      <w:pPr>
        <w:tabs>
          <w:tab w:val="left" w:pos="360"/>
          <w:tab w:val="left" w:pos="720"/>
        </w:tabs>
        <w:ind w:left="360"/>
        <w:rPr>
          <w:rFonts w:ascii="Arial" w:hAnsi="Arial" w:cs="Arial"/>
          <w:b/>
        </w:rPr>
      </w:pPr>
    </w:p>
    <w:p w:rsidR="00F63860" w:rsidRPr="00C102E3" w:rsidRDefault="00F63860" w:rsidP="00920B85">
      <w:pPr>
        <w:rPr>
          <w:rFonts w:ascii="Arial" w:hAnsi="Arial" w:cs="Arial"/>
        </w:rPr>
      </w:pPr>
      <w:r w:rsidRPr="00C102E3">
        <w:rPr>
          <w:rFonts w:ascii="Arial" w:hAnsi="Arial" w:cs="Arial"/>
        </w:rPr>
        <w:t xml:space="preserve">Knowledge: </w:t>
      </w:r>
    </w:p>
    <w:p w:rsidR="00F63860" w:rsidRPr="00C102E3" w:rsidRDefault="00F63860" w:rsidP="00E101B1">
      <w:pPr>
        <w:numPr>
          <w:ilvl w:val="0"/>
          <w:numId w:val="57"/>
        </w:numPr>
        <w:tabs>
          <w:tab w:val="left" w:pos="360"/>
        </w:tabs>
        <w:rPr>
          <w:rFonts w:ascii="Arial" w:hAnsi="Arial" w:cs="Arial"/>
        </w:rPr>
      </w:pPr>
      <w:r w:rsidRPr="00C102E3">
        <w:rPr>
          <w:rFonts w:ascii="Arial" w:hAnsi="Arial" w:cs="Arial"/>
        </w:rPr>
        <w:t>Completion of OKAP testing with a score greater than 10 percent</w:t>
      </w:r>
    </w:p>
    <w:p w:rsidR="00F63860" w:rsidRPr="00C102E3" w:rsidRDefault="00F63860" w:rsidP="00E101B1">
      <w:pPr>
        <w:numPr>
          <w:ilvl w:val="0"/>
          <w:numId w:val="57"/>
        </w:numPr>
        <w:tabs>
          <w:tab w:val="left" w:pos="360"/>
        </w:tabs>
        <w:rPr>
          <w:rFonts w:ascii="Arial" w:hAnsi="Arial" w:cs="Arial"/>
        </w:rPr>
      </w:pPr>
      <w:r w:rsidRPr="00C102E3">
        <w:rPr>
          <w:rFonts w:ascii="Arial" w:hAnsi="Arial" w:cs="Arial"/>
        </w:rPr>
        <w:t>Favorable assessment by physicians on completion of rotations</w:t>
      </w:r>
    </w:p>
    <w:p w:rsidR="00F63860" w:rsidRPr="00C102E3" w:rsidRDefault="00F63860" w:rsidP="00E101B1">
      <w:pPr>
        <w:numPr>
          <w:ilvl w:val="0"/>
          <w:numId w:val="57"/>
        </w:numPr>
        <w:tabs>
          <w:tab w:val="left" w:pos="360"/>
        </w:tabs>
        <w:rPr>
          <w:rFonts w:ascii="Arial" w:hAnsi="Arial" w:cs="Arial"/>
        </w:rPr>
      </w:pPr>
      <w:r w:rsidRPr="00C102E3">
        <w:rPr>
          <w:rFonts w:ascii="Arial" w:hAnsi="Arial" w:cs="Arial"/>
        </w:rPr>
        <w:t>Attendance at Di</w:t>
      </w:r>
      <w:r>
        <w:rPr>
          <w:rFonts w:ascii="Arial" w:hAnsi="Arial" w:cs="Arial"/>
        </w:rPr>
        <w:t>d</w:t>
      </w:r>
      <w:r w:rsidRPr="00C102E3">
        <w:rPr>
          <w:rFonts w:ascii="Arial" w:hAnsi="Arial" w:cs="Arial"/>
        </w:rPr>
        <w:t>a</w:t>
      </w:r>
      <w:r>
        <w:rPr>
          <w:rFonts w:ascii="Arial" w:hAnsi="Arial" w:cs="Arial"/>
        </w:rPr>
        <w:t>c</w:t>
      </w:r>
      <w:r w:rsidRPr="00C102E3">
        <w:rPr>
          <w:rFonts w:ascii="Arial" w:hAnsi="Arial" w:cs="Arial"/>
        </w:rPr>
        <w:t>tic lectures of greater than 70 percent</w:t>
      </w:r>
    </w:p>
    <w:p w:rsidR="00F63860" w:rsidRPr="00C102E3" w:rsidRDefault="00F63860" w:rsidP="00E101B1">
      <w:pPr>
        <w:numPr>
          <w:ilvl w:val="0"/>
          <w:numId w:val="57"/>
        </w:numPr>
        <w:tabs>
          <w:tab w:val="left" w:pos="360"/>
        </w:tabs>
        <w:rPr>
          <w:rFonts w:ascii="Arial" w:hAnsi="Arial" w:cs="Arial"/>
        </w:rPr>
      </w:pPr>
      <w:r w:rsidRPr="00C102E3">
        <w:rPr>
          <w:rFonts w:ascii="Arial" w:hAnsi="Arial" w:cs="Arial"/>
        </w:rPr>
        <w:t>Completion of assigned reading list as provided by mentor or on rotations</w:t>
      </w:r>
    </w:p>
    <w:p w:rsidR="00F63860" w:rsidRPr="00C102E3" w:rsidRDefault="00F63860" w:rsidP="00E101B1">
      <w:pPr>
        <w:numPr>
          <w:ilvl w:val="0"/>
          <w:numId w:val="57"/>
        </w:numPr>
        <w:tabs>
          <w:tab w:val="left" w:pos="360"/>
          <w:tab w:val="left" w:pos="720"/>
        </w:tabs>
        <w:rPr>
          <w:rFonts w:ascii="Arial" w:hAnsi="Arial" w:cs="Arial"/>
        </w:rPr>
      </w:pPr>
      <w:r w:rsidRPr="00C102E3">
        <w:rPr>
          <w:rFonts w:ascii="Arial" w:hAnsi="Arial" w:cs="Arial"/>
        </w:rPr>
        <w:t>Participation in weekly home study course</w:t>
      </w:r>
    </w:p>
    <w:p w:rsidR="00F63860" w:rsidRPr="00C102E3" w:rsidRDefault="00F63860" w:rsidP="00920B85">
      <w:pPr>
        <w:tabs>
          <w:tab w:val="left" w:pos="360"/>
          <w:tab w:val="left" w:pos="720"/>
        </w:tabs>
        <w:ind w:left="360"/>
        <w:rPr>
          <w:rFonts w:ascii="Arial" w:hAnsi="Arial" w:cs="Arial"/>
        </w:rPr>
      </w:pPr>
    </w:p>
    <w:p w:rsidR="00F63860" w:rsidRPr="00C102E3" w:rsidRDefault="00F63860" w:rsidP="00920B85">
      <w:pPr>
        <w:rPr>
          <w:rFonts w:ascii="Arial" w:hAnsi="Arial" w:cs="Arial"/>
        </w:rPr>
      </w:pPr>
      <w:r w:rsidRPr="00C102E3">
        <w:rPr>
          <w:rFonts w:ascii="Arial" w:hAnsi="Arial" w:cs="Arial"/>
        </w:rPr>
        <w:t>Patient Care:</w:t>
      </w:r>
    </w:p>
    <w:p w:rsidR="00F63860" w:rsidRPr="00C102E3" w:rsidRDefault="00F63860" w:rsidP="00E101B1">
      <w:pPr>
        <w:numPr>
          <w:ilvl w:val="0"/>
          <w:numId w:val="59"/>
        </w:numPr>
        <w:tabs>
          <w:tab w:val="left" w:pos="360"/>
        </w:tabs>
        <w:rPr>
          <w:rFonts w:ascii="Arial" w:hAnsi="Arial" w:cs="Arial"/>
        </w:rPr>
      </w:pPr>
      <w:r w:rsidRPr="00C102E3">
        <w:rPr>
          <w:rFonts w:ascii="Arial" w:hAnsi="Arial" w:cs="Arial"/>
        </w:rPr>
        <w:t xml:space="preserve">Complete mastery of all clinical skills. </w:t>
      </w:r>
    </w:p>
    <w:p w:rsidR="00F63860" w:rsidRPr="00C102E3" w:rsidRDefault="00F63860" w:rsidP="00E101B1">
      <w:pPr>
        <w:numPr>
          <w:ilvl w:val="0"/>
          <w:numId w:val="59"/>
        </w:numPr>
        <w:tabs>
          <w:tab w:val="left" w:pos="360"/>
        </w:tabs>
        <w:rPr>
          <w:rFonts w:ascii="Arial" w:hAnsi="Arial" w:cs="Arial"/>
        </w:rPr>
      </w:pPr>
      <w:r w:rsidRPr="00C102E3">
        <w:rPr>
          <w:rFonts w:ascii="Arial" w:hAnsi="Arial" w:cs="Arial"/>
        </w:rPr>
        <w:lastRenderedPageBreak/>
        <w:t xml:space="preserve">Surgical skills to be mastered include phacoemulsification, IOL exchange, anterior vitrectomy, open globe repair, glaucoma laser surgery, trabeculectomy, combined cataract surgery and filtering procedures, penetrating </w:t>
      </w:r>
      <w:proofErr w:type="spellStart"/>
      <w:r w:rsidRPr="00C102E3">
        <w:rPr>
          <w:rFonts w:ascii="Arial" w:hAnsi="Arial" w:cs="Arial"/>
        </w:rPr>
        <w:t>keratoplasties</w:t>
      </w:r>
      <w:proofErr w:type="spellEnd"/>
      <w:r w:rsidRPr="00C102E3">
        <w:rPr>
          <w:rFonts w:ascii="Arial" w:hAnsi="Arial" w:cs="Arial"/>
        </w:rPr>
        <w:t xml:space="preserve">, excision of lid lesions, </w:t>
      </w:r>
      <w:proofErr w:type="spellStart"/>
      <w:r w:rsidRPr="00C102E3">
        <w:rPr>
          <w:rFonts w:ascii="Arial" w:hAnsi="Arial" w:cs="Arial"/>
        </w:rPr>
        <w:t>entropion</w:t>
      </w:r>
      <w:proofErr w:type="spellEnd"/>
      <w:r w:rsidRPr="00C102E3">
        <w:rPr>
          <w:rFonts w:ascii="Arial" w:hAnsi="Arial" w:cs="Arial"/>
        </w:rPr>
        <w:t xml:space="preserve"> and ectropion repair, ptosis repair</w:t>
      </w:r>
      <w:r>
        <w:rPr>
          <w:rFonts w:ascii="Arial" w:hAnsi="Arial" w:cs="Arial"/>
        </w:rPr>
        <w:t>,</w:t>
      </w:r>
      <w:r w:rsidRPr="00C102E3">
        <w:rPr>
          <w:rFonts w:ascii="Arial" w:hAnsi="Arial" w:cs="Arial"/>
        </w:rPr>
        <w:t xml:space="preserve"> and </w:t>
      </w:r>
      <w:proofErr w:type="spellStart"/>
      <w:r w:rsidRPr="00C102E3">
        <w:rPr>
          <w:rFonts w:ascii="Arial" w:hAnsi="Arial" w:cs="Arial"/>
        </w:rPr>
        <w:t>blepharoplasty</w:t>
      </w:r>
      <w:proofErr w:type="spellEnd"/>
      <w:r w:rsidRPr="00C102E3">
        <w:rPr>
          <w:rFonts w:ascii="Arial" w:hAnsi="Arial" w:cs="Arial"/>
        </w:rPr>
        <w:t>.</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Interpersonal Communication Skills: </w:t>
      </w:r>
    </w:p>
    <w:p w:rsidR="00F63860" w:rsidRPr="00C102E3" w:rsidRDefault="00F63860" w:rsidP="00E101B1">
      <w:pPr>
        <w:numPr>
          <w:ilvl w:val="0"/>
          <w:numId w:val="60"/>
        </w:numPr>
        <w:tabs>
          <w:tab w:val="left" w:pos="360"/>
        </w:tabs>
        <w:rPr>
          <w:rFonts w:ascii="Arial" w:hAnsi="Arial" w:cs="Arial"/>
        </w:rPr>
      </w:pPr>
      <w:r w:rsidRPr="00C102E3">
        <w:rPr>
          <w:rFonts w:ascii="Arial" w:hAnsi="Arial" w:cs="Arial"/>
        </w:rPr>
        <w:t>Demonstration of the ability to interact amicably with staff, fellow residents</w:t>
      </w:r>
      <w:r>
        <w:rPr>
          <w:rFonts w:ascii="Arial" w:hAnsi="Arial" w:cs="Arial"/>
        </w:rPr>
        <w:t>,</w:t>
      </w:r>
      <w:r w:rsidRPr="00C102E3">
        <w:rPr>
          <w:rFonts w:ascii="Arial" w:hAnsi="Arial" w:cs="Arial"/>
        </w:rPr>
        <w:t xml:space="preserve"> and patients on all rotations</w:t>
      </w:r>
    </w:p>
    <w:p w:rsidR="00F63860" w:rsidRPr="00C102E3" w:rsidRDefault="00F63860" w:rsidP="00E101B1">
      <w:pPr>
        <w:numPr>
          <w:ilvl w:val="0"/>
          <w:numId w:val="60"/>
        </w:numPr>
        <w:tabs>
          <w:tab w:val="left" w:pos="360"/>
        </w:tabs>
        <w:ind w:right="-630"/>
        <w:rPr>
          <w:rFonts w:ascii="Arial" w:hAnsi="Arial" w:cs="Arial"/>
        </w:rPr>
      </w:pPr>
      <w:r w:rsidRPr="00C102E3">
        <w:rPr>
          <w:rFonts w:ascii="Arial" w:hAnsi="Arial" w:cs="Arial"/>
        </w:rPr>
        <w:t>Coordination of call and vacation time with fellow residents and Chief Resident</w:t>
      </w:r>
    </w:p>
    <w:p w:rsidR="00F63860" w:rsidRPr="00C102E3" w:rsidRDefault="00F63860" w:rsidP="00E101B1">
      <w:pPr>
        <w:numPr>
          <w:ilvl w:val="0"/>
          <w:numId w:val="60"/>
        </w:numPr>
        <w:tabs>
          <w:tab w:val="left" w:pos="360"/>
        </w:tabs>
        <w:rPr>
          <w:rFonts w:ascii="Arial" w:hAnsi="Arial" w:cs="Arial"/>
        </w:rPr>
      </w:pPr>
      <w:r w:rsidRPr="00C102E3">
        <w:rPr>
          <w:rFonts w:ascii="Arial" w:hAnsi="Arial" w:cs="Arial"/>
        </w:rPr>
        <w:t>Demonstrat</w:t>
      </w:r>
      <w:r>
        <w:rPr>
          <w:rFonts w:ascii="Arial" w:hAnsi="Arial" w:cs="Arial"/>
        </w:rPr>
        <w:t>ion of</w:t>
      </w:r>
      <w:r w:rsidRPr="00C102E3">
        <w:rPr>
          <w:rFonts w:ascii="Arial" w:hAnsi="Arial" w:cs="Arial"/>
        </w:rPr>
        <w:t xml:space="preserve"> proficiency in patient interviews across a broad range of cultural and socioeconomic background </w:t>
      </w:r>
    </w:p>
    <w:p w:rsidR="00F63860" w:rsidRPr="00C102E3" w:rsidRDefault="00F63860" w:rsidP="00E101B1">
      <w:pPr>
        <w:numPr>
          <w:ilvl w:val="0"/>
          <w:numId w:val="60"/>
        </w:numPr>
        <w:tabs>
          <w:tab w:val="left" w:pos="360"/>
        </w:tabs>
        <w:rPr>
          <w:rFonts w:ascii="Arial" w:hAnsi="Arial" w:cs="Arial"/>
        </w:rPr>
      </w:pPr>
      <w:r w:rsidRPr="00C102E3">
        <w:rPr>
          <w:rFonts w:ascii="Arial" w:hAnsi="Arial" w:cs="Arial"/>
        </w:rPr>
        <w:t>Complete and accurate logging of surgical cases online</w:t>
      </w:r>
    </w:p>
    <w:p w:rsidR="00F63860" w:rsidRPr="00C102E3" w:rsidRDefault="00F63860" w:rsidP="00920B85">
      <w:pPr>
        <w:tabs>
          <w:tab w:val="left" w:pos="360"/>
          <w:tab w:val="left" w:pos="720"/>
        </w:tabs>
        <w:rPr>
          <w:rFonts w:ascii="Arial" w:hAnsi="Arial" w:cs="Arial"/>
        </w:rPr>
      </w:pPr>
    </w:p>
    <w:p w:rsidR="00F63860" w:rsidRPr="00C102E3" w:rsidRDefault="00F63860" w:rsidP="00920B85">
      <w:pPr>
        <w:tabs>
          <w:tab w:val="left" w:pos="360"/>
          <w:tab w:val="left" w:pos="720"/>
        </w:tabs>
        <w:rPr>
          <w:rFonts w:ascii="Arial" w:hAnsi="Arial" w:cs="Arial"/>
        </w:rPr>
      </w:pPr>
      <w:r>
        <w:rPr>
          <w:rFonts w:ascii="Arial" w:hAnsi="Arial" w:cs="Arial"/>
        </w:rPr>
        <w:t>Practice-</w:t>
      </w:r>
      <w:r w:rsidRPr="00C102E3">
        <w:rPr>
          <w:rFonts w:ascii="Arial" w:hAnsi="Arial" w:cs="Arial"/>
        </w:rPr>
        <w:t xml:space="preserve">Based Learning: </w:t>
      </w:r>
    </w:p>
    <w:p w:rsidR="00F63860" w:rsidRPr="00C102E3" w:rsidRDefault="00F63860" w:rsidP="00E101B1">
      <w:pPr>
        <w:numPr>
          <w:ilvl w:val="0"/>
          <w:numId w:val="61"/>
        </w:numPr>
        <w:tabs>
          <w:tab w:val="left" w:pos="360"/>
        </w:tabs>
        <w:rPr>
          <w:rFonts w:ascii="Arial" w:hAnsi="Arial" w:cs="Arial"/>
        </w:rPr>
      </w:pPr>
      <w:r w:rsidRPr="00C102E3">
        <w:rPr>
          <w:rFonts w:ascii="Arial" w:hAnsi="Arial" w:cs="Arial"/>
        </w:rPr>
        <w:t>Completion of clinical scorecard</w:t>
      </w:r>
    </w:p>
    <w:p w:rsidR="00F63860" w:rsidRPr="00C102E3" w:rsidRDefault="00F63860" w:rsidP="00E101B1">
      <w:pPr>
        <w:numPr>
          <w:ilvl w:val="0"/>
          <w:numId w:val="61"/>
        </w:numPr>
        <w:tabs>
          <w:tab w:val="left" w:pos="360"/>
          <w:tab w:val="left" w:pos="720"/>
        </w:tabs>
        <w:rPr>
          <w:rFonts w:ascii="Arial" w:hAnsi="Arial" w:cs="Arial"/>
        </w:rPr>
      </w:pPr>
      <w:r w:rsidRPr="00C102E3">
        <w:rPr>
          <w:rFonts w:ascii="Arial" w:hAnsi="Arial" w:cs="Arial"/>
        </w:rPr>
        <w:t>Presentation of two Morbidity Conferences at Gr</w:t>
      </w:r>
      <w:r>
        <w:rPr>
          <w:rFonts w:ascii="Arial" w:hAnsi="Arial" w:cs="Arial"/>
        </w:rPr>
        <w:t>a</w:t>
      </w:r>
      <w:r w:rsidRPr="00C102E3">
        <w:rPr>
          <w:rFonts w:ascii="Arial" w:hAnsi="Arial" w:cs="Arial"/>
        </w:rPr>
        <w:t>nd Rounds at which time the residents will address difficult clinical situations and lead discussions as to alternative treatment options</w:t>
      </w:r>
      <w:r w:rsidR="00270977">
        <w:rPr>
          <w:rFonts w:ascii="Arial" w:hAnsi="Arial" w:cs="Arial"/>
        </w:rPr>
        <w:t>;</w:t>
      </w:r>
      <w:r w:rsidRPr="00C102E3">
        <w:rPr>
          <w:rFonts w:ascii="Arial" w:hAnsi="Arial" w:cs="Arial"/>
        </w:rPr>
        <w:t xml:space="preserve"> highlighting the pertinent ethical dilemmas in an important part of this exercise</w:t>
      </w:r>
    </w:p>
    <w:p w:rsidR="00F63860" w:rsidRPr="00C102E3" w:rsidRDefault="00F63860" w:rsidP="00920B85">
      <w:pPr>
        <w:rPr>
          <w:rFonts w:ascii="Arial" w:hAnsi="Arial" w:cs="Arial"/>
        </w:rPr>
      </w:pPr>
      <w:r w:rsidRPr="00C102E3">
        <w:rPr>
          <w:rFonts w:ascii="Arial" w:hAnsi="Arial" w:cs="Arial"/>
        </w:rPr>
        <w:t xml:space="preserve">Professionalism: </w:t>
      </w:r>
    </w:p>
    <w:p w:rsidR="00F63860" w:rsidRPr="00C102E3" w:rsidRDefault="00270977" w:rsidP="00E101B1">
      <w:pPr>
        <w:numPr>
          <w:ilvl w:val="0"/>
          <w:numId w:val="66"/>
        </w:numPr>
        <w:tabs>
          <w:tab w:val="left" w:pos="360"/>
        </w:tabs>
        <w:rPr>
          <w:rFonts w:ascii="Arial" w:hAnsi="Arial" w:cs="Arial"/>
        </w:rPr>
      </w:pPr>
      <w:r>
        <w:rPr>
          <w:rFonts w:ascii="Arial" w:hAnsi="Arial" w:cs="Arial"/>
        </w:rPr>
        <w:t>Attend</w:t>
      </w:r>
      <w:r w:rsidR="00F63860" w:rsidRPr="00C102E3">
        <w:rPr>
          <w:rFonts w:ascii="Arial" w:hAnsi="Arial" w:cs="Arial"/>
        </w:rPr>
        <w:t xml:space="preserve"> and participate in the Morbidity Conference</w:t>
      </w:r>
    </w:p>
    <w:p w:rsidR="00F63860" w:rsidRPr="00C102E3" w:rsidRDefault="00F63860" w:rsidP="00E101B1">
      <w:pPr>
        <w:numPr>
          <w:ilvl w:val="0"/>
          <w:numId w:val="66"/>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E101B1">
      <w:pPr>
        <w:numPr>
          <w:ilvl w:val="0"/>
          <w:numId w:val="66"/>
        </w:numPr>
        <w:tabs>
          <w:tab w:val="left" w:pos="360"/>
        </w:tabs>
        <w:rPr>
          <w:rFonts w:ascii="Arial" w:hAnsi="Arial" w:cs="Arial"/>
        </w:rPr>
      </w:pPr>
      <w:r w:rsidRPr="00C102E3">
        <w:rPr>
          <w:rFonts w:ascii="Arial" w:hAnsi="Arial" w:cs="Arial"/>
        </w:rPr>
        <w:t>Discussions with program mentor</w:t>
      </w:r>
    </w:p>
    <w:p w:rsidR="00F63860" w:rsidRPr="00C102E3" w:rsidRDefault="00F63860" w:rsidP="00E101B1">
      <w:pPr>
        <w:numPr>
          <w:ilvl w:val="0"/>
          <w:numId w:val="66"/>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Pr>
          <w:rFonts w:ascii="Arial" w:hAnsi="Arial" w:cs="Arial"/>
        </w:rPr>
        <w:t>Systems-</w:t>
      </w:r>
      <w:r w:rsidRPr="00C102E3">
        <w:rPr>
          <w:rFonts w:ascii="Arial" w:hAnsi="Arial" w:cs="Arial"/>
        </w:rPr>
        <w:t xml:space="preserve">Based Practice </w:t>
      </w:r>
    </w:p>
    <w:p w:rsidR="00F63860" w:rsidRPr="00C102E3" w:rsidRDefault="00F63860" w:rsidP="00E101B1">
      <w:pPr>
        <w:numPr>
          <w:ilvl w:val="0"/>
          <w:numId w:val="62"/>
        </w:numPr>
        <w:tabs>
          <w:tab w:val="left" w:pos="360"/>
        </w:tabs>
        <w:rPr>
          <w:rFonts w:ascii="Arial" w:hAnsi="Arial" w:cs="Arial"/>
        </w:rPr>
      </w:pPr>
      <w:r>
        <w:rPr>
          <w:rFonts w:ascii="Arial" w:hAnsi="Arial" w:cs="Arial"/>
        </w:rPr>
        <w:t>Systems-</w:t>
      </w:r>
      <w:r w:rsidRPr="00C102E3">
        <w:rPr>
          <w:rFonts w:ascii="Arial" w:hAnsi="Arial" w:cs="Arial"/>
        </w:rPr>
        <w:t>base</w:t>
      </w:r>
      <w:r>
        <w:rPr>
          <w:rFonts w:ascii="Arial" w:hAnsi="Arial" w:cs="Arial"/>
        </w:rPr>
        <w:t>d</w:t>
      </w:r>
      <w:r w:rsidRPr="00C102E3">
        <w:rPr>
          <w:rFonts w:ascii="Arial" w:hAnsi="Arial" w:cs="Arial"/>
        </w:rPr>
        <w:t xml:space="preserve"> practice at this level should be participation in the diabetic screening program at the University Medical Center in Lafayette. The residents should become familiar with diabetic screening room exams and manage the appropriate follow up for the patient to other hea</w:t>
      </w:r>
      <w:r w:rsidR="00270977">
        <w:rPr>
          <w:rFonts w:ascii="Arial" w:hAnsi="Arial" w:cs="Arial"/>
        </w:rPr>
        <w:t>l</w:t>
      </w:r>
      <w:r w:rsidRPr="00C102E3">
        <w:rPr>
          <w:rFonts w:ascii="Arial" w:hAnsi="Arial" w:cs="Arial"/>
        </w:rPr>
        <w:t>th care professionals in the hospital system.</w:t>
      </w:r>
    </w:p>
    <w:p w:rsidR="00F63860" w:rsidRPr="00A14382" w:rsidRDefault="00F63860" w:rsidP="00EE002B">
      <w:pPr>
        <w:pStyle w:val="Heading1"/>
      </w:pPr>
      <w:bookmarkStart w:id="175" w:name="_Toc198646649"/>
      <w:bookmarkStart w:id="176" w:name="_Toc198648553"/>
      <w:bookmarkStart w:id="177" w:name="_Toc198648620"/>
      <w:bookmarkStart w:id="178" w:name="_Toc269890313"/>
      <w:r w:rsidRPr="00A14382">
        <w:t>Program Policies and Procedures</w:t>
      </w:r>
      <w:bookmarkEnd w:id="175"/>
      <w:bookmarkEnd w:id="176"/>
      <w:bookmarkEnd w:id="177"/>
      <w:bookmarkEnd w:id="178"/>
    </w:p>
    <w:p w:rsidR="00F63860" w:rsidRPr="00A14382" w:rsidRDefault="00F63860" w:rsidP="00EE002B">
      <w:pPr>
        <w:rPr>
          <w:rFonts w:ascii="Arial" w:hAnsi="Arial" w:cs="Arial"/>
        </w:rPr>
      </w:pPr>
      <w:r w:rsidRPr="00A14382">
        <w:rPr>
          <w:rFonts w:ascii="Arial" w:hAnsi="Arial" w:cs="Arial"/>
        </w:rPr>
        <w:t xml:space="preserve">Residents are provided with this handbook and an institutional House Officer Manual.  Both are also available on the Internet. Residents are expected to review the policies </w:t>
      </w:r>
      <w:r>
        <w:rPr>
          <w:rFonts w:ascii="Arial" w:hAnsi="Arial" w:cs="Arial"/>
        </w:rPr>
        <w:t xml:space="preserve">and procedures independently.  </w:t>
      </w:r>
    </w:p>
    <w:p w:rsidR="00F63860" w:rsidRDefault="00F63860" w:rsidP="00EE002B">
      <w:pPr>
        <w:pStyle w:val="Heading2"/>
      </w:pPr>
      <w:bookmarkStart w:id="179" w:name="_Toc269890314"/>
      <w:bookmarkStart w:id="180" w:name="_Toc198646650"/>
      <w:bookmarkStart w:id="181" w:name="_Toc198648554"/>
      <w:bookmarkStart w:id="182" w:name="_Toc198648621"/>
      <w:r>
        <w:lastRenderedPageBreak/>
        <w:t>Resident Eligibility and Selection</w:t>
      </w:r>
      <w:bookmarkEnd w:id="179"/>
    </w:p>
    <w:p w:rsidR="00F63860" w:rsidRDefault="00F63860" w:rsidP="00EE002B">
      <w:pPr>
        <w:pStyle w:val="NormalHandbook"/>
      </w:pPr>
      <w:r w:rsidRPr="00E979AC">
        <w:t>The Program follows the LSU Institutional Residency Selection Policy as found in the LSU House Officer Manual.</w:t>
      </w:r>
    </w:p>
    <w:p w:rsidR="00F63860" w:rsidRDefault="00F63860" w:rsidP="00EE002B">
      <w:pPr>
        <w:pStyle w:val="NormalHandbook"/>
      </w:pPr>
    </w:p>
    <w:p w:rsidR="00F63860" w:rsidRPr="00E979AC" w:rsidRDefault="00F63860" w:rsidP="00EE002B">
      <w:pPr>
        <w:pStyle w:val="NormalHandbook"/>
      </w:pPr>
      <w:r>
        <w:t>Residents are required to pass USMLE Step 3 within 18 months of starting the Program.</w:t>
      </w:r>
    </w:p>
    <w:p w:rsidR="00F63860" w:rsidRPr="00A14382" w:rsidRDefault="00F63860" w:rsidP="00EE002B">
      <w:pPr>
        <w:pStyle w:val="Heading2"/>
      </w:pPr>
      <w:bookmarkStart w:id="183" w:name="_Toc269890315"/>
      <w:r w:rsidRPr="00A14382">
        <w:t>Working Environment</w:t>
      </w:r>
      <w:bookmarkEnd w:id="180"/>
      <w:bookmarkEnd w:id="181"/>
      <w:bookmarkEnd w:id="182"/>
      <w:bookmarkEnd w:id="183"/>
    </w:p>
    <w:p w:rsidR="00F63860" w:rsidRPr="00A14382" w:rsidRDefault="00F63860" w:rsidP="00EE002B">
      <w:pPr>
        <w:rPr>
          <w:rFonts w:ascii="Arial" w:hAnsi="Arial" w:cs="Arial"/>
        </w:rPr>
      </w:pPr>
      <w:r w:rsidRPr="00A14382">
        <w:rPr>
          <w:rFonts w:ascii="Arial" w:hAnsi="Arial" w:cs="Arial"/>
        </w:rPr>
        <w:t>It is Program policy that all residents work in an educational environment that promotes patient safety, quality, academic growth, and resident well-being.  As such, we will monitor specific rotations for compliance with the ACGME duty hours and working environment requirements as listed below:</w:t>
      </w:r>
    </w:p>
    <w:p w:rsidR="00F63860" w:rsidRPr="00E541DC" w:rsidRDefault="00F63860" w:rsidP="007B225C">
      <w:pPr>
        <w:pStyle w:val="Heading2"/>
        <w:spacing w:after="0"/>
        <w:rPr>
          <w:sz w:val="20"/>
          <w:szCs w:val="20"/>
        </w:rPr>
      </w:pPr>
      <w:bookmarkStart w:id="184" w:name="_Toc198646651"/>
      <w:bookmarkStart w:id="185" w:name="_Toc198648555"/>
      <w:bookmarkStart w:id="186" w:name="_Toc198648622"/>
      <w:bookmarkStart w:id="187" w:name="_Toc269890316"/>
      <w:r w:rsidRPr="00E541DC">
        <w:t>Duty Hours</w:t>
      </w:r>
      <w:bookmarkEnd w:id="184"/>
      <w:bookmarkEnd w:id="185"/>
      <w:bookmarkEnd w:id="186"/>
      <w:bookmarkEnd w:id="187"/>
      <w:r w:rsidRPr="00E541DC">
        <w:t xml:space="preserve">  </w:t>
      </w:r>
      <w:r w:rsidRPr="00E541DC">
        <w:rPr>
          <w:sz w:val="20"/>
          <w:szCs w:val="20"/>
        </w:rPr>
        <w:t xml:space="preserve"> </w:t>
      </w:r>
    </w:p>
    <w:p w:rsidR="00F63860" w:rsidRPr="00E541DC" w:rsidRDefault="00F63860" w:rsidP="007B225C">
      <w:pPr>
        <w:pStyle w:val="Heading2"/>
        <w:spacing w:before="0"/>
        <w:rPr>
          <w:b w:val="0"/>
          <w:i w:val="0"/>
          <w:sz w:val="20"/>
          <w:szCs w:val="20"/>
        </w:rPr>
      </w:pPr>
      <w:bookmarkStart w:id="188" w:name="_Toc232768503"/>
      <w:bookmarkStart w:id="189" w:name="_Toc244952283"/>
      <w:bookmarkStart w:id="190" w:name="_Toc269890317"/>
      <w:r w:rsidRPr="00E541DC">
        <w:rPr>
          <w:b w:val="0"/>
          <w:i w:val="0"/>
          <w:sz w:val="20"/>
          <w:szCs w:val="20"/>
        </w:rPr>
        <w:t xml:space="preserve">The Program adopts ACGME requirements in total. </w:t>
      </w:r>
    </w:p>
    <w:p w:rsidR="00F63860" w:rsidRPr="00E541DC" w:rsidRDefault="00F63860" w:rsidP="007B225C">
      <w:pPr>
        <w:pStyle w:val="Heading2"/>
        <w:spacing w:before="0"/>
        <w:rPr>
          <w:b w:val="0"/>
          <w:i w:val="0"/>
          <w:sz w:val="20"/>
          <w:szCs w:val="20"/>
        </w:rPr>
      </w:pPr>
      <w:r w:rsidRPr="00E541DC">
        <w:rPr>
          <w:b w:val="0"/>
          <w:i w:val="0"/>
          <w:sz w:val="20"/>
          <w:szCs w:val="20"/>
        </w:rPr>
        <w:t>Residents are required to track their duty hours over the course of a four-week period at least twice each academic year.</w:t>
      </w:r>
      <w:bookmarkEnd w:id="188"/>
      <w:bookmarkEnd w:id="189"/>
      <w:bookmarkEnd w:id="190"/>
      <w:r w:rsidRPr="00E541DC">
        <w:rPr>
          <w:b w:val="0"/>
          <w:i w:val="0"/>
          <w:sz w:val="20"/>
          <w:szCs w:val="20"/>
        </w:rPr>
        <w:t xml:space="preserve">   </w:t>
      </w:r>
    </w:p>
    <w:p w:rsidR="00F63860" w:rsidRPr="00E541DC" w:rsidRDefault="00F63860" w:rsidP="00EE002B">
      <w:pPr>
        <w:rPr>
          <w:rFonts w:ascii="Arial" w:hAnsi="Arial" w:cs="Arial"/>
        </w:rPr>
      </w:pPr>
      <w:r w:rsidRPr="00E541DC">
        <w:rPr>
          <w:rFonts w:ascii="Arial" w:hAnsi="Arial" w:cs="Arial"/>
        </w:rPr>
        <w:t>Residents are required to log all duty hours in the resident management system. Residents who fail to log duty hours or log erroneous duty hours are subject to disciplinary action by the program.</w:t>
      </w:r>
    </w:p>
    <w:p w:rsidR="00F63860" w:rsidRPr="00E541DC" w:rsidRDefault="00F63860" w:rsidP="00EE002B"/>
    <w:p w:rsidR="00F63860" w:rsidRPr="00E541DC" w:rsidRDefault="00F63860" w:rsidP="00EE002B">
      <w:pPr>
        <w:rPr>
          <w:rFonts w:ascii="Arial" w:hAnsi="Arial" w:cs="Arial"/>
        </w:rPr>
      </w:pPr>
      <w:r w:rsidRPr="00E541DC">
        <w:rPr>
          <w:rFonts w:ascii="Arial" w:hAnsi="Arial" w:cs="Arial"/>
        </w:rPr>
        <w:t xml:space="preserve">Duty hours are defined as all clinical and academic activities related to the residency program, i.e., patient care (both inpatient and outpatient), administrative duties related to patient care, the provision for transfer of patient care, time spent in-house during call activities, and scheduled academic activities such as conferences.  Duty hours do not include reading and preparation time spent away from duty site. </w:t>
      </w:r>
    </w:p>
    <w:p w:rsidR="00F63860" w:rsidRPr="00E541DC" w:rsidRDefault="00F63860" w:rsidP="00EE002B">
      <w:pPr>
        <w:rPr>
          <w:rFonts w:ascii="Arial" w:hAnsi="Arial" w:cs="Arial"/>
        </w:rPr>
      </w:pPr>
      <w:r w:rsidRPr="00E541DC">
        <w:rPr>
          <w:rFonts w:ascii="Arial" w:hAnsi="Arial" w:cs="Arial"/>
        </w:rPr>
        <w:tab/>
      </w:r>
    </w:p>
    <w:p w:rsidR="00F63860" w:rsidRPr="00E541DC" w:rsidRDefault="00F63860" w:rsidP="00EE002B">
      <w:pPr>
        <w:rPr>
          <w:rFonts w:ascii="Arial" w:hAnsi="Arial" w:cs="Arial"/>
        </w:rPr>
      </w:pPr>
      <w:r w:rsidRPr="00E541DC">
        <w:rPr>
          <w:rFonts w:ascii="Arial" w:hAnsi="Arial" w:cs="Arial"/>
        </w:rPr>
        <w:t xml:space="preserve">Duty hours are limited to 80 hours per week, averaged over a four-week period, inclusive of all in-house call activities. </w:t>
      </w:r>
    </w:p>
    <w:p w:rsidR="00F63860" w:rsidRPr="00E541DC" w:rsidRDefault="00F63860" w:rsidP="00EE002B">
      <w:pPr>
        <w:rPr>
          <w:rFonts w:ascii="Arial" w:hAnsi="Arial" w:cs="Arial"/>
        </w:rPr>
      </w:pPr>
      <w:r w:rsidRPr="00E541DC">
        <w:rPr>
          <w:rFonts w:ascii="Arial" w:hAnsi="Arial" w:cs="Arial"/>
        </w:rPr>
        <w:tab/>
      </w:r>
    </w:p>
    <w:p w:rsidR="00F63860" w:rsidRPr="00E541DC" w:rsidRDefault="00F63860" w:rsidP="00EE002B">
      <w:pPr>
        <w:rPr>
          <w:rFonts w:ascii="Arial" w:hAnsi="Arial" w:cs="Arial"/>
        </w:rPr>
      </w:pPr>
      <w:r w:rsidRPr="00E541DC">
        <w:rPr>
          <w:rFonts w:ascii="Arial" w:hAnsi="Arial" w:cs="Arial"/>
        </w:rPr>
        <w:t xml:space="preserve">Residents must be provided with one day in seven free from all educational and clinical responsibilities, averaged over a four-week period, inclusive of call.  One day is defined as one continuous 24-hour period free from all clinical, educational, and administrative activities. </w:t>
      </w:r>
    </w:p>
    <w:p w:rsidR="00F63860" w:rsidRPr="00E541DC" w:rsidRDefault="00F63860" w:rsidP="00EE002B">
      <w:pPr>
        <w:rPr>
          <w:rFonts w:ascii="Arial" w:hAnsi="Arial" w:cs="Arial"/>
        </w:rPr>
      </w:pPr>
      <w:r w:rsidRPr="00E541DC">
        <w:rPr>
          <w:rFonts w:ascii="Arial" w:hAnsi="Arial" w:cs="Arial"/>
        </w:rPr>
        <w:tab/>
      </w:r>
    </w:p>
    <w:p w:rsidR="00F63860" w:rsidRPr="00E541DC" w:rsidRDefault="00F63860" w:rsidP="00EE002B">
      <w:pPr>
        <w:rPr>
          <w:rFonts w:ascii="Arial" w:hAnsi="Arial" w:cs="Arial"/>
        </w:rPr>
      </w:pPr>
      <w:r w:rsidRPr="00E541DC">
        <w:rPr>
          <w:rFonts w:ascii="Arial" w:hAnsi="Arial" w:cs="Arial"/>
        </w:rPr>
        <w:t xml:space="preserve">Adequate time for rest and personal activities must be provided.  This should consist of a 10-hour time period provided between all daily duty </w:t>
      </w:r>
      <w:r w:rsidRPr="00E541DC">
        <w:rPr>
          <w:rFonts w:ascii="Arial" w:hAnsi="Arial" w:cs="Arial"/>
        </w:rPr>
        <w:lastRenderedPageBreak/>
        <w:t xml:space="preserve">periods and after in-house call and must consists of an 8-hour time period between duty periods. </w:t>
      </w:r>
    </w:p>
    <w:p w:rsidR="00F63860" w:rsidRDefault="00F63860" w:rsidP="00B21869">
      <w:pPr>
        <w:pStyle w:val="Heading3"/>
      </w:pPr>
      <w:bookmarkStart w:id="191" w:name="_Toc269890318"/>
      <w:r w:rsidRPr="00A14382">
        <w:t>On-Call Activities:</w:t>
      </w:r>
      <w:bookmarkEnd w:id="191"/>
      <w:r w:rsidRPr="00A14382">
        <w:t xml:space="preserve"> </w:t>
      </w:r>
    </w:p>
    <w:p w:rsidR="00F63860" w:rsidRPr="00A14382" w:rsidRDefault="00F63860" w:rsidP="00EE002B">
      <w:pPr>
        <w:rPr>
          <w:rFonts w:ascii="Arial" w:hAnsi="Arial" w:cs="Arial"/>
        </w:rPr>
      </w:pPr>
      <w:r w:rsidRPr="00A14382">
        <w:rPr>
          <w:rFonts w:ascii="Arial" w:hAnsi="Arial" w:cs="Arial"/>
        </w:rPr>
        <w:t xml:space="preserve">The objective of on-call activities is to provide residents with continuity of patient care experiences throughout a 24-hour period.  In-house call is defined as those duty hours beyond the normal workday when residents are required to be immediately available in the assigned institution.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In-house call must occur no more frequently than every third night, averaged over a four-week period.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Continuous on-site duty, including in-house call, must not exceed 24 consecutive hours.  Residents may remain on duty for up to six additional hours to participate in didactic activities, transfer care of patients, conduct outpatient clinics, and maintain continuity of medical and surgical care as defined in Specialty and Subspecialty Program Requirements.</w:t>
      </w:r>
    </w:p>
    <w:p w:rsidR="00F63860"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No new patients, as defined in Specialty and Subspecialty Program Requirements, may be accepted after 24 hours of continuous duty.</w:t>
      </w:r>
    </w:p>
    <w:p w:rsidR="00F63860"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At-home call (pager call) is defined as call taken from</w:t>
      </w:r>
      <w:r>
        <w:rPr>
          <w:rFonts w:ascii="Arial" w:hAnsi="Arial" w:cs="Arial"/>
        </w:rPr>
        <w:t xml:space="preserve"> </w:t>
      </w:r>
      <w:r w:rsidRPr="00A14382">
        <w:rPr>
          <w:rFonts w:ascii="Arial" w:hAnsi="Arial" w:cs="Arial"/>
        </w:rPr>
        <w:t xml:space="preserve">outside the assigned institution. The frequency of at-home call is not subject to the every third night limitation.  However, at-home call must not be so frequent as to preclude rest and reasonable personal time for each resident.  Residents taking at-home call must be provided with </w:t>
      </w:r>
      <w:r>
        <w:rPr>
          <w:rFonts w:ascii="Arial" w:hAnsi="Arial" w:cs="Arial"/>
        </w:rPr>
        <w:t>one</w:t>
      </w:r>
      <w:r w:rsidRPr="00A14382">
        <w:rPr>
          <w:rFonts w:ascii="Arial" w:hAnsi="Arial" w:cs="Arial"/>
        </w:rPr>
        <w:t xml:space="preserve"> day in </w:t>
      </w:r>
      <w:r>
        <w:rPr>
          <w:rFonts w:ascii="Arial" w:hAnsi="Arial" w:cs="Arial"/>
        </w:rPr>
        <w:t xml:space="preserve">seven </w:t>
      </w:r>
      <w:r w:rsidRPr="00A14382">
        <w:rPr>
          <w:rFonts w:ascii="Arial" w:hAnsi="Arial" w:cs="Arial"/>
        </w:rPr>
        <w:t xml:space="preserve">completely free from all educational and clinical responsibilities, averaged over a </w:t>
      </w:r>
      <w:r>
        <w:rPr>
          <w:rFonts w:ascii="Arial" w:hAnsi="Arial" w:cs="Arial"/>
        </w:rPr>
        <w:t>four</w:t>
      </w:r>
      <w:r w:rsidRPr="00A14382">
        <w:rPr>
          <w:rFonts w:ascii="Arial" w:hAnsi="Arial" w:cs="Arial"/>
        </w:rPr>
        <w:t xml:space="preserve">-week period.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When residents are called into the hospital from home, the hours residents spend in-house are counted toward the 80-hour limit.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The Program Director and the faculty will monitor the demands of at-home call in their programs and make scheduling adjustments as necessary to mitigate excessive service demands and/or fatigue. </w:t>
      </w:r>
    </w:p>
    <w:p w:rsidR="00F63860" w:rsidRPr="00A14382" w:rsidRDefault="00F63860" w:rsidP="00EE002B">
      <w:pPr>
        <w:rPr>
          <w:rFonts w:ascii="Arial" w:hAnsi="Arial" w:cs="Arial"/>
        </w:rPr>
      </w:pPr>
      <w:r w:rsidRPr="00A14382">
        <w:rPr>
          <w:rFonts w:ascii="Arial" w:hAnsi="Arial" w:cs="Arial"/>
        </w:rPr>
        <w:t xml:space="preserve">Moonlighting:  Because residency education is a full-time endeavor, the Program Director must ensure that moonlighting does not interfere with the ability of the resident to achieve the goals and objectives of the educational program.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lastRenderedPageBreak/>
        <w:t xml:space="preserve">The Program Director must comply with the sponsoring institution's written policies and procedures regarding moonlighting, in compliance with the Institutional Requirements III. </w:t>
      </w:r>
      <w:proofErr w:type="gramStart"/>
      <w:r w:rsidRPr="00A14382">
        <w:rPr>
          <w:rFonts w:ascii="Arial" w:hAnsi="Arial" w:cs="Arial"/>
        </w:rPr>
        <w:t>D.1.k.</w:t>
      </w:r>
      <w:proofErr w:type="gramEnd"/>
      <w:r w:rsidRPr="00A14382">
        <w:rPr>
          <w:rFonts w:ascii="Arial" w:hAnsi="Arial" w:cs="Arial"/>
        </w:rPr>
        <w:t xml:space="preserve"> </w:t>
      </w:r>
    </w:p>
    <w:p w:rsidR="00F63860" w:rsidRDefault="00F63860" w:rsidP="00EE002B">
      <w:pPr>
        <w:rPr>
          <w:rFonts w:ascii="Arial" w:hAnsi="Arial" w:cs="Arial"/>
        </w:rPr>
      </w:pPr>
      <w:r w:rsidRPr="00A14382">
        <w:rPr>
          <w:rFonts w:ascii="Arial" w:hAnsi="Arial" w:cs="Arial"/>
        </w:rPr>
        <w:tab/>
      </w:r>
    </w:p>
    <w:p w:rsidR="00F63860" w:rsidRDefault="00F63860" w:rsidP="00EE002B">
      <w:pPr>
        <w:rPr>
          <w:rFonts w:ascii="Arial" w:hAnsi="Arial" w:cs="Arial"/>
        </w:rPr>
      </w:pPr>
      <w:r w:rsidRPr="00A14382">
        <w:rPr>
          <w:rFonts w:ascii="Arial" w:hAnsi="Arial" w:cs="Arial"/>
        </w:rPr>
        <w:t xml:space="preserve">Moonlighting that occurs within the residency program and/or the sponsoring institution or the non-hospital sponsor's primary clinical site(s), i.e., internal moonlighting, must be counted toward the 80-hour weekly limit on duty hours.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Oversight: The LSU/Ochsner ophthalmology program will, on an annual basis, survey the residents to determine compliance with duty hours.  Rotations on which the weekly workload exceeds 60 hours will be monitored on more frequent intervals.</w:t>
      </w:r>
    </w:p>
    <w:p w:rsidR="00F63860" w:rsidRPr="00A14382" w:rsidRDefault="00F63860" w:rsidP="00EE002B">
      <w:pPr>
        <w:pStyle w:val="Heading2"/>
      </w:pPr>
      <w:bookmarkStart w:id="192" w:name="_Toc198646652"/>
      <w:bookmarkStart w:id="193" w:name="_Toc198648556"/>
      <w:bookmarkStart w:id="194" w:name="_Toc198648623"/>
      <w:bookmarkStart w:id="195" w:name="_Toc269890319"/>
      <w:r w:rsidRPr="00A14382">
        <w:t>Policy/Due Process and Chain of Command</w:t>
      </w:r>
      <w:bookmarkEnd w:id="192"/>
      <w:bookmarkEnd w:id="193"/>
      <w:bookmarkEnd w:id="194"/>
      <w:bookmarkEnd w:id="195"/>
    </w:p>
    <w:p w:rsidR="00F63860" w:rsidRDefault="00F63860" w:rsidP="00EE002B">
      <w:pPr>
        <w:rPr>
          <w:rFonts w:ascii="Arial" w:hAnsi="Arial" w:cs="Arial"/>
        </w:rPr>
      </w:pPr>
      <w:r w:rsidRPr="00A14382">
        <w:rPr>
          <w:rFonts w:ascii="Arial" w:hAnsi="Arial" w:cs="Arial"/>
        </w:rPr>
        <w:t>Initial inquiries about policy may be directed to the Education Coordinator or to the local site directors who may contact the Program Director for further guidance or interpretation.  It the Pr</w:t>
      </w:r>
      <w:r>
        <w:rPr>
          <w:rFonts w:ascii="Arial" w:hAnsi="Arial" w:cs="Arial"/>
        </w:rPr>
        <w:t>ogram Director is u</w:t>
      </w:r>
      <w:r w:rsidRPr="00A14382">
        <w:rPr>
          <w:rFonts w:ascii="Arial" w:hAnsi="Arial" w:cs="Arial"/>
        </w:rPr>
        <w:t>nable to resolve the issue, the LSU Department Head may be contacted.</w:t>
      </w:r>
    </w:p>
    <w:p w:rsidR="00F63860" w:rsidRDefault="00F63860" w:rsidP="00EE002B">
      <w:pPr>
        <w:pStyle w:val="Skills-Handbook"/>
      </w:pPr>
      <w:bookmarkStart w:id="196" w:name="_Toc198648557"/>
      <w:r w:rsidRPr="00A14382">
        <w:t>Dismissals, non-reappointments, or other adverse actions which could significantly jeopardize a House Officer's intended career development:</w:t>
      </w:r>
      <w:bookmarkEnd w:id="196"/>
    </w:p>
    <w:p w:rsidR="00F63860" w:rsidRPr="00A14382" w:rsidRDefault="00F63860" w:rsidP="00EE002B">
      <w:pPr>
        <w:pStyle w:val="Skills-Handbook"/>
      </w:pPr>
    </w:p>
    <w:p w:rsidR="00F63860" w:rsidRPr="00A14382" w:rsidRDefault="00F63860" w:rsidP="00EE002B">
      <w:pPr>
        <w:rPr>
          <w:rFonts w:ascii="Arial" w:hAnsi="Arial" w:cs="Arial"/>
        </w:rPr>
      </w:pPr>
      <w:r w:rsidRPr="00A14382">
        <w:rPr>
          <w:rFonts w:ascii="Arial" w:hAnsi="Arial" w:cs="Arial"/>
        </w:rPr>
        <w:t>These actions are subject to appeal and the process shall proceed as follows:</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Recommendation for dismissal, non-reappointment, or other adverse action which could significantly threaten a House Officer's intended career development shall be made by the Program Director in the form of a Request for Adverse Action.  The request for Adverse Action shall be in writing and shall include a written statement of deficiencies and/or changes registered against the House Officer, a list of all known documentary evidence, a list of all known witnesses and a brief statement of the nature of testimony expected to be given by each witness.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The Request for Adverse Action shall be delivered in person to the Department Head.  If the Department Head finds that the charges registered against the House Officer appear to be supportable on their face, the Department Head shall give Notice to the House Officer in </w:t>
      </w:r>
      <w:r w:rsidRPr="00A14382">
        <w:rPr>
          <w:rFonts w:ascii="Arial" w:hAnsi="Arial" w:cs="Arial"/>
        </w:rPr>
        <w:lastRenderedPageBreak/>
        <w:t xml:space="preserve">writing of the intent to initiate proceedings which might result in the dismissal, non-reappointment, summary suspension, or other adverse action.  The Notice shall include the Request for Adverse Action and shall be sent by certified mail to the address appearing in the records of Human Resource Management or may be hand delivered to the House Officer.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Upon receipt of Notice, the House Officer shall have five (5) working days to meet with the Department Head and present evidence in support of the House Officer’s challenge to the Request for Adverse Action.  Following the meeting, the Department Head shall determine whether the proposed adverse action is warranted.  The Department Head shall render a decision within five (5) working days of the conclusion of the meeting.  The decision shall be sent by certified mail to the address appearing in the records of Human Resource Management or hand delivered to the House Officer and copied to the Program Director and Academic Dean.  </w:t>
      </w:r>
    </w:p>
    <w:p w:rsidR="00F63860" w:rsidRPr="00A14382" w:rsidRDefault="00F63860" w:rsidP="00EE002B">
      <w:pPr>
        <w:rPr>
          <w:rFonts w:ascii="Arial" w:hAnsi="Arial" w:cs="Arial"/>
        </w:rPr>
      </w:pPr>
    </w:p>
    <w:p w:rsidR="00F63860" w:rsidRPr="00741D4B" w:rsidRDefault="00F63860" w:rsidP="00EE002B">
      <w:pPr>
        <w:rPr>
          <w:rFonts w:ascii="Arial" w:hAnsi="Arial" w:cs="Arial"/>
          <w:highlight w:val="green"/>
        </w:rPr>
      </w:pPr>
      <w:r w:rsidRPr="00A14382">
        <w:rPr>
          <w:rFonts w:ascii="Arial" w:hAnsi="Arial" w:cs="Arial"/>
        </w:rPr>
        <w:t xml:space="preserve">If the House Officer is dissatisfied with the decision reached by the Department Head, the House Officer shall have an opportunity to prepare and present a defense to the deficiencies and/or charges set forth in the Request for Adverse Action at a hearing before an impartial Ad Hoc Committee, which shall be advisory to the Academic Dean.  The House Officer shall have five (5) working days after receipt of the Department Head’s decision to notify the Academic Dean in writing whether the House Officer would challenge the Request for Adverse Action and desires an Ad Hoc Committee </w:t>
      </w:r>
      <w:proofErr w:type="gramStart"/>
      <w:r w:rsidRPr="00A14382">
        <w:rPr>
          <w:rFonts w:ascii="Arial" w:hAnsi="Arial" w:cs="Arial"/>
        </w:rPr>
        <w:t>be</w:t>
      </w:r>
      <w:proofErr w:type="gramEnd"/>
      <w:r w:rsidRPr="00A14382">
        <w:rPr>
          <w:rFonts w:ascii="Arial" w:hAnsi="Arial" w:cs="Arial"/>
        </w:rPr>
        <w:t xml:space="preserve"> formed.  If the House Officer contends that the proposed adverse action is based, in whole or in part on race, sex (including sexual harassment), religion, national origin, age, Veteran status, and/or disability discrimination, the House Officer shall inform the Academic Dean of the contention.  The Academic Dean shall then invoke the proceedings set out in the section entitled Sexual Harassment Policy of the institutional House Officer Manual.  The hearing for adverse action shall not proceed until an investigation has been conducted pursuant to the Section of the in</w:t>
      </w:r>
      <w:r w:rsidRPr="00741D4B">
        <w:rPr>
          <w:rFonts w:ascii="Arial" w:hAnsi="Arial" w:cs="Arial"/>
          <w:highlight w:val="green"/>
        </w:rPr>
        <w:t>stitutional House Officer Manual entitled Sexual Harassment Policy.  The Ad Hoc Committee shall consist of three (3) full-time clinical faculty members who shall be selected in the following manner:</w:t>
      </w:r>
    </w:p>
    <w:p w:rsidR="00F63860" w:rsidRPr="00741D4B" w:rsidRDefault="00F63860" w:rsidP="00EE002B">
      <w:pPr>
        <w:rPr>
          <w:rFonts w:ascii="Arial" w:hAnsi="Arial" w:cs="Arial"/>
          <w:highlight w:val="green"/>
        </w:rPr>
      </w:pPr>
    </w:p>
    <w:p w:rsidR="00F63860" w:rsidRPr="00A14382" w:rsidRDefault="00F63860" w:rsidP="00EE002B">
      <w:pPr>
        <w:rPr>
          <w:rFonts w:ascii="Arial" w:hAnsi="Arial" w:cs="Arial"/>
        </w:rPr>
      </w:pPr>
      <w:r w:rsidRPr="00741D4B">
        <w:rPr>
          <w:rFonts w:ascii="Arial" w:hAnsi="Arial" w:cs="Arial"/>
          <w:highlight w:val="green"/>
        </w:rPr>
        <w:t xml:space="preserve">The House Officer shall notify the Academic Dean of the House Officer’s recommended appointees to the Ad Hoc Committee within five (5) working days after the receipt of the decision reached by the Department Head.  The Academic Dean shall then notify the </w:t>
      </w:r>
      <w:r w:rsidRPr="00741D4B">
        <w:rPr>
          <w:rFonts w:ascii="Arial" w:hAnsi="Arial" w:cs="Arial"/>
          <w:highlight w:val="green"/>
        </w:rPr>
        <w:lastRenderedPageBreak/>
        <w:t>Department Head of the House Officer’s choice of Committee member.  The Department Head shall then have five (5) working days after notification by the Academic Dean to notify the Academic Dean of the recommended appointee to the to the Committee.  The two (2) Committee members selected by the House Officer and the Department Head shall be notified by the Academic Dean to select the third Committee member within five (5) working days of receipt of such notice; thereby the Committee is formed.  Once the Committee is formed, the Academic Dean shall forward to the Committee the Notice and shall notify the Committee members that they must select a Committee Chairman and set a hearing date to be held within ten (10) working days of formation of the committee.  A member of the Ad Hoc Committee shall not discuss the pending adverse action with the House Officer or Department Head prior to the hearing.  The Academic Dean shall advise each Committee member that he/she does not represent any party to the hearing and that each Committee member shall perform the du</w:t>
      </w:r>
      <w:r w:rsidRPr="00A14382">
        <w:rPr>
          <w:rFonts w:ascii="Arial" w:hAnsi="Arial" w:cs="Arial"/>
        </w:rPr>
        <w:t xml:space="preserve">ties of a Committee member without impartiality or favoritism.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The Chairman of the Committee shall establish a hearing date.  The House Officer and Department Head shall be given at least five (5) working days notice of the date, time, and place of hearing.  The Notice may be sent by certified mail to the address appearing in the records of the Human Resource Management or may be hand delivered to the House Officer, Department Head, and Academic Dean.  Each party shall provide the Committee Chairman and the other party a witness list, a brief summary of the testimony expected to be given by each witness, and a copy of all documents to be introduced at the hearing at least three (3) working days prior to the hearing.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The hearing shall be conducted as follows:</w:t>
      </w:r>
    </w:p>
    <w:p w:rsidR="00F63860" w:rsidRPr="00A14382" w:rsidRDefault="00F63860" w:rsidP="00EE002B">
      <w:pPr>
        <w:rPr>
          <w:rFonts w:ascii="Arial" w:hAnsi="Arial" w:cs="Arial"/>
        </w:rPr>
      </w:pPr>
      <w:r w:rsidRPr="00A14382">
        <w:rPr>
          <w:rFonts w:ascii="Arial" w:hAnsi="Arial" w:cs="Arial"/>
        </w:rPr>
        <w:t xml:space="preserve">The Chairman of the Committee shall conduct the hearing.  Each party shall have the right to appear, to present a reasonable number of witnesses, to present documentary evidence, and to cross-examine witnesses.  The parties may be excluded when the Committee meets in executive session.  The House Officer may be accompanied by an attorney as a non-participating advisor.  Should the House Officer elect to have an attorney present, the Department Head may also be accompanied by an attorney.  The attorneys for the parties may confer and advise their clients upon adjournment of the proceedings at reasonable intervals to be determined by the Chairman, but may not question witnesses, introduce evidence, make objections, or present </w:t>
      </w:r>
      <w:r w:rsidRPr="00A14382">
        <w:rPr>
          <w:rFonts w:ascii="Arial" w:hAnsi="Arial" w:cs="Arial"/>
        </w:rPr>
        <w:lastRenderedPageBreak/>
        <w:t xml:space="preserve">argument during the hearing.  However, the right to have an attorney present can be denied, discontinued, altered or modified if the Committee finds that such is necessary to ensure its ability to properly conduct the hearing.  Rules of evidence and procedure are not applied strictly, but the Chairman shall exclude irrelevant or unduly repetitious testimony.  The Chairman shall rule on all matters related to the conduct of the hearing and may be assisted by university counsel.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The hearing shall be recorded.  At the request of the Dean, Academic Dean, or Committee Chairman the recording of the hearing shall be transcribed in which case the House Officer may receive, upon a written request at his or her cost, a copy of the transcript.</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Following the hearing the Committee shall meet in executive session.  During its executive session, the Committee shall determine whether or not the House Officer shall be terminated, or otherwise have adverse actions imposed, along with reasons for its findings; summary of the testimony presented; and any dissenting opinions.  In any hearing in which the House Officer has alleged discrimination, the report shall include a description of the evidence presented with regard to this allegation and the conclusion of the committee regarding the allegations of discrimination.  The Academic Dean shall review the Committee’s report and may accept, reject, or modify the Committee’s findings.  The Academic Dean shall render a decision within five (5) working days from receipt of the Committee’s report.  The decision shall be in writing and sent by certified mail to the House Officer, and a copy shall be sent to the Department Head and Dean.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If the Academic Dean’s final decision is to terminate or impose adverse measures and the House Officer is dissatisfied with the decision reached by the Academic Dean, the House Officer may appeal to the Dean, with such appeal limited to alleged violation of procedural due process only.  The House Officer shall deliver Notice of appeal to the Dean within five (5) working days after the receipt of the Academic Dean’s decision.  The Notice of appeal shall specify the alleged procedural defects on which the appeal is based.  The Dean’s review shall be limited to whether the House Officer received procedural due process.  The Dean shall then accept, reject or modify the Academic Dean’s decision.  The decision of the Dean shall be final.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lastRenderedPageBreak/>
        <w:t xml:space="preserve">A House Officer who at any stage of the process fails to file a request for action by the deadline indicates acceptance of the determination at the previous stage.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Any time limit set forth in this procedure may be extended by mutual written agreement of the parties and, when applicable to the consent of the Chairperson and the Ad Hoc Committee.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5D3588">
        <w:rPr>
          <w:rFonts w:ascii="Arial" w:hAnsi="Arial" w:cs="Arial"/>
          <w:b/>
        </w:rPr>
        <w:t xml:space="preserve">Summary Suspension: </w:t>
      </w:r>
      <w:r w:rsidRPr="00A14382">
        <w:rPr>
          <w:rFonts w:ascii="Arial" w:hAnsi="Arial" w:cs="Arial"/>
        </w:rPr>
        <w:t xml:space="preserve"> The House Officer Program Director, or designee, or the Department Head or designee shall have the authority to summarily suspend, without prior notice all or any portion of the House Officer appointment and/or privileges granted by University or any other House Officer training facility, whenever it is in good faith determined that the continued appointment of the House Officer places the safety of University or other training facility patients or personnel in jeopardy or to prevent imminent or further disruption of University or other House Officer training facility operations.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Within two (2) working days of the imposition of the summary suspension, written reason(s) for the House Officer’s summary suspension shall be delivered to the House Officer and the Academic Dean.  The House Officer will have five (5) working days upon receipt of the written reasons to present written evidence to the Academic Dean in support of the House Officer’s challenge to the summary suspension.  A House </w:t>
      </w:r>
      <w:proofErr w:type="gramStart"/>
      <w:r w:rsidRPr="00A14382">
        <w:rPr>
          <w:rFonts w:ascii="Arial" w:hAnsi="Arial" w:cs="Arial"/>
        </w:rPr>
        <w:t>Officer</w:t>
      </w:r>
      <w:proofErr w:type="gramEnd"/>
      <w:r w:rsidRPr="00A14382">
        <w:rPr>
          <w:rFonts w:ascii="Arial" w:hAnsi="Arial" w:cs="Arial"/>
        </w:rPr>
        <w:t xml:space="preserve"> who fails to submit a written response to the Academic Dean within the five (5) day deadline, waives his/her right to appeal the suspension.  The Academic Dean shall accept or reject the summary suspension or impose other adverse action.  Should the Academic Dean impose adverse action that could significantly threaten a House Officer’s intended career, the House Office may utilize the due process delineated above.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The Department may retain the services of the House Officer or suspend the House Officer with pay during the appeal process.  Suspension with or without pay ca</w:t>
      </w:r>
      <w:r>
        <w:rPr>
          <w:rFonts w:ascii="Arial" w:hAnsi="Arial" w:cs="Arial"/>
        </w:rPr>
        <w:t>nnot exceed ninety (90) days, ex</w:t>
      </w:r>
      <w:r w:rsidRPr="00A14382">
        <w:rPr>
          <w:rFonts w:ascii="Arial" w:hAnsi="Arial" w:cs="Arial"/>
        </w:rPr>
        <w:t xml:space="preserve">cept under unusual circumstances.  </w:t>
      </w:r>
    </w:p>
    <w:p w:rsidR="00F63860" w:rsidRPr="005D3588" w:rsidRDefault="00F63860" w:rsidP="00EE002B">
      <w:pPr>
        <w:rPr>
          <w:rFonts w:ascii="Arial" w:hAnsi="Arial" w:cs="Arial"/>
          <w:b/>
        </w:rPr>
      </w:pPr>
    </w:p>
    <w:p w:rsidR="00F63860" w:rsidRPr="00A14382" w:rsidRDefault="00F63860" w:rsidP="00EE002B">
      <w:pPr>
        <w:rPr>
          <w:rFonts w:ascii="Arial" w:hAnsi="Arial" w:cs="Arial"/>
        </w:rPr>
      </w:pPr>
      <w:r w:rsidRPr="005D3588">
        <w:rPr>
          <w:rFonts w:ascii="Arial" w:hAnsi="Arial" w:cs="Arial"/>
          <w:b/>
        </w:rPr>
        <w:t>Other Grievance Procedures:</w:t>
      </w:r>
      <w:r w:rsidRPr="00A14382">
        <w:rPr>
          <w:rFonts w:ascii="Arial" w:hAnsi="Arial" w:cs="Arial"/>
        </w:rPr>
        <w:t xml:space="preserve">  </w:t>
      </w:r>
      <w:r>
        <w:rPr>
          <w:rFonts w:ascii="Arial" w:hAnsi="Arial" w:cs="Arial"/>
        </w:rPr>
        <w:t>Please see section in GME House Officer Manual for information and for contact information.</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5D3588">
        <w:rPr>
          <w:rFonts w:ascii="Arial" w:hAnsi="Arial" w:cs="Arial"/>
          <w:b/>
        </w:rPr>
        <w:t>Ombudsman:</w:t>
      </w:r>
      <w:r w:rsidRPr="00A14382">
        <w:rPr>
          <w:rFonts w:ascii="Arial" w:hAnsi="Arial" w:cs="Arial"/>
        </w:rPr>
        <w:t xml:space="preserve"> </w:t>
      </w:r>
      <w:r>
        <w:rPr>
          <w:rFonts w:ascii="Arial" w:hAnsi="Arial" w:cs="Arial"/>
        </w:rPr>
        <w:t>This person</w:t>
      </w:r>
      <w:r w:rsidRPr="00A14382">
        <w:rPr>
          <w:rFonts w:ascii="Arial" w:hAnsi="Arial" w:cs="Arial"/>
        </w:rPr>
        <w:t xml:space="preserve"> will serve as an impartial, third-party for House Officer</w:t>
      </w:r>
      <w:r>
        <w:rPr>
          <w:rFonts w:ascii="Arial" w:hAnsi="Arial" w:cs="Arial"/>
        </w:rPr>
        <w:t>s</w:t>
      </w:r>
      <w:r w:rsidRPr="00A14382">
        <w:rPr>
          <w:rFonts w:ascii="Arial" w:hAnsi="Arial" w:cs="Arial"/>
        </w:rPr>
        <w:t xml:space="preserve"> who feels their concerns cannot be addressed directly to</w:t>
      </w:r>
      <w:r>
        <w:rPr>
          <w:rFonts w:ascii="Arial" w:hAnsi="Arial" w:cs="Arial"/>
        </w:rPr>
        <w:t xml:space="preserve"> their program or institution and </w:t>
      </w:r>
      <w:r w:rsidRPr="00A14382">
        <w:rPr>
          <w:rFonts w:ascii="Arial" w:hAnsi="Arial" w:cs="Arial"/>
        </w:rPr>
        <w:t xml:space="preserve">will work to resolve issues while </w:t>
      </w:r>
      <w:r w:rsidRPr="00A14382">
        <w:rPr>
          <w:rFonts w:ascii="Arial" w:hAnsi="Arial" w:cs="Arial"/>
        </w:rPr>
        <w:lastRenderedPageBreak/>
        <w:t xml:space="preserve">protecting resident confidentiality.  </w:t>
      </w:r>
      <w:r>
        <w:rPr>
          <w:rFonts w:ascii="Arial" w:hAnsi="Arial" w:cs="Arial"/>
        </w:rPr>
        <w:t>Contact information is available in the GME House Officer Manual.</w:t>
      </w:r>
    </w:p>
    <w:p w:rsidR="00F63860" w:rsidRPr="00A14382" w:rsidRDefault="00F63860" w:rsidP="00EE002B">
      <w:pPr>
        <w:pStyle w:val="Heading2"/>
      </w:pPr>
      <w:bookmarkStart w:id="197" w:name="_Toc198646653"/>
      <w:bookmarkStart w:id="198" w:name="_Toc198648558"/>
      <w:bookmarkStart w:id="199" w:name="_Toc198648624"/>
      <w:bookmarkStart w:id="200" w:name="_Toc269890320"/>
      <w:r w:rsidRPr="00A14382">
        <w:t>Resident Supervision/Line of Responsibilities and Chain of Command for Clinical Activity</w:t>
      </w:r>
      <w:bookmarkEnd w:id="197"/>
      <w:bookmarkEnd w:id="198"/>
      <w:bookmarkEnd w:id="199"/>
      <w:bookmarkEnd w:id="200"/>
    </w:p>
    <w:p w:rsidR="00F63860" w:rsidRPr="00A14382" w:rsidRDefault="00F63860" w:rsidP="00EE002B">
      <w:pPr>
        <w:rPr>
          <w:rFonts w:ascii="Arial" w:hAnsi="Arial" w:cs="Arial"/>
        </w:rPr>
      </w:pPr>
      <w:r w:rsidRPr="00A14382">
        <w:rPr>
          <w:rFonts w:ascii="Arial" w:hAnsi="Arial" w:cs="Arial"/>
        </w:rPr>
        <w:t>In all clinical circumstances</w:t>
      </w:r>
      <w:r>
        <w:rPr>
          <w:rFonts w:ascii="Arial" w:hAnsi="Arial" w:cs="Arial"/>
        </w:rPr>
        <w:t>,</w:t>
      </w:r>
      <w:r w:rsidRPr="00A14382">
        <w:rPr>
          <w:rFonts w:ascii="Arial" w:hAnsi="Arial" w:cs="Arial"/>
        </w:rPr>
        <w:t xml:space="preserve"> residents will be supervised by</w:t>
      </w:r>
      <w:r>
        <w:rPr>
          <w:rFonts w:ascii="Arial" w:hAnsi="Arial" w:cs="Arial"/>
        </w:rPr>
        <w:t xml:space="preserve"> </w:t>
      </w:r>
      <w:r w:rsidRPr="00A14382">
        <w:rPr>
          <w:rFonts w:ascii="Arial" w:hAnsi="Arial" w:cs="Arial"/>
        </w:rPr>
        <w:t xml:space="preserve">qualified faculty members. It is the resident’s responsibility when seeing patients to recognize their own indecision or lack of knowledge.  They are requested to consult more senior residents and subsequently supervising faculty. If problems cannot be resolved among residents under the local supervising faculty, the circumstances should be presented to the Assistant Director for all Ochsner Rotations, Chabert Medical Center and Children’s </w:t>
      </w:r>
      <w:r>
        <w:rPr>
          <w:rFonts w:ascii="Arial" w:hAnsi="Arial" w:cs="Arial"/>
        </w:rPr>
        <w:t xml:space="preserve">and </w:t>
      </w:r>
      <w:r w:rsidRPr="00A14382">
        <w:rPr>
          <w:rFonts w:ascii="Arial" w:hAnsi="Arial" w:cs="Arial"/>
        </w:rPr>
        <w:t>to the</w:t>
      </w:r>
      <w:r>
        <w:rPr>
          <w:rFonts w:ascii="Arial" w:hAnsi="Arial" w:cs="Arial"/>
        </w:rPr>
        <w:t xml:space="preserve"> </w:t>
      </w:r>
      <w:r w:rsidRPr="00A14382">
        <w:rPr>
          <w:rFonts w:ascii="Arial" w:hAnsi="Arial" w:cs="Arial"/>
        </w:rPr>
        <w:t xml:space="preserve">Program Director for all other rotations. Major issues that cannot be resolved at this level will be discussed at a panel meeting consisting of the Program Director, Assistant Director, </w:t>
      </w:r>
      <w:proofErr w:type="gramStart"/>
      <w:r w:rsidRPr="00A14382">
        <w:rPr>
          <w:rFonts w:ascii="Arial" w:hAnsi="Arial" w:cs="Arial"/>
        </w:rPr>
        <w:t>Department</w:t>
      </w:r>
      <w:proofErr w:type="gramEnd"/>
      <w:r w:rsidRPr="00A14382">
        <w:rPr>
          <w:rFonts w:ascii="Arial" w:hAnsi="Arial" w:cs="Arial"/>
        </w:rPr>
        <w:t xml:space="preserve"> Heads from LSU and Ochsner</w:t>
      </w:r>
      <w:r>
        <w:rPr>
          <w:rFonts w:ascii="Arial" w:hAnsi="Arial" w:cs="Arial"/>
        </w:rPr>
        <w:t xml:space="preserve"> and, as needed, chief residents</w:t>
      </w: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Surgery will be performed by the residents based on their level of competence.  In all situations residents will be supervised by either more senior residents, fellows, or staff physicians.  The ultimate decision of resident competency will be determined by the appropriate staff responsible for the case.  It is expected that residents will have performed the necessary literature review and practiced surgery pri</w:t>
      </w:r>
      <w:r>
        <w:rPr>
          <w:rFonts w:ascii="Arial" w:hAnsi="Arial" w:cs="Arial"/>
        </w:rPr>
        <w:t>or to an anticipated procedure.</w:t>
      </w:r>
    </w:p>
    <w:p w:rsidR="00F63860" w:rsidRPr="00A14382" w:rsidRDefault="00F63860" w:rsidP="00EE002B">
      <w:pPr>
        <w:pStyle w:val="Heading2"/>
      </w:pPr>
      <w:bookmarkStart w:id="201" w:name="_Toc198646654"/>
      <w:bookmarkStart w:id="202" w:name="_Toc198648559"/>
      <w:bookmarkStart w:id="203" w:name="_Toc198648625"/>
      <w:bookmarkStart w:id="204" w:name="_Toc269890321"/>
      <w:r w:rsidRPr="00A14382">
        <w:t>Call Schedule and Chain of Command</w:t>
      </w:r>
      <w:bookmarkEnd w:id="201"/>
      <w:bookmarkEnd w:id="202"/>
      <w:bookmarkEnd w:id="203"/>
      <w:bookmarkEnd w:id="204"/>
      <w:r w:rsidRPr="00A14382">
        <w:t xml:space="preserve"> </w:t>
      </w:r>
    </w:p>
    <w:p w:rsidR="00F63860" w:rsidRPr="00A14382" w:rsidRDefault="00F63860" w:rsidP="00EE002B">
      <w:pPr>
        <w:rPr>
          <w:rFonts w:ascii="Arial" w:hAnsi="Arial" w:cs="Arial"/>
        </w:rPr>
      </w:pPr>
      <w:r w:rsidRPr="00A14382">
        <w:rPr>
          <w:rFonts w:ascii="Arial" w:hAnsi="Arial" w:cs="Arial"/>
        </w:rPr>
        <w:t>A monthly call schedule will be required for each participating institution.  Senior residents at each location will be responsible for coordinating the call schedule with the other residents involved.  It is required that the call schedule be completed in a timely manner, and once completed remain intact without change unless overriding issues arise.</w:t>
      </w:r>
    </w:p>
    <w:p w:rsidR="00F63860" w:rsidRPr="00A14382" w:rsidRDefault="00F63860" w:rsidP="00EE002B">
      <w:pPr>
        <w:rPr>
          <w:rFonts w:ascii="Arial" w:hAnsi="Arial" w:cs="Arial"/>
        </w:rPr>
      </w:pPr>
      <w:r w:rsidRPr="00A14382">
        <w:rPr>
          <w:rFonts w:ascii="Arial" w:hAnsi="Arial" w:cs="Arial"/>
        </w:rPr>
        <w:t>All residents are expected to be in beeper range and ready and able to attend a patient within one-half hour of notice when on call.  First call residents are expected to call their senior backup whenever there is a question of diagnosis or treatment.  Staff should be notified whenever there is a need for hospitalization, surgical care, or concern about the proper course of action by the senior resident.</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BF0C43">
        <w:rPr>
          <w:rFonts w:ascii="Arial" w:hAnsi="Arial" w:cs="Arial"/>
          <w:highlight w:val="yellow"/>
        </w:rPr>
        <w:lastRenderedPageBreak/>
        <w:t xml:space="preserve">General Call Schedule Policies for the LSU Eye Clinics (New Orleans, Bogalusa, UMC, LK, </w:t>
      </w:r>
      <w:proofErr w:type="gramStart"/>
      <w:r w:rsidRPr="00BF0C43">
        <w:rPr>
          <w:rFonts w:ascii="Arial" w:hAnsi="Arial" w:cs="Arial"/>
          <w:highlight w:val="yellow"/>
        </w:rPr>
        <w:t>EKL</w:t>
      </w:r>
      <w:proofErr w:type="gramEnd"/>
      <w:r w:rsidRPr="00BF0C43">
        <w:rPr>
          <w:rFonts w:ascii="Arial" w:hAnsi="Arial" w:cs="Arial"/>
          <w:highlight w:val="yellow"/>
        </w:rPr>
        <w:t>) and VAMC are as follows:</w:t>
      </w:r>
    </w:p>
    <w:p w:rsidR="00F63860"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Emergency coverage and call assignments are based on the needs of the individual rotation to which the resident is assigned and are applicable for the time period of the rotation. Residents take call from home and must be immediately available by beeper or phone. The resident on call must upon request go to the site for patient care within 30 minutes of being notified. The call schedule assignment is also based on the level of training for the resident. Primary, or first call, is more heavily weighted toward the junior residents to increase their experience in managing the urgent ophthalmologic problems and in beginning to deal with continuity of care issues. As the resident experience accumulates, there is progression to back-up call to allow the residents to focus on specific problems suitable for their level of training and to benefit from the supervision of the more junior residents. Faculty supervision is available for daytime, weekend, and after-hours call. Designated faculty is available at all times to supervise on site at the request of the resident. The resident on call is instructed to know the appropriate procedures and hierarchy of supervisory command to follow. Thus, the program follows a chain of command concept in which first call residents are expected to call senior backup and specialty fellows whenever there is a question of diagnosis or treatment. Faculty is available at all times upon request of the resident. The resident is instructed to communicate patient care management issues with the supervising faculty for the rotation. A specific faculty member is designated for each call site and is expected to keep the resident informed regarding a reliable means of immediate contact. As a back-up, the Program Director, chairperson or other faculty, provide coverage, arranged in advance, for any faculty absence.  Finally, the sponsoring institution, LSU/Ochsner, provides a final layer of coverage to ensure faculty supervision at all times.</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The residents, fellows, and faculty are interconnected through </w:t>
      </w:r>
      <w:r>
        <w:rPr>
          <w:rFonts w:ascii="Arial" w:hAnsi="Arial" w:cs="Arial"/>
        </w:rPr>
        <w:t xml:space="preserve">the </w:t>
      </w:r>
      <w:r w:rsidRPr="00A14382">
        <w:rPr>
          <w:rFonts w:ascii="Arial" w:hAnsi="Arial" w:cs="Arial"/>
        </w:rPr>
        <w:t>pager system and use of cellular phones for ready availability to consults and urgent trauma patient</w:t>
      </w:r>
      <w:r>
        <w:rPr>
          <w:rFonts w:ascii="Arial" w:hAnsi="Arial" w:cs="Arial"/>
        </w:rPr>
        <w:t xml:space="preserve">s.  A monthly call schedule is </w:t>
      </w:r>
      <w:r w:rsidRPr="00A14382">
        <w:rPr>
          <w:rFonts w:ascii="Arial" w:hAnsi="Arial" w:cs="Arial"/>
        </w:rPr>
        <w:t xml:space="preserve">distributed to each department member involved in the call schedule assignments and to all participating institutions. The schedule describes all assigned call personnel including residents, fellows, and faculty with specialty service coverage noted. Telephone contact numbers and/or pager numbers are included for each individual. In addition, contact numbers are provided for each institution and site </w:t>
      </w:r>
      <w:r w:rsidRPr="00A14382">
        <w:rPr>
          <w:rFonts w:ascii="Arial" w:hAnsi="Arial" w:cs="Arial"/>
        </w:rPr>
        <w:lastRenderedPageBreak/>
        <w:t>that on-call personnel may require. Each participating institution generates a separate call roster for the residents at that site.</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When taking call at Ochsner, the following guidelines must be</w:t>
      </w:r>
      <w:r>
        <w:rPr>
          <w:rFonts w:ascii="Arial" w:hAnsi="Arial" w:cs="Arial"/>
        </w:rPr>
        <w:t xml:space="preserve"> </w:t>
      </w:r>
      <w:r w:rsidRPr="00A14382">
        <w:rPr>
          <w:rFonts w:ascii="Arial" w:hAnsi="Arial" w:cs="Arial"/>
        </w:rPr>
        <w:t>followed:</w:t>
      </w:r>
    </w:p>
    <w:p w:rsidR="00F63860" w:rsidRPr="00A14382" w:rsidRDefault="00F63860" w:rsidP="00EE002B">
      <w:pPr>
        <w:rPr>
          <w:rFonts w:ascii="Arial" w:hAnsi="Arial" w:cs="Arial"/>
        </w:rPr>
      </w:pPr>
      <w:r>
        <w:rPr>
          <w:rFonts w:ascii="Arial" w:hAnsi="Arial" w:cs="Arial"/>
        </w:rPr>
        <w:t>•</w:t>
      </w:r>
      <w:r w:rsidRPr="00A14382">
        <w:rPr>
          <w:rFonts w:ascii="Arial" w:hAnsi="Arial" w:cs="Arial"/>
        </w:rPr>
        <w:t>If the emergency room p</w:t>
      </w:r>
      <w:r>
        <w:rPr>
          <w:rFonts w:ascii="Arial" w:hAnsi="Arial" w:cs="Arial"/>
        </w:rPr>
        <w:t xml:space="preserve">hysician calls you concerning a </w:t>
      </w:r>
      <w:r w:rsidRPr="00A14382">
        <w:rPr>
          <w:rFonts w:ascii="Arial" w:hAnsi="Arial" w:cs="Arial"/>
        </w:rPr>
        <w:t>particular patient, this patient must be seen in person.  We have contacted the emergency room doctors to let them know of this guideline to try to eliminate any unnecessary phone calls or consults.</w:t>
      </w:r>
    </w:p>
    <w:p w:rsidR="00F63860" w:rsidRPr="00A14382" w:rsidRDefault="00F63860" w:rsidP="00EE002B">
      <w:pPr>
        <w:rPr>
          <w:rFonts w:ascii="Arial" w:hAnsi="Arial" w:cs="Arial"/>
        </w:rPr>
      </w:pPr>
      <w:r>
        <w:rPr>
          <w:rFonts w:ascii="Arial" w:hAnsi="Arial" w:cs="Arial"/>
        </w:rPr>
        <w:t>•</w:t>
      </w:r>
      <w:r w:rsidRPr="00A14382">
        <w:rPr>
          <w:rFonts w:ascii="Arial" w:hAnsi="Arial" w:cs="Arial"/>
        </w:rPr>
        <w:t>All patients that are seen afte</w:t>
      </w:r>
      <w:r>
        <w:rPr>
          <w:rFonts w:ascii="Arial" w:hAnsi="Arial" w:cs="Arial"/>
        </w:rPr>
        <w:t xml:space="preserve">r hours must have their history </w:t>
      </w:r>
      <w:r w:rsidRPr="00A14382">
        <w:rPr>
          <w:rFonts w:ascii="Arial" w:hAnsi="Arial" w:cs="Arial"/>
        </w:rPr>
        <w:t>examination documented on a</w:t>
      </w:r>
      <w:r>
        <w:rPr>
          <w:rFonts w:ascii="Arial" w:hAnsi="Arial" w:cs="Arial"/>
        </w:rPr>
        <w:t xml:space="preserve"> clinic sheet.  If follow-up is </w:t>
      </w:r>
      <w:r w:rsidRPr="00A14382">
        <w:rPr>
          <w:rFonts w:ascii="Arial" w:hAnsi="Arial" w:cs="Arial"/>
        </w:rPr>
        <w:t>anticipated, the sheet should be forwarded to the appropriate clinic personnel to whom the patient is being referred.  The next morning the on-call resident should contact this physician to discuss the case.</w:t>
      </w:r>
    </w:p>
    <w:p w:rsidR="00F63860" w:rsidRPr="00A14382" w:rsidRDefault="00F63860" w:rsidP="00EE002B">
      <w:pPr>
        <w:rPr>
          <w:rFonts w:ascii="Arial" w:hAnsi="Arial" w:cs="Arial"/>
        </w:rPr>
      </w:pPr>
      <w:r>
        <w:rPr>
          <w:rFonts w:ascii="Arial" w:hAnsi="Arial" w:cs="Arial"/>
        </w:rPr>
        <w:t>•</w:t>
      </w:r>
      <w:r w:rsidRPr="00A14382">
        <w:rPr>
          <w:rFonts w:ascii="Arial" w:hAnsi="Arial" w:cs="Arial"/>
        </w:rPr>
        <w:t>When any questions arise specifically if admission or potential treatment is required, the on-call staff should be notified early in the process.  Let it be the judgment of the on-call staff as to whether he personally examines the patient.</w:t>
      </w:r>
    </w:p>
    <w:p w:rsidR="00F63860" w:rsidRPr="00A14382" w:rsidRDefault="00F63860" w:rsidP="00EE002B">
      <w:pPr>
        <w:rPr>
          <w:rFonts w:ascii="Arial" w:hAnsi="Arial" w:cs="Arial"/>
        </w:rPr>
      </w:pPr>
      <w:r>
        <w:rPr>
          <w:rFonts w:ascii="Arial" w:hAnsi="Arial" w:cs="Arial"/>
        </w:rPr>
        <w:t>•</w:t>
      </w:r>
      <w:r w:rsidRPr="00A14382">
        <w:rPr>
          <w:rFonts w:ascii="Arial" w:hAnsi="Arial" w:cs="Arial"/>
        </w:rPr>
        <w:t>See each patient on whom you are consulted.  If your knowledge base at this point is insufficient to make some value judgments about which problems are minor and which are potentially vision threatening, ask for help from the senior resident on call.</w:t>
      </w:r>
    </w:p>
    <w:p w:rsidR="00F63860" w:rsidRPr="00A14382" w:rsidRDefault="00F63860" w:rsidP="00EE002B">
      <w:pPr>
        <w:rPr>
          <w:rFonts w:ascii="Arial" w:hAnsi="Arial" w:cs="Arial"/>
        </w:rPr>
      </w:pPr>
      <w:r>
        <w:rPr>
          <w:rFonts w:ascii="Arial" w:hAnsi="Arial" w:cs="Arial"/>
        </w:rPr>
        <w:t>•</w:t>
      </w:r>
      <w:r w:rsidRPr="00A14382">
        <w:rPr>
          <w:rFonts w:ascii="Arial" w:hAnsi="Arial" w:cs="Arial"/>
        </w:rPr>
        <w:t xml:space="preserve">Should the referring physician ask about a patient referral, your responsibility is to independently determine whether a more immediate evaluation is </w:t>
      </w:r>
      <w:proofErr w:type="gramStart"/>
      <w:r w:rsidRPr="00A14382">
        <w:rPr>
          <w:rFonts w:ascii="Arial" w:hAnsi="Arial" w:cs="Arial"/>
        </w:rPr>
        <w:t>required.</w:t>
      </w:r>
      <w:proofErr w:type="gramEnd"/>
      <w:r w:rsidRPr="00A14382">
        <w:rPr>
          <w:rFonts w:ascii="Arial" w:hAnsi="Arial" w:cs="Arial"/>
        </w:rPr>
        <w:t xml:space="preserve">  Sometimes the referring physician does not appreciate the potential severity of the problem, and that responsibility falls to you.  Contact or examine the patient with the senior back-up resident to confirm the diagnosis and the appropriate treatment.  In any potentially serious case or if there is any question about the best treatment, call the staff physician on-call.  The exception to this would be subspecialty cases, such as a retinal detachment that should be referred directly to the retina service and the retina doctor on-call.</w:t>
      </w:r>
    </w:p>
    <w:p w:rsidR="00F63860" w:rsidRPr="00A14382" w:rsidRDefault="00F63860" w:rsidP="00EE002B">
      <w:pPr>
        <w:rPr>
          <w:rFonts w:ascii="Arial" w:hAnsi="Arial" w:cs="Arial"/>
        </w:rPr>
      </w:pPr>
      <w:r>
        <w:rPr>
          <w:rFonts w:ascii="Arial" w:hAnsi="Arial" w:cs="Arial"/>
        </w:rPr>
        <w:t>•</w:t>
      </w:r>
      <w:r w:rsidRPr="00A14382">
        <w:rPr>
          <w:rFonts w:ascii="Arial" w:hAnsi="Arial" w:cs="Arial"/>
        </w:rPr>
        <w:t>If you are contacted about an inpatient on any ophthalmology service with a medical problem, you are required to go and see the patient immediately.  If it sounds life threatening, request that the nursing staff place a stat medicine consult while you are on the way.  Do NOT refer these problems to the fellow on-call for that service (for example, retina) as too much time can elapse with disastrous consequences.</w:t>
      </w:r>
    </w:p>
    <w:p w:rsidR="00F63860" w:rsidRPr="00A14382" w:rsidRDefault="00F63860" w:rsidP="00EE002B">
      <w:pPr>
        <w:rPr>
          <w:rFonts w:ascii="Arial" w:hAnsi="Arial" w:cs="Arial"/>
        </w:rPr>
      </w:pPr>
      <w:r>
        <w:rPr>
          <w:rFonts w:ascii="Arial" w:hAnsi="Arial" w:cs="Arial"/>
        </w:rPr>
        <w:t>•</w:t>
      </w:r>
      <w:r w:rsidRPr="00A14382">
        <w:rPr>
          <w:rFonts w:ascii="Arial" w:hAnsi="Arial" w:cs="Arial"/>
        </w:rPr>
        <w:t>Post-op patients should be seen immediately in most instances, and not put off until the next day.  The threat of infection and hemorrhage are foremost here, and these patients require fairly immediate evaluation, even if the end result is a routine problem.</w:t>
      </w:r>
    </w:p>
    <w:p w:rsidR="00F63860" w:rsidRPr="00A14382" w:rsidRDefault="00F63860" w:rsidP="00EE002B">
      <w:pPr>
        <w:rPr>
          <w:rFonts w:ascii="Arial" w:hAnsi="Arial" w:cs="Arial"/>
        </w:rPr>
      </w:pPr>
      <w:r>
        <w:rPr>
          <w:rFonts w:ascii="Arial" w:hAnsi="Arial" w:cs="Arial"/>
        </w:rPr>
        <w:lastRenderedPageBreak/>
        <w:t>•</w:t>
      </w:r>
      <w:r w:rsidRPr="00A14382">
        <w:rPr>
          <w:rFonts w:ascii="Arial" w:hAnsi="Arial" w:cs="Arial"/>
        </w:rPr>
        <w:t xml:space="preserve">Narcotics - Periodically, we are besieged by fairly clever scams to obtain narcotics.  </w:t>
      </w:r>
      <w:proofErr w:type="gramStart"/>
      <w:r w:rsidRPr="00A14382">
        <w:rPr>
          <w:rFonts w:ascii="Arial" w:hAnsi="Arial" w:cs="Arial"/>
        </w:rPr>
        <w:t xml:space="preserve">Sometimes </w:t>
      </w:r>
      <w:r>
        <w:rPr>
          <w:rFonts w:ascii="Arial" w:hAnsi="Arial" w:cs="Arial"/>
        </w:rPr>
        <w:t>very</w:t>
      </w:r>
      <w:r w:rsidRPr="00A14382">
        <w:rPr>
          <w:rFonts w:ascii="Arial" w:hAnsi="Arial" w:cs="Arial"/>
        </w:rPr>
        <w:t xml:space="preserve"> clever.</w:t>
      </w:r>
      <w:proofErr w:type="gramEnd"/>
      <w:r w:rsidRPr="00A14382">
        <w:rPr>
          <w:rFonts w:ascii="Arial" w:hAnsi="Arial" w:cs="Arial"/>
        </w:rPr>
        <w:t xml:space="preserve">  Please follow the routine therefore if requested for a narcotics prescription after hours:  Obtain the patient's name and clinic number and try to retrieve the chart or the diagnosis from OCW to confirm the diagnosis.  Then have the patient or the patient's representative pick up the prescription at the ER.  Do not meet them off campus or send or phone the prescription directly to a pharmacy.  Do not be fooled by elaborate details or by threats.  Narcotics prescriptions are very rare on the ophthalmology service, regardless of how convincing the story might be.</w:t>
      </w:r>
    </w:p>
    <w:p w:rsidR="00F63860" w:rsidRPr="00A14382" w:rsidRDefault="00F63860" w:rsidP="00EE002B">
      <w:pPr>
        <w:rPr>
          <w:rFonts w:ascii="Arial" w:hAnsi="Arial" w:cs="Arial"/>
        </w:rPr>
      </w:pPr>
      <w:r>
        <w:rPr>
          <w:rFonts w:ascii="Arial" w:hAnsi="Arial" w:cs="Arial"/>
        </w:rPr>
        <w:t>•</w:t>
      </w:r>
      <w:r w:rsidRPr="00A14382">
        <w:rPr>
          <w:rFonts w:ascii="Arial" w:hAnsi="Arial" w:cs="Arial"/>
        </w:rPr>
        <w:t>It is impossible to make "rules" to cover all situations encountered in an on-call setting.  As such, this requires good judgment, a quality necessary of a good physician.  Please note that if the above guidelines are not adhered to, changes in the on-call situation at Ochsner will occur.  In-house call for the resident who persistently deviates from the above recommendations is the next step. Please help in caring for our patients in an appropriate manner by</w:t>
      </w:r>
      <w:r>
        <w:rPr>
          <w:rFonts w:ascii="Arial" w:hAnsi="Arial" w:cs="Arial"/>
        </w:rPr>
        <w:t xml:space="preserve"> f</w:t>
      </w:r>
      <w:r w:rsidRPr="00A14382">
        <w:rPr>
          <w:rFonts w:ascii="Arial" w:hAnsi="Arial" w:cs="Arial"/>
        </w:rPr>
        <w:t>ollowing the guidelines.</w:t>
      </w:r>
      <w:r w:rsidRPr="00A14382">
        <w:rPr>
          <w:rFonts w:ascii="Arial" w:hAnsi="Arial" w:cs="Arial"/>
        </w:rPr>
        <w:tab/>
      </w:r>
    </w:p>
    <w:p w:rsidR="00F63860" w:rsidRPr="00A14382" w:rsidRDefault="00F63860" w:rsidP="00EE002B">
      <w:pPr>
        <w:pStyle w:val="Heading2"/>
      </w:pPr>
      <w:bookmarkStart w:id="205" w:name="_Toc198646655"/>
      <w:bookmarkStart w:id="206" w:name="_Toc198648560"/>
      <w:bookmarkStart w:id="207" w:name="_Toc198648626"/>
      <w:bookmarkStart w:id="208" w:name="_Toc269890322"/>
      <w:r w:rsidRPr="00A14382">
        <w:t>Chief Residency</w:t>
      </w:r>
      <w:bookmarkEnd w:id="205"/>
      <w:bookmarkEnd w:id="206"/>
      <w:bookmarkEnd w:id="207"/>
      <w:bookmarkEnd w:id="208"/>
    </w:p>
    <w:p w:rsidR="00F63860" w:rsidRPr="00A14382" w:rsidRDefault="00F63860" w:rsidP="00EE002B">
      <w:pPr>
        <w:rPr>
          <w:rFonts w:ascii="Arial" w:hAnsi="Arial" w:cs="Arial"/>
        </w:rPr>
      </w:pPr>
      <w:r w:rsidRPr="00A14382">
        <w:rPr>
          <w:rFonts w:ascii="Arial" w:hAnsi="Arial" w:cs="Arial"/>
        </w:rPr>
        <w:t>All issues and concerns over clinical rotations</w:t>
      </w:r>
      <w:r>
        <w:rPr>
          <w:rFonts w:ascii="Arial" w:hAnsi="Arial" w:cs="Arial"/>
        </w:rPr>
        <w:t xml:space="preserve"> </w:t>
      </w:r>
      <w:r w:rsidRPr="00A14382">
        <w:rPr>
          <w:rFonts w:ascii="Arial" w:hAnsi="Arial" w:cs="Arial"/>
        </w:rPr>
        <w:t xml:space="preserve">should </w:t>
      </w:r>
      <w:r>
        <w:rPr>
          <w:rFonts w:ascii="Arial" w:hAnsi="Arial" w:cs="Arial"/>
        </w:rPr>
        <w:t xml:space="preserve">initially </w:t>
      </w:r>
      <w:r w:rsidRPr="00A14382">
        <w:rPr>
          <w:rFonts w:ascii="Arial" w:hAnsi="Arial" w:cs="Arial"/>
        </w:rPr>
        <w:t>be addressed to the chief residents.  Should the chief residents be unable to resolve the matter, the site directors will become involved.  If still no resolution is obtained, the Program Director and Assistant Director will be notified.</w:t>
      </w:r>
    </w:p>
    <w:p w:rsidR="00F63860" w:rsidRPr="00A14382" w:rsidRDefault="00F63860" w:rsidP="00EE002B">
      <w:pPr>
        <w:pStyle w:val="Heading2"/>
      </w:pPr>
      <w:bookmarkStart w:id="209" w:name="_Toc198646656"/>
      <w:bookmarkStart w:id="210" w:name="_Toc198648561"/>
      <w:bookmarkStart w:id="211" w:name="_Toc198648627"/>
      <w:bookmarkStart w:id="212" w:name="_Toc269890323"/>
      <w:r w:rsidRPr="00A14382">
        <w:t>Dress Code</w:t>
      </w:r>
      <w:bookmarkEnd w:id="209"/>
      <w:bookmarkEnd w:id="210"/>
      <w:bookmarkEnd w:id="211"/>
      <w:bookmarkEnd w:id="212"/>
    </w:p>
    <w:p w:rsidR="00F63860" w:rsidRPr="00A14382" w:rsidRDefault="00F63860" w:rsidP="00EE002B">
      <w:pPr>
        <w:rPr>
          <w:rFonts w:ascii="Arial" w:hAnsi="Arial" w:cs="Arial"/>
        </w:rPr>
      </w:pPr>
      <w:r w:rsidRPr="00A14382">
        <w:rPr>
          <w:rFonts w:ascii="Arial" w:hAnsi="Arial" w:cs="Arial"/>
        </w:rPr>
        <w:t>All employees should wear appropriate business attire during business hours.  Clothing should be the appropriate size.  Clothing should be clean, pressed and in good repair.  Shoes should be polished and in good repair.  Good personal hygiene is a must.  Surgical scrubs are not to be worn outside of the operating suite without a white lab coat over the scrubs.  Surgical scrubs are note appropriate and should not be worn in the eye clinics unless returning to the operating room during the clinical session.</w:t>
      </w:r>
    </w:p>
    <w:p w:rsidR="00F63860" w:rsidRDefault="00F63860" w:rsidP="00EE002B">
      <w:pPr>
        <w:pStyle w:val="Heading2"/>
      </w:pPr>
      <w:bookmarkStart w:id="213" w:name="_Toc198646659"/>
      <w:bookmarkStart w:id="214" w:name="_Toc198648564"/>
      <w:bookmarkStart w:id="215" w:name="_Toc198648630"/>
      <w:bookmarkStart w:id="216" w:name="_Toc269890324"/>
      <w:r w:rsidRPr="00A14382">
        <w:lastRenderedPageBreak/>
        <w:t>Hurricane/Disaster Protocol</w:t>
      </w:r>
      <w:r>
        <w:t>s</w:t>
      </w:r>
      <w:bookmarkEnd w:id="213"/>
      <w:bookmarkEnd w:id="214"/>
      <w:bookmarkEnd w:id="215"/>
      <w:bookmarkEnd w:id="216"/>
    </w:p>
    <w:p w:rsidR="00F63860" w:rsidRPr="00A14382" w:rsidRDefault="00F63860" w:rsidP="00B21869">
      <w:pPr>
        <w:pStyle w:val="Heading3"/>
      </w:pPr>
      <w:bookmarkStart w:id="217" w:name="_Toc198646660"/>
      <w:bookmarkStart w:id="218" w:name="_Toc198648565"/>
      <w:bookmarkStart w:id="219" w:name="_Toc198648631"/>
      <w:bookmarkStart w:id="220" w:name="_Toc244952291"/>
      <w:bookmarkStart w:id="221" w:name="_Toc269890325"/>
      <w:r w:rsidRPr="00A14382">
        <w:t>Lallie Kemp Eye Clinic, UMC</w:t>
      </w:r>
      <w:r>
        <w:t>,</w:t>
      </w:r>
      <w:r w:rsidRPr="00A14382">
        <w:t xml:space="preserve"> Lafayette Eye Clinic, Bogalusa Medical Center Eye Clinic, and Chabert Medical Center Eye Clinic</w:t>
      </w:r>
      <w:bookmarkEnd w:id="217"/>
      <w:bookmarkEnd w:id="218"/>
      <w:bookmarkEnd w:id="219"/>
      <w:bookmarkEnd w:id="220"/>
      <w:bookmarkEnd w:id="221"/>
      <w:r w:rsidRPr="00A14382">
        <w:t xml:space="preserve"> </w:t>
      </w:r>
    </w:p>
    <w:p w:rsidR="00F63860" w:rsidRPr="00A14382" w:rsidRDefault="00F63860" w:rsidP="00EE002B">
      <w:pPr>
        <w:rPr>
          <w:rFonts w:ascii="Arial" w:hAnsi="Arial" w:cs="Arial"/>
        </w:rPr>
      </w:pPr>
      <w:r w:rsidRPr="00A14382">
        <w:rPr>
          <w:rFonts w:ascii="Arial" w:hAnsi="Arial" w:cs="Arial"/>
        </w:rPr>
        <w:t>The goal of this plan is to ensure the safety of LSU students, residents, fellows, and faculty.</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In the event that a hurricane or other natural disaster is expected to reach landfall in the immediate or surrounding vicinity of the clinic/hospital, then the following plan is to be executed. In cases where a voluntary or a mandatory evacuation is ordered by an authorized state, city, or university official then, within 48 hours of the expected natural disaster to enter the area, LSU ophthalmology clinic and services will be closed.  The ophthalmology residents, fellows, students, and faculty will be dismissed from the facility and asked to report to the designated LSU sites where ophthalmic care will be continued during the crisis</w:t>
      </w:r>
      <w:r>
        <w:rPr>
          <w:rFonts w:ascii="Arial" w:hAnsi="Arial" w:cs="Arial"/>
        </w:rPr>
        <w:t xml:space="preserve">. </w:t>
      </w:r>
      <w:r w:rsidRPr="00A14382">
        <w:rPr>
          <w:rFonts w:ascii="Arial" w:hAnsi="Arial" w:cs="Arial"/>
        </w:rPr>
        <w:t>Earl K. Long Medical Center</w:t>
      </w:r>
      <w:r>
        <w:rPr>
          <w:rFonts w:ascii="Arial" w:hAnsi="Arial" w:cs="Arial"/>
        </w:rPr>
        <w:t>/LSU Surgical Facility</w:t>
      </w:r>
      <w:r w:rsidRPr="00A14382">
        <w:rPr>
          <w:rFonts w:ascii="Arial" w:hAnsi="Arial" w:cs="Arial"/>
        </w:rPr>
        <w:t>, Baton Rouge</w:t>
      </w:r>
      <w:r>
        <w:rPr>
          <w:rFonts w:ascii="Arial" w:hAnsi="Arial" w:cs="Arial"/>
        </w:rPr>
        <w:t xml:space="preserve"> is the</w:t>
      </w:r>
      <w:r w:rsidRPr="00A14382">
        <w:rPr>
          <w:rFonts w:ascii="Arial" w:hAnsi="Arial" w:cs="Arial"/>
        </w:rPr>
        <w:t xml:space="preserve"> designated site</w:t>
      </w:r>
      <w:r>
        <w:rPr>
          <w:rFonts w:ascii="Arial" w:hAnsi="Arial" w:cs="Arial"/>
        </w:rPr>
        <w:t xml:space="preserve"> </w:t>
      </w:r>
      <w:r w:rsidRPr="00A14382">
        <w:rPr>
          <w:rFonts w:ascii="Arial" w:hAnsi="Arial" w:cs="Arial"/>
        </w:rPr>
        <w:t xml:space="preserve">for ophthalmic services during such times of natural crisis. </w:t>
      </w:r>
      <w:r>
        <w:rPr>
          <w:rFonts w:ascii="Arial" w:hAnsi="Arial" w:cs="Arial"/>
        </w:rPr>
        <w:t xml:space="preserve">LSUIH will continue coverage from home for urgent ophthalmic patients during code gray. If and when a mandatory evacuation is called for the greater New Orleans area then, such services will shift to Baton Rouge.  </w:t>
      </w:r>
      <w:r w:rsidRPr="00A14382">
        <w:rPr>
          <w:rFonts w:ascii="Arial" w:hAnsi="Arial" w:cs="Arial"/>
        </w:rPr>
        <w:t xml:space="preserve">Any existing patients within the clinical area not requiring on-going ophthalmic care will be sent home. Any patient requiring immediate ophthalmic services throughout the time period of the voluntary or mandatory evacuation and thereafter, will require transfer to a more safe and secure hospital medical complex, as designated above, where ophthalmic care will be continued.  Any and all other patients with ophthalmology emergencies that enter the hospital system after closure of ophthalmology services will require transfer to the other designated sites for ophthalmic services.  </w:t>
      </w:r>
    </w:p>
    <w:p w:rsidR="00F63860" w:rsidRPr="00A14382" w:rsidRDefault="00F63860" w:rsidP="00EE002B">
      <w:pPr>
        <w:rPr>
          <w:rFonts w:ascii="Arial" w:hAnsi="Arial" w:cs="Arial"/>
        </w:rPr>
      </w:pPr>
    </w:p>
    <w:p w:rsidR="00F63860" w:rsidRDefault="00F63860" w:rsidP="00EE002B">
      <w:pPr>
        <w:rPr>
          <w:rFonts w:ascii="Arial" w:hAnsi="Arial" w:cs="Arial"/>
        </w:rPr>
      </w:pPr>
      <w:r w:rsidRPr="00A14382">
        <w:rPr>
          <w:rFonts w:ascii="Arial" w:hAnsi="Arial" w:cs="Arial"/>
        </w:rPr>
        <w:t>Once the decision is made, the medical director at each site will be made aware immediately of</w:t>
      </w:r>
      <w:r>
        <w:rPr>
          <w:rFonts w:ascii="Arial" w:hAnsi="Arial" w:cs="Arial"/>
        </w:rPr>
        <w:t xml:space="preserve"> the closure of ophthalmology. </w:t>
      </w:r>
    </w:p>
    <w:p w:rsidR="00F63860" w:rsidRDefault="00F63860" w:rsidP="00EE002B">
      <w:pPr>
        <w:rPr>
          <w:rFonts w:ascii="Arial" w:hAnsi="Arial" w:cs="Arial"/>
        </w:rPr>
      </w:pPr>
    </w:p>
    <w:p w:rsidR="00F63860" w:rsidRDefault="00F63860" w:rsidP="00EE002B">
      <w:pPr>
        <w:rPr>
          <w:rFonts w:ascii="Arial" w:hAnsi="Arial" w:cs="Arial"/>
        </w:rPr>
      </w:pPr>
      <w:r>
        <w:rPr>
          <w:rFonts w:ascii="Arial" w:hAnsi="Arial" w:cs="Arial"/>
        </w:rPr>
        <w:t xml:space="preserve">Please sign up for text messaging alerts with the emergency notification system by using e2 Campus Text Messaging Alert System. To begin the registration </w:t>
      </w:r>
      <w:proofErr w:type="gramStart"/>
      <w:r>
        <w:rPr>
          <w:rFonts w:ascii="Arial" w:hAnsi="Arial" w:cs="Arial"/>
        </w:rPr>
        <w:t>process go</w:t>
      </w:r>
      <w:proofErr w:type="gramEnd"/>
      <w:r>
        <w:rPr>
          <w:rFonts w:ascii="Arial" w:hAnsi="Arial" w:cs="Arial"/>
        </w:rPr>
        <w:t xml:space="preserve"> to </w:t>
      </w:r>
      <w:r>
        <w:rPr>
          <w:rFonts w:ascii="Times" w:hAnsi="Times" w:cs="Times"/>
          <w:color w:val="0020E2"/>
          <w:sz w:val="32"/>
          <w:szCs w:val="32"/>
        </w:rPr>
        <w:t>ttp://www.lsuhsc.edu/alerts/</w:t>
      </w:r>
    </w:p>
    <w:p w:rsidR="00F63860" w:rsidRDefault="00F63860" w:rsidP="00EE002B">
      <w:pPr>
        <w:rPr>
          <w:rFonts w:ascii="Arial" w:hAnsi="Arial" w:cs="Arial"/>
        </w:rPr>
      </w:pPr>
    </w:p>
    <w:p w:rsidR="00F63860" w:rsidRDefault="00F63860" w:rsidP="00EE002B">
      <w:pPr>
        <w:rPr>
          <w:rFonts w:ascii="Arial" w:hAnsi="Arial" w:cs="Arial"/>
        </w:rPr>
      </w:pPr>
      <w:r>
        <w:rPr>
          <w:rFonts w:ascii="Arial" w:hAnsi="Arial" w:cs="Arial"/>
        </w:rPr>
        <w:t>Please also refer to the LSU Health Science Center code gray policy</w:t>
      </w:r>
    </w:p>
    <w:p w:rsidR="00F63860" w:rsidRPr="00A14382" w:rsidRDefault="00F63860" w:rsidP="00EE002B">
      <w:pPr>
        <w:rPr>
          <w:rFonts w:ascii="Arial" w:hAnsi="Arial" w:cs="Arial"/>
        </w:rPr>
      </w:pPr>
      <w:r>
        <w:rPr>
          <w:rFonts w:ascii="Arial" w:hAnsi="Arial" w:cs="Arial"/>
        </w:rPr>
        <w:lastRenderedPageBreak/>
        <w:t>Back-up coverage for residents at EKL/LSUSF Baton Rouge will be provided during the time of the natural disaster.  The chief residents are responsible for submitting this back-up coverage schedule and the resident coverage for the LSUIH code gray period by June 20</w:t>
      </w:r>
      <w:r w:rsidR="00DE14F7">
        <w:rPr>
          <w:rFonts w:ascii="Arial" w:hAnsi="Arial" w:cs="Arial"/>
        </w:rPr>
        <w:t>12</w:t>
      </w:r>
      <w:r>
        <w:rPr>
          <w:rFonts w:ascii="Arial" w:hAnsi="Arial" w:cs="Arial"/>
        </w:rPr>
        <w:t>.</w:t>
      </w:r>
    </w:p>
    <w:p w:rsidR="00F63860" w:rsidRPr="00A14382" w:rsidRDefault="00F63860" w:rsidP="00B21869">
      <w:pPr>
        <w:pStyle w:val="Heading3"/>
      </w:pPr>
      <w:bookmarkStart w:id="222" w:name="_Toc198646661"/>
      <w:bookmarkStart w:id="223" w:name="_Toc198648566"/>
      <w:bookmarkStart w:id="224" w:name="_Toc198648632"/>
      <w:bookmarkStart w:id="225" w:name="_Toc244952292"/>
      <w:bookmarkStart w:id="226" w:name="_Toc269890326"/>
      <w:r w:rsidRPr="00A14382">
        <w:t>Ochsner Medical Center, Main Campus</w:t>
      </w:r>
      <w:bookmarkEnd w:id="222"/>
      <w:bookmarkEnd w:id="223"/>
      <w:bookmarkEnd w:id="224"/>
      <w:bookmarkEnd w:id="225"/>
      <w:bookmarkEnd w:id="226"/>
    </w:p>
    <w:p w:rsidR="00F63860" w:rsidRPr="00A14382" w:rsidRDefault="00F63860" w:rsidP="00EE002B">
      <w:pPr>
        <w:rPr>
          <w:rFonts w:ascii="Arial" w:hAnsi="Arial" w:cs="Arial"/>
        </w:rPr>
      </w:pPr>
      <w:r w:rsidRPr="00A14382">
        <w:rPr>
          <w:rFonts w:ascii="Arial" w:hAnsi="Arial" w:cs="Arial"/>
        </w:rPr>
        <w:t>In the event a severe weather plan is enacted at Ochsner, an emergency team</w:t>
      </w:r>
      <w:r>
        <w:rPr>
          <w:rFonts w:ascii="Arial" w:hAnsi="Arial" w:cs="Arial"/>
        </w:rPr>
        <w:t xml:space="preserve"> will be designated by Dr Jonathan Nussdorf and</w:t>
      </w:r>
      <w:r w:rsidRPr="00A14382">
        <w:rPr>
          <w:rFonts w:ascii="Arial" w:hAnsi="Arial" w:cs="Arial"/>
        </w:rPr>
        <w:t xml:space="preserve"> will be responsible to remain on campus. </w:t>
      </w:r>
      <w:r>
        <w:rPr>
          <w:rFonts w:ascii="Arial" w:hAnsi="Arial" w:cs="Arial"/>
        </w:rPr>
        <w:t xml:space="preserve">This emergency team will consist of staff physicians and </w:t>
      </w:r>
      <w:r w:rsidR="00B75CFA">
        <w:rPr>
          <w:rFonts w:ascii="Arial" w:hAnsi="Arial" w:cs="Arial"/>
        </w:rPr>
        <w:t>resident/</w:t>
      </w:r>
      <w:r>
        <w:rPr>
          <w:rFonts w:ascii="Arial" w:hAnsi="Arial" w:cs="Arial"/>
        </w:rPr>
        <w:t>fellows as determined by the chairman.</w:t>
      </w:r>
      <w:r w:rsidRPr="00A14382">
        <w:rPr>
          <w:rFonts w:ascii="Arial" w:hAnsi="Arial" w:cs="Arial"/>
        </w:rPr>
        <w:t xml:space="preserve"> The disaster information line to call for updated Ochsner Clinic and Hospital Information is 504-842-9999 or 800-961-6247.</w:t>
      </w:r>
    </w:p>
    <w:p w:rsidR="00F63860" w:rsidRDefault="00F63860" w:rsidP="00B21869">
      <w:pPr>
        <w:pStyle w:val="Heading3"/>
      </w:pPr>
      <w:bookmarkStart w:id="227" w:name="_Toc244952293"/>
      <w:bookmarkStart w:id="228" w:name="_Toc269890327"/>
      <w:r>
        <w:t>LSUIH- see Appendix A</w:t>
      </w:r>
      <w:bookmarkEnd w:id="227"/>
      <w:bookmarkEnd w:id="228"/>
    </w:p>
    <w:p w:rsidR="00F63860" w:rsidRPr="00B0015C" w:rsidRDefault="00F63860" w:rsidP="00EE002B">
      <w:pPr>
        <w:pStyle w:val="Heading2"/>
        <w:rPr>
          <w:color w:val="F79646"/>
        </w:rPr>
      </w:pPr>
      <w:bookmarkStart w:id="229" w:name="_Toc198646663"/>
      <w:bookmarkStart w:id="230" w:name="_Toc198648568"/>
      <w:bookmarkStart w:id="231" w:name="_Toc198648634"/>
      <w:bookmarkStart w:id="232" w:name="_Toc269890328"/>
      <w:r w:rsidRPr="00B0015C">
        <w:rPr>
          <w:color w:val="F79646"/>
        </w:rPr>
        <w:t>Moonlighting</w:t>
      </w:r>
      <w:bookmarkEnd w:id="229"/>
      <w:bookmarkEnd w:id="230"/>
      <w:bookmarkEnd w:id="231"/>
      <w:bookmarkEnd w:id="232"/>
    </w:p>
    <w:p w:rsidR="00F63860" w:rsidRPr="00B0015C" w:rsidRDefault="00F63860" w:rsidP="00B0015C">
      <w:pPr>
        <w:rPr>
          <w:rFonts w:ascii="Arial" w:hAnsi="Arial" w:cs="Arial"/>
          <w:color w:val="F79646"/>
        </w:rPr>
      </w:pPr>
      <w:bookmarkStart w:id="233" w:name="_Toc198646664"/>
      <w:bookmarkStart w:id="234" w:name="_Toc198648569"/>
      <w:bookmarkStart w:id="235" w:name="_Toc198648635"/>
      <w:bookmarkStart w:id="236" w:name="_Toc269890329"/>
      <w:r w:rsidRPr="00B0015C">
        <w:rPr>
          <w:rFonts w:ascii="Arial" w:hAnsi="Arial" w:cs="Arial"/>
          <w:color w:val="F79646"/>
        </w:rPr>
        <w:t>The Program allows residents to moonlight only in those institutions approved by the Office of Graduate Medical Education.  Any moonlighting shifts should not interfere with the performance of clinical duties.  Only residents scoring better than 50% on their in-service examination will be allowed to moonlight.</w:t>
      </w:r>
    </w:p>
    <w:p w:rsidR="00F63860" w:rsidRPr="00B0015C" w:rsidRDefault="00F63860" w:rsidP="00B0015C">
      <w:pPr>
        <w:rPr>
          <w:rFonts w:ascii="Arial" w:hAnsi="Arial" w:cs="Arial"/>
          <w:color w:val="F79646"/>
        </w:rPr>
      </w:pPr>
    </w:p>
    <w:p w:rsidR="00F63860" w:rsidRPr="00B0015C" w:rsidRDefault="00F63860" w:rsidP="00B0015C">
      <w:pPr>
        <w:spacing w:after="200" w:line="276" w:lineRule="auto"/>
        <w:contextualSpacing/>
        <w:rPr>
          <w:rFonts w:ascii="Arial" w:hAnsi="Arial" w:cs="Arial"/>
          <w:color w:val="F79646"/>
        </w:rPr>
      </w:pPr>
      <w:r w:rsidRPr="00B0015C">
        <w:rPr>
          <w:rFonts w:ascii="Arial" w:hAnsi="Arial" w:cs="Arial"/>
          <w:color w:val="F79646"/>
        </w:rPr>
        <w:t xml:space="preserve">All internal and external moonlighting must be counted in 80 hour maximum weekly hour limit and documented in Duty Hours tracking of the Resident Management system.  Residents must not schedule moonlighting that will cause the 80 maximum. Residents who schedule moonlighting resulting in violation of the 80 hour rule will be subject to disciplinary action including but not limited to loss of moonlighting privileges.  </w:t>
      </w:r>
    </w:p>
    <w:p w:rsidR="00F63860" w:rsidRPr="00B0015C" w:rsidRDefault="00F63860" w:rsidP="00B0015C">
      <w:pPr>
        <w:rPr>
          <w:rFonts w:ascii="Arial" w:hAnsi="Arial" w:cs="Arial"/>
          <w:color w:val="F79646"/>
        </w:rPr>
      </w:pPr>
    </w:p>
    <w:p w:rsidR="00F63860" w:rsidRPr="00B0015C" w:rsidRDefault="00F63860" w:rsidP="00B0015C">
      <w:pPr>
        <w:rPr>
          <w:rFonts w:ascii="Arial" w:hAnsi="Arial" w:cs="Arial"/>
          <w:color w:val="F79646"/>
        </w:rPr>
      </w:pPr>
      <w:r w:rsidRPr="00B0015C">
        <w:rPr>
          <w:rFonts w:ascii="Arial" w:hAnsi="Arial" w:cs="Arial"/>
          <w:color w:val="F79646"/>
        </w:rPr>
        <w:t xml:space="preserve">Residents requesting to moonlight must submit the Moonlighting Request Form found on the Intranet at Our Residents’ Place. This form must be on file in the Program office and the GME office prior to beginning any moonlighting duties. </w:t>
      </w:r>
    </w:p>
    <w:bookmarkEnd w:id="233"/>
    <w:bookmarkEnd w:id="234"/>
    <w:bookmarkEnd w:id="235"/>
    <w:bookmarkEnd w:id="236"/>
    <w:p w:rsidR="00F63860" w:rsidRPr="00DE3FA3" w:rsidRDefault="00F63860" w:rsidP="00BD3583">
      <w:pPr>
        <w:pStyle w:val="Heading2"/>
      </w:pPr>
      <w:r w:rsidRPr="00DE3FA3">
        <w:t>Absences</w:t>
      </w:r>
    </w:p>
    <w:p w:rsidR="00F63860" w:rsidRPr="00BD3583" w:rsidRDefault="00F63860" w:rsidP="00BD3583">
      <w:pPr>
        <w:rPr>
          <w:rFonts w:ascii="Arial" w:hAnsi="Arial" w:cs="Arial"/>
        </w:rPr>
      </w:pPr>
      <w:r w:rsidRPr="00BD3583">
        <w:rPr>
          <w:rFonts w:ascii="Arial" w:hAnsi="Arial" w:cs="Arial"/>
        </w:rPr>
        <w:t xml:space="preserve">Leave of Absence:  Leave of absence may be granted, subject to Program Director approval and as may be required by applicable law, for illness extending beyond available sick leave, academic remediation, licensing difficulties, family or personal emergencies.  To </w:t>
      </w:r>
      <w:r w:rsidRPr="00BD3583">
        <w:rPr>
          <w:rFonts w:ascii="Arial" w:hAnsi="Arial" w:cs="Arial"/>
        </w:rPr>
        <w:lastRenderedPageBreak/>
        <w:t>the extent that a leave of absence exceeds available vacation and/or sick leave, it will be leave without pay.  Make up of missed training due to leave of absence is to be arranged with the Program Director in accordance with the requirements of the Board of the affected specialty.  The Department and University reserve the right to determine what is necessary for each House Officer for make-up including repeating any part of House Officer Program previously completed.</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The Office of Graduate Medical Education must be notified of any sick leave extending beyond two weeks.  Weekends are included in all leave days.  Each type of leave is monitored and leave beyond permitted days will be without pay.  Makeup of training time after extended leave is at the discretion of the Department Head and/or Program Director and governed by applicable law.</w:t>
      </w:r>
    </w:p>
    <w:p w:rsidR="00F63860" w:rsidRPr="00BD3583" w:rsidRDefault="00F63860" w:rsidP="00BD3583">
      <w:pPr>
        <w:pStyle w:val="Heading3"/>
      </w:pPr>
      <w:bookmarkStart w:id="237" w:name="_Toc198646665"/>
      <w:bookmarkStart w:id="238" w:name="_Toc198648570"/>
      <w:bookmarkStart w:id="239" w:name="_Toc198648636"/>
      <w:bookmarkStart w:id="240" w:name="_Toc269890330"/>
      <w:r w:rsidRPr="00BD3583">
        <w:t>Types of Leave</w:t>
      </w:r>
      <w:bookmarkEnd w:id="237"/>
      <w:bookmarkEnd w:id="238"/>
      <w:bookmarkEnd w:id="239"/>
      <w:bookmarkEnd w:id="240"/>
    </w:p>
    <w:p w:rsidR="00F63860" w:rsidRPr="00BD3583" w:rsidRDefault="00F63860" w:rsidP="00BD3583">
      <w:pPr>
        <w:rPr>
          <w:rFonts w:ascii="Arial" w:hAnsi="Arial" w:cs="Arial"/>
        </w:rPr>
      </w:pPr>
      <w:r w:rsidRPr="00BD3583">
        <w:rPr>
          <w:rFonts w:ascii="Arial" w:hAnsi="Arial" w:cs="Arial"/>
        </w:rPr>
        <w:t xml:space="preserve">Annual Leave: House Officers are permitted 28 days (four 7-day weeks) per year. All vacation must be used in the year earned and may not be carried forward.  All vacation leave not used at the end of the year is forfeited.  </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Sick Leave: House Officers are permitted 14 days (two 7-day weeks) of non-cumulative paid sick leave per year.  Extended sick leave without pay is allowable, at the discretion of the Department and in accordance with applicable law. When sick, the resident is responsible for alerting the appropriate staff for that service as soon as possible. Once the resident has returned to work, the Education Coordinator should be notified of the total number of days missed.</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Maternity/Paternity Leave: To receive paid maternity leave, House Officers must utilize available vacation leave (up to 28 days plus available sick leave (14 days), for a total of up to 42 days.  Department Heads and/or Program Directors may grant maternity leave as appropriate and in accordance with applicable law.  Paternity Leave: To receive paid paternity leave, House Officers must utilize available vacation leave and may qualify for unpaid leave under applicable law.  Under special circumstances, extended leave may be granted at the discretion of the Department Head and/or Program Director and in accordance with applicable law.</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lastRenderedPageBreak/>
        <w:t>Educational Leave: House Officers are permitted five (5) total days of educational leave to attend meetings directly related to their ophthalmic training or to present at medical meetings. The agenda for the meeting must be submitted to the review committee for approval. The five days also may be used for attending a review course.</w:t>
      </w:r>
    </w:p>
    <w:p w:rsidR="00F63860" w:rsidRPr="00BD3583" w:rsidRDefault="00F63860" w:rsidP="00BD3583">
      <w:pPr>
        <w:rPr>
          <w:rFonts w:ascii="Arial" w:hAnsi="Arial" w:cs="Arial"/>
        </w:rPr>
      </w:pPr>
      <w:r w:rsidRPr="00BD3583">
        <w:rPr>
          <w:rFonts w:ascii="Arial" w:hAnsi="Arial" w:cs="Arial"/>
        </w:rPr>
        <w:t xml:space="preserve">         </w:t>
      </w:r>
    </w:p>
    <w:p w:rsidR="00F63860" w:rsidRPr="00BD3583" w:rsidRDefault="00F63860" w:rsidP="00BD3583">
      <w:pPr>
        <w:rPr>
          <w:rFonts w:ascii="Arial" w:hAnsi="Arial" w:cs="Arial"/>
        </w:rPr>
      </w:pPr>
      <w:r w:rsidRPr="00BD3583">
        <w:rPr>
          <w:rFonts w:ascii="Arial" w:hAnsi="Arial" w:cs="Arial"/>
        </w:rPr>
        <w:t>Military Leave: House Officers are entitled to a total of fifteen (15) days of paid military leave for active duty.  All military leave, whether paid or unpaid, will be granted in accordance with applicable law.</w:t>
      </w:r>
    </w:p>
    <w:p w:rsidR="00F63860" w:rsidRPr="00BD3583" w:rsidRDefault="00F63860" w:rsidP="00BD3583">
      <w:pPr>
        <w:rPr>
          <w:rFonts w:ascii="Arial" w:hAnsi="Arial" w:cs="Arial"/>
        </w:rPr>
      </w:pPr>
    </w:p>
    <w:p w:rsidR="00F63860" w:rsidRPr="00BD3583" w:rsidRDefault="00F63860" w:rsidP="00BD3583">
      <w:pPr>
        <w:pStyle w:val="PlainText"/>
        <w:rPr>
          <w:rFonts w:ascii="Arial" w:hAnsi="Arial" w:cs="Arial"/>
          <w:sz w:val="20"/>
          <w:szCs w:val="20"/>
        </w:rPr>
      </w:pPr>
      <w:r w:rsidRPr="00BD3583">
        <w:rPr>
          <w:rFonts w:ascii="Arial" w:hAnsi="Arial" w:cs="Arial"/>
          <w:sz w:val="20"/>
          <w:szCs w:val="20"/>
        </w:rPr>
        <w:t xml:space="preserve">House Officers are granted administrative leave for board orientation provided that they supply proof of attendance within two business days of the orientation.  If proof is not supplied within that time, leave is charged to vacation. </w:t>
      </w:r>
    </w:p>
    <w:p w:rsidR="00F63860" w:rsidRPr="00BD3583" w:rsidRDefault="00F63860" w:rsidP="00BD3583">
      <w:pPr>
        <w:pStyle w:val="Heading3"/>
      </w:pPr>
      <w:bookmarkStart w:id="241" w:name="_Toc198646666"/>
      <w:bookmarkStart w:id="242" w:name="_Toc198648571"/>
      <w:bookmarkStart w:id="243" w:name="_Toc198648637"/>
      <w:bookmarkStart w:id="244" w:name="_Toc269890331"/>
      <w:r w:rsidRPr="00BD3583">
        <w:t>Vacation and Leave Policies</w:t>
      </w:r>
      <w:bookmarkEnd w:id="241"/>
      <w:bookmarkEnd w:id="242"/>
      <w:bookmarkEnd w:id="243"/>
      <w:bookmarkEnd w:id="244"/>
    </w:p>
    <w:p w:rsidR="00F63860" w:rsidRPr="00BD3583" w:rsidRDefault="00F63860" w:rsidP="00BD3583">
      <w:pPr>
        <w:rPr>
          <w:rFonts w:ascii="Arial" w:hAnsi="Arial" w:cs="Arial"/>
        </w:rPr>
      </w:pPr>
      <w:r w:rsidRPr="00BD3583">
        <w:rPr>
          <w:rFonts w:ascii="Arial" w:hAnsi="Arial" w:cs="Arial"/>
        </w:rPr>
        <w:t>It is imperative that you read these guidelines and follow them correctly. Failure to follow directions may result in the forfeiture of the leave time involved. Do NOT make travel arrangements before approval of the leave time.  The protocol for obtaining leave is as follows:</w:t>
      </w:r>
    </w:p>
    <w:p w:rsidR="00F63860" w:rsidRPr="00BD3583" w:rsidRDefault="00F63860" w:rsidP="00BD3583">
      <w:pPr>
        <w:rPr>
          <w:rFonts w:ascii="Arial" w:hAnsi="Arial" w:cs="Arial"/>
        </w:rPr>
      </w:pPr>
      <w:r w:rsidRPr="00BD3583">
        <w:rPr>
          <w:rFonts w:ascii="Arial" w:hAnsi="Arial" w:cs="Arial"/>
        </w:rPr>
        <w:tab/>
      </w:r>
    </w:p>
    <w:p w:rsidR="00F63860" w:rsidRPr="00BD3583" w:rsidRDefault="00F63860" w:rsidP="00BD3583">
      <w:pPr>
        <w:rPr>
          <w:rFonts w:ascii="Arial" w:hAnsi="Arial" w:cs="Arial"/>
        </w:rPr>
      </w:pPr>
      <w:r w:rsidRPr="00BD3583">
        <w:rPr>
          <w:rFonts w:ascii="Arial" w:hAnsi="Arial" w:cs="Arial"/>
        </w:rPr>
        <w:t>1. Residents in Years 2 and 3 must select their vacation times simultaneously when choosing their rotation block schedules in the late spring. The residents will need to discuss with their fellow classmates time off and choose rotation blocks accordingly so that time conflicts are avoided.</w:t>
      </w:r>
    </w:p>
    <w:p w:rsidR="00F63860" w:rsidRPr="00BD3583" w:rsidRDefault="00F63860" w:rsidP="00BD3583">
      <w:pPr>
        <w:rPr>
          <w:rFonts w:ascii="Arial" w:hAnsi="Arial" w:cs="Arial"/>
        </w:rPr>
      </w:pPr>
      <w:r w:rsidRPr="00BD3583">
        <w:rPr>
          <w:rFonts w:ascii="Arial" w:hAnsi="Arial" w:cs="Arial"/>
        </w:rPr>
        <w:t>2. The Year 2 residents must select all four weeks of their vacation time. The Year 3 residents must list two weeks of vacation and may hold the other two weeks in reserve for fellowship and job interviews.</w:t>
      </w:r>
    </w:p>
    <w:p w:rsidR="00F63860" w:rsidRPr="00BD3583" w:rsidRDefault="00F63860" w:rsidP="00BD3583">
      <w:pPr>
        <w:rPr>
          <w:rFonts w:ascii="Arial" w:hAnsi="Arial" w:cs="Arial"/>
        </w:rPr>
      </w:pPr>
      <w:r w:rsidRPr="00BD3583">
        <w:rPr>
          <w:rFonts w:ascii="Arial" w:hAnsi="Arial" w:cs="Arial"/>
        </w:rPr>
        <w:t>3. These leave requests will be submitted to the Chief Resident(s) who will verify that there are no conflicts and then submit them to the Program Director, to the Assistant Program Director, and to the Education Coordinator.</w:t>
      </w:r>
    </w:p>
    <w:p w:rsidR="00F63860" w:rsidRPr="00BD3583" w:rsidRDefault="00F63860" w:rsidP="00BD3583">
      <w:pPr>
        <w:rPr>
          <w:rFonts w:ascii="Arial" w:hAnsi="Arial" w:cs="Arial"/>
        </w:rPr>
      </w:pPr>
      <w:r w:rsidRPr="00BD3583">
        <w:rPr>
          <w:rFonts w:ascii="Arial" w:hAnsi="Arial" w:cs="Arial"/>
        </w:rPr>
        <w:t xml:space="preserve">4. The Year 1 residents will select all four weeks of their vacation leave during their orientation program in June and submit them to the chief resident(s) who will verify if there are any conflicts with the Year 2 or Year 3 residents’ requested vacation leave. If there is a conflict, then seniority for more upper level residents will prevail unless there are extenuating circumstances.  After all conflicts are resolved, the Chief Resident(s) will submit the Year 1 schedule to the Program </w:t>
      </w:r>
      <w:r w:rsidRPr="00BD3583">
        <w:rPr>
          <w:rFonts w:ascii="Arial" w:hAnsi="Arial" w:cs="Arial"/>
        </w:rPr>
        <w:lastRenderedPageBreak/>
        <w:t>Director, Assistant Program Director, and to the Education Coordinator.</w:t>
      </w:r>
    </w:p>
    <w:p w:rsidR="00F63860" w:rsidRPr="00BD3583" w:rsidRDefault="00F63860" w:rsidP="00BD3583">
      <w:pPr>
        <w:rPr>
          <w:rFonts w:ascii="Arial" w:hAnsi="Arial" w:cs="Arial"/>
        </w:rPr>
      </w:pPr>
      <w:r w:rsidRPr="00BD3583">
        <w:rPr>
          <w:rFonts w:ascii="Arial" w:hAnsi="Arial" w:cs="Arial"/>
        </w:rPr>
        <w:t xml:space="preserve">5. </w:t>
      </w:r>
      <w:proofErr w:type="gramStart"/>
      <w:r w:rsidRPr="00BD3583">
        <w:rPr>
          <w:rFonts w:ascii="Arial" w:hAnsi="Arial" w:cs="Arial"/>
        </w:rPr>
        <w:t>In</w:t>
      </w:r>
      <w:proofErr w:type="gramEnd"/>
      <w:r w:rsidRPr="00BD3583">
        <w:rPr>
          <w:rFonts w:ascii="Arial" w:hAnsi="Arial" w:cs="Arial"/>
        </w:rPr>
        <w:t xml:space="preserve"> choosing vacation time, there MAY NOT be more than one resident off per rotation. The only exception applies to Ochsner where vacation/leave may be approved as long as affected staff concurs and all clinic and call responsibilities are accommodated.</w:t>
      </w:r>
    </w:p>
    <w:p w:rsidR="00F63860" w:rsidRPr="00BD3583" w:rsidRDefault="00F63860" w:rsidP="00BD3583">
      <w:pPr>
        <w:rPr>
          <w:rFonts w:ascii="Arial" w:hAnsi="Arial" w:cs="Arial"/>
        </w:rPr>
      </w:pPr>
      <w:r w:rsidRPr="00BD3583">
        <w:rPr>
          <w:rFonts w:ascii="Arial" w:hAnsi="Arial" w:cs="Arial"/>
        </w:rPr>
        <w:t>6. All vacation leave for Ochsner and Children’s Hospital rotations will require approval by the Assistant Program Director</w:t>
      </w:r>
    </w:p>
    <w:p w:rsidR="00F63860" w:rsidRPr="00BD3583" w:rsidRDefault="00F63860" w:rsidP="00BD3583">
      <w:pPr>
        <w:rPr>
          <w:rFonts w:ascii="Arial" w:hAnsi="Arial" w:cs="Arial"/>
        </w:rPr>
      </w:pPr>
      <w:r w:rsidRPr="00BD3583">
        <w:rPr>
          <w:rFonts w:ascii="Arial" w:hAnsi="Arial" w:cs="Arial"/>
        </w:rPr>
        <w:t xml:space="preserve">6.  When scheduled for a shorter rotation block (i.e. 6-8 weeks), the resident may only take one week of vacation leave during that rotation.  Residents assigned to a site for a longer rotation block (&gt;2months) may take one week of vacation per month scheduled at that site but, NOT TO EXCEED more than </w:t>
      </w:r>
      <w:r w:rsidR="00857140">
        <w:rPr>
          <w:rFonts w:ascii="Arial" w:hAnsi="Arial" w:cs="Arial"/>
        </w:rPr>
        <w:t>two</w:t>
      </w:r>
      <w:r w:rsidRPr="00BD3583">
        <w:rPr>
          <w:rFonts w:ascii="Arial" w:hAnsi="Arial" w:cs="Arial"/>
        </w:rPr>
        <w:t xml:space="preserve"> weeks for that entire rotation block.</w:t>
      </w:r>
    </w:p>
    <w:p w:rsidR="00F63860" w:rsidRDefault="00F63860" w:rsidP="00BD3583">
      <w:pPr>
        <w:rPr>
          <w:rFonts w:ascii="Arial" w:hAnsi="Arial" w:cs="Arial"/>
        </w:rPr>
      </w:pPr>
      <w:r w:rsidRPr="00BD3583">
        <w:rPr>
          <w:rFonts w:ascii="Arial" w:hAnsi="Arial" w:cs="Arial"/>
        </w:rPr>
        <w:t xml:space="preserve">7. Residents who know that they will need time off for holidays, spring break, Mardi </w:t>
      </w:r>
      <w:proofErr w:type="gramStart"/>
      <w:r w:rsidRPr="00BD3583">
        <w:rPr>
          <w:rFonts w:ascii="Arial" w:hAnsi="Arial" w:cs="Arial"/>
        </w:rPr>
        <w:t>Gras</w:t>
      </w:r>
      <w:proofErr w:type="gramEnd"/>
      <w:r w:rsidRPr="00BD3583">
        <w:rPr>
          <w:rFonts w:ascii="Arial" w:hAnsi="Arial" w:cs="Arial"/>
        </w:rPr>
        <w:t>, etc. must schedule these requests with their vacation leave.</w:t>
      </w:r>
    </w:p>
    <w:p w:rsidR="00F63860" w:rsidRPr="00BD3583" w:rsidRDefault="00F63860" w:rsidP="00BD3583">
      <w:pPr>
        <w:rPr>
          <w:rFonts w:ascii="Arial" w:hAnsi="Arial" w:cs="Arial"/>
        </w:rPr>
      </w:pPr>
      <w:r w:rsidRPr="00BD3583">
        <w:rPr>
          <w:rFonts w:ascii="Arial" w:hAnsi="Arial" w:cs="Arial"/>
        </w:rPr>
        <w:t xml:space="preserve">8. Vacation must be taken in seven-day blocks (i.e., one week), except for extenuating circumstances which must be approved by the Program Director.  Liberty is provided during Year 3 when two weeks of leave may be taken in less than seven-day blocks, but only for the purpose of job searches or fellowship interviews. </w:t>
      </w:r>
    </w:p>
    <w:p w:rsidR="00857140" w:rsidRDefault="00F63860" w:rsidP="00BD3583">
      <w:pPr>
        <w:rPr>
          <w:rFonts w:ascii="Arial" w:hAnsi="Arial" w:cs="Arial"/>
        </w:rPr>
      </w:pPr>
      <w:r w:rsidRPr="00BD3583">
        <w:rPr>
          <w:rFonts w:ascii="Arial" w:hAnsi="Arial" w:cs="Arial"/>
        </w:rPr>
        <w:t xml:space="preserve">9. </w:t>
      </w:r>
      <w:r w:rsidR="00857140">
        <w:rPr>
          <w:rFonts w:ascii="Arial" w:hAnsi="Arial" w:cs="Arial"/>
        </w:rPr>
        <w:t>Each block of vacation must be separated by no less than one working week.</w:t>
      </w:r>
    </w:p>
    <w:p w:rsidR="00F63860" w:rsidRPr="00BD3583" w:rsidRDefault="00857140" w:rsidP="00BD3583">
      <w:pPr>
        <w:rPr>
          <w:rFonts w:ascii="Arial" w:hAnsi="Arial" w:cs="Arial"/>
        </w:rPr>
      </w:pPr>
      <w:r w:rsidRPr="00BD3583">
        <w:rPr>
          <w:rFonts w:ascii="Arial" w:hAnsi="Arial" w:cs="Arial"/>
        </w:rPr>
        <w:t xml:space="preserve">10. </w:t>
      </w:r>
      <w:r w:rsidR="00F63860" w:rsidRPr="00BD3583">
        <w:rPr>
          <w:rFonts w:ascii="Arial" w:hAnsi="Arial" w:cs="Arial"/>
        </w:rPr>
        <w:t>There will be no additional leave granted to residents interviewing for fellowships or for job searches. Time needed off work for these activities must be classified as vacation and will be deducted from the normal allotment of vacation time.</w:t>
      </w:r>
    </w:p>
    <w:p w:rsidR="00F63860" w:rsidRPr="00BD3583" w:rsidRDefault="00857140" w:rsidP="00BD3583">
      <w:pPr>
        <w:rPr>
          <w:rFonts w:ascii="Arial" w:hAnsi="Arial" w:cs="Arial"/>
        </w:rPr>
      </w:pPr>
      <w:r w:rsidRPr="00BD3583">
        <w:rPr>
          <w:rFonts w:ascii="Arial" w:hAnsi="Arial" w:cs="Arial"/>
        </w:rPr>
        <w:t xml:space="preserve">11. </w:t>
      </w:r>
      <w:r w:rsidR="00F63860" w:rsidRPr="00BD3583">
        <w:rPr>
          <w:rFonts w:ascii="Arial" w:hAnsi="Arial" w:cs="Arial"/>
        </w:rPr>
        <w:t>There is no vacation leave for any residents during the last two weeks of June or the month of July.</w:t>
      </w:r>
    </w:p>
    <w:p w:rsidR="00F63860" w:rsidRPr="00BD3583" w:rsidRDefault="00857140" w:rsidP="00BD3583">
      <w:pPr>
        <w:rPr>
          <w:rFonts w:ascii="Arial" w:hAnsi="Arial" w:cs="Arial"/>
        </w:rPr>
      </w:pPr>
      <w:r w:rsidRPr="00BD3583">
        <w:rPr>
          <w:rFonts w:ascii="Arial" w:hAnsi="Arial" w:cs="Arial"/>
        </w:rPr>
        <w:t xml:space="preserve">12. </w:t>
      </w:r>
      <w:r w:rsidR="00F63860" w:rsidRPr="00BD3583">
        <w:rPr>
          <w:rFonts w:ascii="Arial" w:hAnsi="Arial" w:cs="Arial"/>
        </w:rPr>
        <w:t>If a holiday falls within a requested block of vacation time, that day will be counted as a vacation day.</w:t>
      </w:r>
    </w:p>
    <w:p w:rsidR="00F63860" w:rsidRPr="00BD3583" w:rsidRDefault="00857140" w:rsidP="00BD3583">
      <w:pPr>
        <w:rPr>
          <w:rFonts w:ascii="Arial" w:hAnsi="Arial" w:cs="Arial"/>
        </w:rPr>
      </w:pPr>
      <w:r w:rsidRPr="00BD3583">
        <w:rPr>
          <w:rFonts w:ascii="Arial" w:hAnsi="Arial" w:cs="Arial"/>
        </w:rPr>
        <w:t xml:space="preserve">13. </w:t>
      </w:r>
      <w:r w:rsidR="00F63860" w:rsidRPr="00BD3583">
        <w:rPr>
          <w:rFonts w:ascii="Arial" w:hAnsi="Arial" w:cs="Arial"/>
        </w:rPr>
        <w:t>Up to five days of Educational Leave is allowed to attend or present at medical meetings and conferences. Two of the five days per year may be used for attending review courses. Education Leave should be scheduled in the late spring, when possible, and submitted simultaneously with the vacation leave requests.</w:t>
      </w:r>
    </w:p>
    <w:p w:rsidR="00F63860" w:rsidRPr="00BD3583" w:rsidRDefault="00857140" w:rsidP="00BD3583">
      <w:pPr>
        <w:rPr>
          <w:rFonts w:ascii="Arial" w:hAnsi="Arial" w:cs="Arial"/>
        </w:rPr>
      </w:pPr>
      <w:r w:rsidRPr="00BD3583">
        <w:rPr>
          <w:rFonts w:ascii="Arial" w:hAnsi="Arial" w:cs="Arial"/>
        </w:rPr>
        <w:t xml:space="preserve">14. </w:t>
      </w:r>
      <w:r w:rsidR="00F63860" w:rsidRPr="00BD3583">
        <w:rPr>
          <w:rFonts w:ascii="Arial" w:hAnsi="Arial" w:cs="Arial"/>
        </w:rPr>
        <w:t>If these guidelines are not followed correctly, the resident will be required to return to duties during the time requested and forfeit the leave time.</w:t>
      </w:r>
    </w:p>
    <w:p w:rsidR="00F63860" w:rsidRPr="00BD3583" w:rsidRDefault="00857140" w:rsidP="00BD3583">
      <w:pPr>
        <w:rPr>
          <w:rFonts w:ascii="Arial" w:hAnsi="Arial" w:cs="Arial"/>
        </w:rPr>
      </w:pPr>
      <w:r>
        <w:rPr>
          <w:rFonts w:ascii="Arial" w:hAnsi="Arial" w:cs="Arial"/>
        </w:rPr>
        <w:t xml:space="preserve">15. </w:t>
      </w:r>
      <w:r w:rsidR="00F63860" w:rsidRPr="00BD3583">
        <w:rPr>
          <w:rFonts w:ascii="Arial" w:hAnsi="Arial" w:cs="Arial"/>
        </w:rPr>
        <w:t xml:space="preserve">It is imperative that proper procedures are followed when canceling leave. If resident cancels leave, the resident must obtain email cancellation approval from the local site director and forward that to the Education Coordinator prior to the dates of leave to have </w:t>
      </w:r>
      <w:proofErr w:type="gramStart"/>
      <w:r w:rsidR="00F63860" w:rsidRPr="00BD3583">
        <w:rPr>
          <w:rFonts w:ascii="Arial" w:hAnsi="Arial" w:cs="Arial"/>
        </w:rPr>
        <w:lastRenderedPageBreak/>
        <w:t>leave</w:t>
      </w:r>
      <w:proofErr w:type="gramEnd"/>
      <w:r w:rsidR="00F63860" w:rsidRPr="00BD3583">
        <w:rPr>
          <w:rFonts w:ascii="Arial" w:hAnsi="Arial" w:cs="Arial"/>
        </w:rPr>
        <w:t xml:space="preserve"> reinstated. If a resident is required to work during a day of leave, a resident is allowed ten (10) days to obtain an email from the local site director stating that the resident was required to work and forward this to the Education Coordinator. </w:t>
      </w:r>
    </w:p>
    <w:p w:rsidR="00F63860" w:rsidRPr="00BD3583" w:rsidRDefault="00F63860" w:rsidP="00BD3583">
      <w:pPr>
        <w:rPr>
          <w:rFonts w:ascii="Arial" w:hAnsi="Arial" w:cs="Arial"/>
        </w:rPr>
      </w:pPr>
      <w:r w:rsidRPr="00BD3583">
        <w:rPr>
          <w:rFonts w:ascii="Arial" w:hAnsi="Arial" w:cs="Arial"/>
        </w:rPr>
        <w:t>1</w:t>
      </w:r>
      <w:r w:rsidR="00857140">
        <w:rPr>
          <w:rFonts w:ascii="Arial" w:hAnsi="Arial" w:cs="Arial"/>
        </w:rPr>
        <w:t>6</w:t>
      </w:r>
      <w:r w:rsidRPr="00BD3583">
        <w:rPr>
          <w:rFonts w:ascii="Arial" w:hAnsi="Arial" w:cs="Arial"/>
        </w:rPr>
        <w:t>.</w:t>
      </w:r>
      <w:r w:rsidR="00C3371F">
        <w:rPr>
          <w:rFonts w:ascii="Arial" w:hAnsi="Arial" w:cs="Arial"/>
        </w:rPr>
        <w:t xml:space="preserve"> </w:t>
      </w:r>
      <w:r w:rsidRPr="00BD3583">
        <w:rPr>
          <w:rFonts w:ascii="Arial" w:hAnsi="Arial" w:cs="Arial"/>
        </w:rPr>
        <w:t>Education Leave should be scheduled in the late spring, when possible, and submitted simultaneously with the vacation leave requests.  It is strongly recommended that the residents plan in advance their attendance at local meetings, national meetings, ophthalmology professional meetings and review courses during their 36 months of training. Each resident should try to coordinate with fellow classmates in their year level of training so that each may have the opportunity to attend these professional activities since it is NOT possible for each senior resident to schedule time off for these meetings in their last year of training without causing time conflicts, undue burden to junior residents, and shortage of residents at clinic sites.</w:t>
      </w:r>
    </w:p>
    <w:p w:rsidR="00F63860" w:rsidRDefault="00F63860" w:rsidP="00BD3583">
      <w:pPr>
        <w:rPr>
          <w:rFonts w:ascii="Arial" w:hAnsi="Arial" w:cs="Arial"/>
        </w:rPr>
      </w:pPr>
      <w:r w:rsidRPr="00BD3583">
        <w:rPr>
          <w:rFonts w:ascii="Arial" w:hAnsi="Arial" w:cs="Arial"/>
        </w:rPr>
        <w:t>1</w:t>
      </w:r>
      <w:r w:rsidR="00857140">
        <w:rPr>
          <w:rFonts w:ascii="Arial" w:hAnsi="Arial" w:cs="Arial"/>
        </w:rPr>
        <w:t>7</w:t>
      </w:r>
      <w:proofErr w:type="gramStart"/>
      <w:r w:rsidRPr="00BD3583">
        <w:rPr>
          <w:rFonts w:ascii="Arial" w:hAnsi="Arial" w:cs="Arial"/>
        </w:rPr>
        <w:t>.The</w:t>
      </w:r>
      <w:proofErr w:type="gramEnd"/>
      <w:r w:rsidRPr="00BD3583">
        <w:rPr>
          <w:rFonts w:ascii="Arial" w:hAnsi="Arial" w:cs="Arial"/>
        </w:rPr>
        <w:t xml:space="preserve"> official interpretation of these rules is made by the Program Director and Assistant Director. The Program Director is the final authority to resolve leave policy discrepancies including situations not anticipated or spelled out herein.</w:t>
      </w:r>
    </w:p>
    <w:p w:rsidR="00602690" w:rsidRPr="00BD3583" w:rsidRDefault="00602690" w:rsidP="00BD3583">
      <w:pPr>
        <w:rPr>
          <w:rFonts w:ascii="Arial" w:hAnsi="Arial" w:cs="Arial"/>
        </w:rPr>
      </w:pPr>
      <w:r>
        <w:rPr>
          <w:rFonts w:ascii="Arial" w:hAnsi="Arial" w:cs="Arial"/>
        </w:rPr>
        <w:t>19.  Leave changes are permitted only under extenuating circumstances.  They must be approved by the Program and requested no less than 95 days prior to any change.</w:t>
      </w:r>
    </w:p>
    <w:p w:rsidR="00F63860" w:rsidRPr="00BD3583" w:rsidRDefault="00F63860" w:rsidP="00BD3583">
      <w:pPr>
        <w:pStyle w:val="Heading3"/>
      </w:pPr>
      <w:bookmarkStart w:id="245" w:name="_Toc198646667"/>
      <w:bookmarkStart w:id="246" w:name="_Toc198648572"/>
      <w:bookmarkStart w:id="247" w:name="_Toc198648638"/>
      <w:bookmarkStart w:id="248" w:name="_Toc269890332"/>
      <w:r w:rsidRPr="00BD3583">
        <w:t>Extended Leave Policy</w:t>
      </w:r>
      <w:bookmarkEnd w:id="245"/>
      <w:bookmarkEnd w:id="246"/>
      <w:bookmarkEnd w:id="247"/>
      <w:bookmarkEnd w:id="248"/>
    </w:p>
    <w:p w:rsidR="00F63860" w:rsidRPr="00BD3583" w:rsidRDefault="00F63860" w:rsidP="00BD3583">
      <w:pPr>
        <w:rPr>
          <w:rFonts w:ascii="Arial" w:hAnsi="Arial" w:cs="Arial"/>
        </w:rPr>
      </w:pPr>
      <w:r w:rsidRPr="00BD3583">
        <w:rPr>
          <w:rFonts w:ascii="Arial" w:hAnsi="Arial" w:cs="Arial"/>
        </w:rPr>
        <w:t>A resident is not to exceed 12 weeks (60 working days) of absence to include vacation, leaves of absence, and sick time during the entire 36- month training program. Absences exceeding this time will result in extending the resident's training.   Leave time assigned to each year of training cannot be accrued from year to year.</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If, upon review by a committee of faculty members headed by the Program Director and Chairman, a resident is deemed to be academically performing at a satisfactorily level, the committee will have complete discretion to make final accommodations.</w:t>
      </w:r>
    </w:p>
    <w:p w:rsidR="00F63860" w:rsidRPr="00BD3583" w:rsidRDefault="00F63860" w:rsidP="00BD3583">
      <w:pPr>
        <w:pStyle w:val="Heading2"/>
        <w:rPr>
          <w:sz w:val="20"/>
          <w:szCs w:val="20"/>
        </w:rPr>
      </w:pPr>
      <w:bookmarkStart w:id="249" w:name="_Toc198646668"/>
      <w:bookmarkStart w:id="250" w:name="_Toc198648573"/>
      <w:bookmarkStart w:id="251" w:name="_Toc198648639"/>
      <w:bookmarkStart w:id="252" w:name="_Toc269890333"/>
      <w:r w:rsidRPr="00BD3583">
        <w:rPr>
          <w:sz w:val="20"/>
          <w:szCs w:val="20"/>
        </w:rPr>
        <w:t>Travel/Meetings</w:t>
      </w:r>
      <w:bookmarkEnd w:id="249"/>
      <w:bookmarkEnd w:id="250"/>
      <w:bookmarkEnd w:id="251"/>
      <w:bookmarkEnd w:id="252"/>
    </w:p>
    <w:p w:rsidR="00F63860" w:rsidRPr="00BD3583" w:rsidRDefault="00F63860" w:rsidP="00BD3583">
      <w:pPr>
        <w:rPr>
          <w:rFonts w:ascii="Arial" w:hAnsi="Arial" w:cs="Arial"/>
        </w:rPr>
      </w:pPr>
      <w:r w:rsidRPr="00BD3583">
        <w:rPr>
          <w:rFonts w:ascii="Arial" w:hAnsi="Arial" w:cs="Arial"/>
        </w:rPr>
        <w:t>The Program encourages resident attendance at educational meetings.    Likewise presentation of papers and posters at national meetings will be treated as educational leave and in some instances be funded by the Office of Graduate Medical Education.</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lastRenderedPageBreak/>
        <w:t>Reimbursement for travel and entertainment is strictly controlled by University, Program, and Department rules, which are available in the administrative area.  Travel rules and forms are available on the website: http://state.la.us/osp/travel/traveloffice.htm</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 xml:space="preserve">No reimbursement for travel is allowed without prior approval in writing and signed by the Department Head.  No reimbursements can be made without original receipts.  The Department of Administration requires that travel arrangements (plane reservations hotels, car rentals) be made with the one travel agent that has the state contract.  Check with the administrative area or the website to determine which agency is allowed.  </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 xml:space="preserve">Tickets purchased by credit card must be purchased with a corporate Louisiana American Express.  Tickets purchased through an airline or other travel agent or with a personal credit card will not be reimbursed.  Prior approval for international travel takes more than a month to process, so submit your forms well in advance of your travel.  </w:t>
      </w:r>
    </w:p>
    <w:p w:rsidR="00F63860" w:rsidRPr="00BD3583" w:rsidRDefault="00F63860" w:rsidP="00BD3583">
      <w:pPr>
        <w:rPr>
          <w:rFonts w:ascii="Arial" w:hAnsi="Arial" w:cs="Arial"/>
        </w:rPr>
      </w:pPr>
    </w:p>
    <w:p w:rsidR="00F63860" w:rsidRPr="00BD3583" w:rsidRDefault="00F63860" w:rsidP="00BD3583">
      <w:r w:rsidRPr="00BD3583">
        <w:rPr>
          <w:rFonts w:ascii="Arial" w:hAnsi="Arial" w:cs="Arial"/>
        </w:rPr>
        <w:t>Please notify the Program Director and Local Site Director well in advance of travel plans.</w:t>
      </w:r>
    </w:p>
    <w:p w:rsidR="00F63860" w:rsidRPr="00A14382" w:rsidRDefault="00F63860" w:rsidP="00EE002B">
      <w:pPr>
        <w:rPr>
          <w:rFonts w:ascii="Arial" w:hAnsi="Arial" w:cs="Arial"/>
        </w:rPr>
      </w:pPr>
      <w:r w:rsidRPr="00A14382">
        <w:rPr>
          <w:rFonts w:ascii="Arial" w:hAnsi="Arial" w:cs="Arial"/>
        </w:rPr>
        <w:t xml:space="preserve"> </w:t>
      </w:r>
    </w:p>
    <w:p w:rsidR="00F63860" w:rsidRDefault="00F63860" w:rsidP="00EE002B">
      <w:pPr>
        <w:pStyle w:val="Heading1"/>
      </w:pPr>
      <w:bookmarkStart w:id="253" w:name="_Toc198646669"/>
      <w:bookmarkStart w:id="254" w:name="_Toc198648574"/>
      <w:bookmarkStart w:id="255" w:name="_Toc198648640"/>
      <w:bookmarkStart w:id="256" w:name="_Toc269890334"/>
      <w:r w:rsidRPr="00803145">
        <w:t>Staff</w:t>
      </w:r>
      <w:bookmarkEnd w:id="253"/>
      <w:bookmarkEnd w:id="254"/>
      <w:bookmarkEnd w:id="255"/>
      <w:bookmarkEnd w:id="256"/>
    </w:p>
    <w:p w:rsidR="00F63860" w:rsidRDefault="00F63860" w:rsidP="00EE002B">
      <w:pPr>
        <w:pStyle w:val="Heading1"/>
        <w:rPr>
          <w:b w:val="0"/>
          <w:sz w:val="20"/>
          <w:szCs w:val="20"/>
        </w:rPr>
      </w:pPr>
      <w:bookmarkStart w:id="257" w:name="_Toc269890335"/>
      <w:r w:rsidRPr="003A2B08">
        <w:rPr>
          <w:b w:val="0"/>
          <w:sz w:val="20"/>
          <w:szCs w:val="20"/>
        </w:rPr>
        <w:t>Listings are available on the LSU and Ochsner websites</w:t>
      </w:r>
      <w:bookmarkEnd w:id="257"/>
    </w:p>
    <w:p w:rsidR="00F63860" w:rsidRPr="00A14382" w:rsidRDefault="00F63860" w:rsidP="00EE002B">
      <w:pPr>
        <w:pStyle w:val="Heading1"/>
      </w:pPr>
      <w:bookmarkStart w:id="258" w:name="_Toc198646670"/>
      <w:bookmarkStart w:id="259" w:name="_Toc198648575"/>
      <w:bookmarkStart w:id="260" w:name="_Toc198648641"/>
      <w:bookmarkStart w:id="261" w:name="_Toc269890336"/>
      <w:r w:rsidRPr="00A14382">
        <w:t>Rotation Sites/Directions</w:t>
      </w:r>
      <w:bookmarkEnd w:id="258"/>
      <w:bookmarkEnd w:id="259"/>
      <w:bookmarkEnd w:id="260"/>
      <w:bookmarkEnd w:id="261"/>
    </w:p>
    <w:p w:rsidR="00F63860" w:rsidRPr="00A14382" w:rsidRDefault="00F63860" w:rsidP="00B21869">
      <w:pPr>
        <w:pStyle w:val="Heading3"/>
      </w:pPr>
      <w:bookmarkStart w:id="262" w:name="_Toc198646671"/>
      <w:bookmarkStart w:id="263" w:name="_Toc198648576"/>
      <w:bookmarkStart w:id="264" w:name="_Toc198648642"/>
      <w:bookmarkStart w:id="265" w:name="_Toc269890337"/>
      <w:r w:rsidRPr="00A14382">
        <w:t>Program Administrative Offices</w:t>
      </w:r>
      <w:bookmarkEnd w:id="262"/>
      <w:bookmarkEnd w:id="263"/>
      <w:bookmarkEnd w:id="264"/>
      <w:bookmarkEnd w:id="265"/>
      <w:r w:rsidRPr="00A14382">
        <w:t xml:space="preserve"> </w:t>
      </w:r>
    </w:p>
    <w:p w:rsidR="00F63860" w:rsidRPr="00A14382" w:rsidRDefault="00DE14F7" w:rsidP="00EE002B">
      <w:pPr>
        <w:rPr>
          <w:rFonts w:ascii="Arial" w:hAnsi="Arial" w:cs="Arial"/>
        </w:rPr>
      </w:pPr>
      <w:r>
        <w:rPr>
          <w:rFonts w:ascii="Arial" w:hAnsi="Arial" w:cs="Arial"/>
        </w:rPr>
        <w:t xml:space="preserve">533 Bolivar St. </w:t>
      </w:r>
      <w:r w:rsidR="00F63860" w:rsidRPr="00A14382">
        <w:rPr>
          <w:rFonts w:ascii="Arial" w:hAnsi="Arial" w:cs="Arial"/>
        </w:rPr>
        <w:t>3rd Floor</w:t>
      </w:r>
      <w:r>
        <w:rPr>
          <w:rFonts w:ascii="Arial" w:hAnsi="Arial" w:cs="Arial"/>
        </w:rPr>
        <w:t xml:space="preserve"> (CSRB)</w:t>
      </w:r>
    </w:p>
    <w:p w:rsidR="00F63860" w:rsidRPr="00A14382" w:rsidRDefault="00F63860" w:rsidP="00EE002B">
      <w:pPr>
        <w:rPr>
          <w:rFonts w:ascii="Arial" w:hAnsi="Arial" w:cs="Arial"/>
        </w:rPr>
      </w:pPr>
      <w:r w:rsidRPr="00A14382">
        <w:rPr>
          <w:rFonts w:ascii="Arial" w:hAnsi="Arial" w:cs="Arial"/>
        </w:rPr>
        <w:t>New Orleans, LA 70112</w:t>
      </w:r>
    </w:p>
    <w:p w:rsidR="00F63860" w:rsidRPr="00A14382" w:rsidRDefault="00F63860" w:rsidP="00EE002B">
      <w:pPr>
        <w:rPr>
          <w:rFonts w:ascii="Arial" w:hAnsi="Arial" w:cs="Arial"/>
        </w:rPr>
      </w:pPr>
      <w:r w:rsidRPr="00A14382">
        <w:rPr>
          <w:rFonts w:ascii="Arial" w:hAnsi="Arial" w:cs="Arial"/>
        </w:rPr>
        <w:t xml:space="preserve">(504) </w:t>
      </w:r>
      <w:r>
        <w:rPr>
          <w:rFonts w:ascii="Arial" w:hAnsi="Arial" w:cs="Arial"/>
        </w:rPr>
        <w:t>568-2242</w:t>
      </w:r>
    </w:p>
    <w:p w:rsidR="00F63860" w:rsidRPr="00A14382" w:rsidRDefault="00F63860" w:rsidP="00B21869">
      <w:pPr>
        <w:pStyle w:val="Heading3"/>
      </w:pPr>
      <w:bookmarkStart w:id="266" w:name="_Toc198646672"/>
      <w:bookmarkStart w:id="267" w:name="_Toc198648577"/>
      <w:bookmarkStart w:id="268" w:name="_Toc198648643"/>
      <w:bookmarkStart w:id="269" w:name="_Toc269890338"/>
      <w:r w:rsidRPr="00A14382">
        <w:t>Ochsner Clinic Foundation (Ochsner, OCF)</w:t>
      </w:r>
      <w:bookmarkEnd w:id="266"/>
      <w:bookmarkEnd w:id="267"/>
      <w:bookmarkEnd w:id="268"/>
      <w:bookmarkEnd w:id="269"/>
    </w:p>
    <w:p w:rsidR="00F63860" w:rsidRPr="00A14382" w:rsidRDefault="00F63860" w:rsidP="00EE002B">
      <w:pPr>
        <w:rPr>
          <w:rFonts w:ascii="Arial" w:hAnsi="Arial" w:cs="Arial"/>
        </w:rPr>
      </w:pPr>
      <w:r w:rsidRPr="00A14382">
        <w:rPr>
          <w:rFonts w:ascii="Arial" w:hAnsi="Arial" w:cs="Arial"/>
        </w:rPr>
        <w:t>1514 Jefferson Hwy., Clinic10th Floor</w:t>
      </w:r>
    </w:p>
    <w:p w:rsidR="00F63860" w:rsidRPr="00A14382" w:rsidRDefault="00F63860" w:rsidP="00EE002B">
      <w:pPr>
        <w:rPr>
          <w:rFonts w:ascii="Arial" w:hAnsi="Arial" w:cs="Arial"/>
        </w:rPr>
      </w:pPr>
      <w:r w:rsidRPr="00A14382">
        <w:rPr>
          <w:rFonts w:ascii="Arial" w:hAnsi="Arial" w:cs="Arial"/>
        </w:rPr>
        <w:t>New Orleans, LA 70121</w:t>
      </w:r>
    </w:p>
    <w:p w:rsidR="00F63860" w:rsidRPr="00A14382" w:rsidRDefault="00F63860" w:rsidP="00EE002B">
      <w:pPr>
        <w:rPr>
          <w:rFonts w:ascii="Arial" w:hAnsi="Arial" w:cs="Arial"/>
        </w:rPr>
      </w:pPr>
      <w:r w:rsidRPr="00A14382">
        <w:rPr>
          <w:rFonts w:ascii="Arial" w:hAnsi="Arial" w:cs="Arial"/>
        </w:rPr>
        <w:t>(504) 842-3917</w:t>
      </w:r>
    </w:p>
    <w:p w:rsidR="00F63860" w:rsidRPr="00A14382" w:rsidRDefault="00F63860" w:rsidP="00EE002B">
      <w:pPr>
        <w:rPr>
          <w:rFonts w:ascii="Arial" w:hAnsi="Arial" w:cs="Arial"/>
        </w:rPr>
      </w:pPr>
      <w:r w:rsidRPr="00A14382">
        <w:rPr>
          <w:rFonts w:ascii="Arial" w:hAnsi="Arial" w:cs="Arial"/>
        </w:rPr>
        <w:lastRenderedPageBreak/>
        <w:t xml:space="preserve">Directions: From I-10 East or West, take Causeway Blvd. exit </w:t>
      </w:r>
      <w:proofErr w:type="gramStart"/>
      <w:r w:rsidRPr="00A14382">
        <w:rPr>
          <w:rFonts w:ascii="Arial" w:hAnsi="Arial" w:cs="Arial"/>
        </w:rPr>
        <w:t>South</w:t>
      </w:r>
      <w:proofErr w:type="gramEnd"/>
      <w:r w:rsidRPr="00A14382">
        <w:rPr>
          <w:rFonts w:ascii="Arial" w:hAnsi="Arial" w:cs="Arial"/>
        </w:rPr>
        <w:t>, continue down Causeway to Jefferson Highway, take a left, Ochsner Clinic and Hospital will be on your right.</w:t>
      </w:r>
    </w:p>
    <w:p w:rsidR="00F63860" w:rsidRPr="00A14382" w:rsidRDefault="00F63860" w:rsidP="00B21869">
      <w:pPr>
        <w:pStyle w:val="Heading3"/>
      </w:pPr>
      <w:bookmarkStart w:id="270" w:name="_Toc198646673"/>
      <w:bookmarkStart w:id="271" w:name="_Toc198648578"/>
      <w:bookmarkStart w:id="272" w:name="_Toc198648644"/>
      <w:bookmarkStart w:id="273" w:name="_Toc269890339"/>
      <w:r>
        <w:t>LSU Interim Hospital</w:t>
      </w:r>
      <w:bookmarkEnd w:id="270"/>
      <w:bookmarkEnd w:id="271"/>
      <w:bookmarkEnd w:id="272"/>
      <w:bookmarkEnd w:id="273"/>
    </w:p>
    <w:p w:rsidR="00F63860" w:rsidRPr="00A14382" w:rsidRDefault="00F63860" w:rsidP="00EE002B">
      <w:pPr>
        <w:rPr>
          <w:rFonts w:ascii="Arial" w:hAnsi="Arial" w:cs="Arial"/>
        </w:rPr>
      </w:pPr>
      <w:r w:rsidRPr="00A14382">
        <w:rPr>
          <w:rFonts w:ascii="Arial" w:hAnsi="Arial" w:cs="Arial"/>
        </w:rPr>
        <w:t>1532 Tulane Avenue</w:t>
      </w:r>
    </w:p>
    <w:p w:rsidR="00F63860" w:rsidRPr="00A14382" w:rsidRDefault="00F63860" w:rsidP="00EE002B">
      <w:pPr>
        <w:rPr>
          <w:rFonts w:ascii="Arial" w:hAnsi="Arial" w:cs="Arial"/>
        </w:rPr>
      </w:pPr>
      <w:r w:rsidRPr="00A14382">
        <w:rPr>
          <w:rFonts w:ascii="Arial" w:hAnsi="Arial" w:cs="Arial"/>
        </w:rPr>
        <w:t>New Orleans, LA  70112</w:t>
      </w:r>
    </w:p>
    <w:p w:rsidR="00F63860" w:rsidRDefault="00F63860" w:rsidP="00EE002B">
      <w:pPr>
        <w:rPr>
          <w:rFonts w:ascii="Arial" w:hAnsi="Arial" w:cs="Arial"/>
        </w:rPr>
      </w:pPr>
      <w:r w:rsidRPr="00A14382">
        <w:rPr>
          <w:rFonts w:ascii="Arial" w:hAnsi="Arial" w:cs="Arial"/>
        </w:rPr>
        <w:t>(504) 568-3928</w:t>
      </w:r>
    </w:p>
    <w:p w:rsidR="00F63860" w:rsidRDefault="00F63860" w:rsidP="00EE002B">
      <w:pPr>
        <w:rPr>
          <w:rFonts w:ascii="Arial" w:hAnsi="Arial" w:cs="Arial"/>
        </w:rPr>
      </w:pPr>
    </w:p>
    <w:p w:rsidR="00F63860" w:rsidRPr="003C20A7" w:rsidRDefault="00F63860" w:rsidP="00EE002B">
      <w:pPr>
        <w:rPr>
          <w:rFonts w:ascii="Arial" w:hAnsi="Arial" w:cs="Arial"/>
          <w:color w:val="000000"/>
        </w:rPr>
      </w:pPr>
      <w:r>
        <w:rPr>
          <w:rFonts w:ascii="Arial" w:hAnsi="Arial" w:cs="Arial"/>
        </w:rPr>
        <w:t xml:space="preserve">LSUIH </w:t>
      </w:r>
      <w:r w:rsidRPr="003C20A7">
        <w:rPr>
          <w:rFonts w:ascii="Arial" w:hAnsi="Arial" w:cs="Arial"/>
          <w:color w:val="000000"/>
        </w:rPr>
        <w:t>Ophthalmology Clinics</w:t>
      </w:r>
    </w:p>
    <w:p w:rsidR="00F63860" w:rsidRPr="003C20A7" w:rsidRDefault="00F63860" w:rsidP="00EE002B">
      <w:pPr>
        <w:rPr>
          <w:rFonts w:ascii="Arial" w:hAnsi="Arial" w:cs="Arial"/>
          <w:color w:val="000000"/>
        </w:rPr>
      </w:pPr>
      <w:r w:rsidRPr="003C20A7">
        <w:rPr>
          <w:rFonts w:ascii="Arial" w:hAnsi="Arial" w:cs="Arial"/>
          <w:color w:val="000000"/>
        </w:rPr>
        <w:t>1450 Poydras St. 3rd Floor</w:t>
      </w:r>
      <w:proofErr w:type="gramStart"/>
      <w:r w:rsidRPr="003C20A7">
        <w:rPr>
          <w:rFonts w:ascii="Arial" w:hAnsi="Arial" w:cs="Arial"/>
          <w:color w:val="000000"/>
        </w:rPr>
        <w:t>,</w:t>
      </w:r>
      <w:proofErr w:type="gramEnd"/>
      <w:r w:rsidRPr="003C20A7">
        <w:rPr>
          <w:rFonts w:ascii="Arial" w:hAnsi="Arial" w:cs="Arial"/>
          <w:color w:val="000000"/>
        </w:rPr>
        <w:br/>
        <w:t>New Orleans, LA 70112</w:t>
      </w:r>
    </w:p>
    <w:p w:rsidR="00F63860" w:rsidRPr="00A14382" w:rsidRDefault="00F63860" w:rsidP="00B21869">
      <w:pPr>
        <w:pStyle w:val="Heading3"/>
      </w:pPr>
      <w:bookmarkStart w:id="274" w:name="_Toc198646675"/>
      <w:bookmarkStart w:id="275" w:name="_Toc198648580"/>
      <w:bookmarkStart w:id="276" w:name="_Toc198648646"/>
      <w:bookmarkStart w:id="277" w:name="_Toc269890340"/>
      <w:bookmarkStart w:id="278" w:name="_Toc198646674"/>
      <w:bookmarkStart w:id="279" w:name="_Toc198648579"/>
      <w:bookmarkStart w:id="280" w:name="_Toc198648645"/>
      <w:r>
        <w:t>Children’s Hospital New Orleans</w:t>
      </w:r>
      <w:bookmarkEnd w:id="274"/>
      <w:bookmarkEnd w:id="275"/>
      <w:bookmarkEnd w:id="276"/>
      <w:bookmarkEnd w:id="277"/>
    </w:p>
    <w:p w:rsidR="00F63860" w:rsidRPr="00A14382" w:rsidRDefault="00F63860" w:rsidP="003A2B08">
      <w:pPr>
        <w:rPr>
          <w:rFonts w:ascii="Arial" w:hAnsi="Arial" w:cs="Arial"/>
        </w:rPr>
      </w:pPr>
      <w:r w:rsidRPr="00A14382">
        <w:rPr>
          <w:rFonts w:ascii="Arial" w:hAnsi="Arial" w:cs="Arial"/>
        </w:rPr>
        <w:t>200 Henry Clay Avenue</w:t>
      </w:r>
    </w:p>
    <w:p w:rsidR="00F63860" w:rsidRPr="00A14382" w:rsidRDefault="00F63860" w:rsidP="003A2B08">
      <w:pPr>
        <w:rPr>
          <w:rFonts w:ascii="Arial" w:hAnsi="Arial" w:cs="Arial"/>
        </w:rPr>
      </w:pPr>
      <w:r w:rsidRPr="00A14382">
        <w:rPr>
          <w:rFonts w:ascii="Arial" w:hAnsi="Arial" w:cs="Arial"/>
        </w:rPr>
        <w:t>New Orleans, LA  70118</w:t>
      </w:r>
    </w:p>
    <w:p w:rsidR="00F63860" w:rsidRPr="00A14382" w:rsidRDefault="00F63860" w:rsidP="003A2B08">
      <w:pPr>
        <w:rPr>
          <w:rFonts w:ascii="Arial" w:hAnsi="Arial" w:cs="Arial"/>
        </w:rPr>
      </w:pPr>
      <w:r w:rsidRPr="00A14382">
        <w:rPr>
          <w:rFonts w:ascii="Arial" w:hAnsi="Arial" w:cs="Arial"/>
        </w:rPr>
        <w:t>(504) 896-9426; (504) 896-9312 fax</w:t>
      </w:r>
    </w:p>
    <w:p w:rsidR="00F63860" w:rsidRPr="00A14382" w:rsidRDefault="00F63860" w:rsidP="003A2B08">
      <w:pPr>
        <w:rPr>
          <w:rFonts w:ascii="Arial" w:hAnsi="Arial" w:cs="Arial"/>
        </w:rPr>
      </w:pPr>
      <w:r w:rsidRPr="00A14382">
        <w:rPr>
          <w:rFonts w:ascii="Arial" w:hAnsi="Arial" w:cs="Arial"/>
        </w:rPr>
        <w:t>Directions: From Ochsner</w:t>
      </w:r>
    </w:p>
    <w:p w:rsidR="00F63860" w:rsidRPr="00A14382" w:rsidRDefault="00F63860" w:rsidP="003A2B08">
      <w:pPr>
        <w:rPr>
          <w:rFonts w:ascii="Arial" w:hAnsi="Arial" w:cs="Arial"/>
        </w:rPr>
      </w:pPr>
      <w:r w:rsidRPr="00A14382">
        <w:rPr>
          <w:rFonts w:ascii="Arial" w:hAnsi="Arial" w:cs="Arial"/>
        </w:rPr>
        <w:t>Go East on Jefferson Highway to Broadway St. and</w:t>
      </w:r>
    </w:p>
    <w:p w:rsidR="00F63860" w:rsidRPr="00A14382" w:rsidRDefault="00F63860" w:rsidP="003A2B08">
      <w:pPr>
        <w:rPr>
          <w:rFonts w:ascii="Arial" w:hAnsi="Arial" w:cs="Arial"/>
        </w:rPr>
      </w:pPr>
      <w:proofErr w:type="gramStart"/>
      <w:r w:rsidRPr="00A14382">
        <w:rPr>
          <w:rFonts w:ascii="Arial" w:hAnsi="Arial" w:cs="Arial"/>
        </w:rPr>
        <w:t>take</w:t>
      </w:r>
      <w:proofErr w:type="gramEnd"/>
      <w:r w:rsidRPr="00A14382">
        <w:rPr>
          <w:rFonts w:ascii="Arial" w:hAnsi="Arial" w:cs="Arial"/>
        </w:rPr>
        <w:t xml:space="preserve"> a right, turn left onto St. Charles Ave, turn right</w:t>
      </w:r>
    </w:p>
    <w:p w:rsidR="00F63860" w:rsidRPr="00A14382" w:rsidRDefault="00F63860" w:rsidP="003A2B08">
      <w:pPr>
        <w:rPr>
          <w:rFonts w:ascii="Arial" w:hAnsi="Arial" w:cs="Arial"/>
        </w:rPr>
      </w:pPr>
      <w:proofErr w:type="gramStart"/>
      <w:r w:rsidRPr="00A14382">
        <w:rPr>
          <w:rFonts w:ascii="Arial" w:hAnsi="Arial" w:cs="Arial"/>
        </w:rPr>
        <w:t>onto</w:t>
      </w:r>
      <w:proofErr w:type="gramEnd"/>
      <w:r w:rsidRPr="00A14382">
        <w:rPr>
          <w:rFonts w:ascii="Arial" w:hAnsi="Arial" w:cs="Arial"/>
        </w:rPr>
        <w:t xml:space="preserve"> Henry Clay Ave.</w:t>
      </w:r>
    </w:p>
    <w:p w:rsidR="00F63860" w:rsidRPr="00A14382" w:rsidRDefault="00F63860" w:rsidP="00B21869">
      <w:pPr>
        <w:pStyle w:val="Heading3"/>
      </w:pPr>
      <w:bookmarkStart w:id="281" w:name="_Toc269890341"/>
      <w:r>
        <w:t>L</w:t>
      </w:r>
      <w:r w:rsidRPr="00A14382">
        <w:t>.J. Chabert Medical Center (Chabert, CMC)</w:t>
      </w:r>
      <w:bookmarkEnd w:id="278"/>
      <w:bookmarkEnd w:id="279"/>
      <w:bookmarkEnd w:id="280"/>
      <w:bookmarkEnd w:id="281"/>
    </w:p>
    <w:p w:rsidR="00F63860" w:rsidRPr="00A14382" w:rsidRDefault="00F63860" w:rsidP="00EE002B">
      <w:pPr>
        <w:rPr>
          <w:rFonts w:ascii="Arial" w:hAnsi="Arial" w:cs="Arial"/>
        </w:rPr>
      </w:pPr>
      <w:r w:rsidRPr="00A14382">
        <w:rPr>
          <w:rFonts w:ascii="Arial" w:hAnsi="Arial" w:cs="Arial"/>
        </w:rPr>
        <w:t>1978 Industrial Boulevard</w:t>
      </w:r>
    </w:p>
    <w:p w:rsidR="00F63860" w:rsidRPr="00A14382" w:rsidRDefault="00F63860" w:rsidP="00EE002B">
      <w:pPr>
        <w:rPr>
          <w:rFonts w:ascii="Arial" w:hAnsi="Arial" w:cs="Arial"/>
        </w:rPr>
      </w:pPr>
      <w:r w:rsidRPr="00A14382">
        <w:rPr>
          <w:rFonts w:ascii="Arial" w:hAnsi="Arial" w:cs="Arial"/>
        </w:rPr>
        <w:t>Houma, LA  70363</w:t>
      </w:r>
    </w:p>
    <w:p w:rsidR="00F63860" w:rsidRPr="00A14382" w:rsidRDefault="00F63860" w:rsidP="00EE002B">
      <w:pPr>
        <w:rPr>
          <w:rFonts w:ascii="Arial" w:hAnsi="Arial" w:cs="Arial"/>
        </w:rPr>
      </w:pPr>
      <w:r w:rsidRPr="00A14382">
        <w:rPr>
          <w:rFonts w:ascii="Arial" w:hAnsi="Arial" w:cs="Arial"/>
        </w:rPr>
        <w:t>(985) 873-2160</w:t>
      </w:r>
    </w:p>
    <w:p w:rsidR="00F63860" w:rsidRPr="00A14382" w:rsidRDefault="00F63860" w:rsidP="00EE002B">
      <w:pPr>
        <w:rPr>
          <w:rFonts w:ascii="Arial" w:hAnsi="Arial" w:cs="Arial"/>
        </w:rPr>
      </w:pPr>
      <w:r w:rsidRPr="00A14382">
        <w:rPr>
          <w:rFonts w:ascii="Arial" w:hAnsi="Arial" w:cs="Arial"/>
        </w:rPr>
        <w:t>Directions: From New Orleans to Houma, LA</w:t>
      </w:r>
    </w:p>
    <w:p w:rsidR="00F63860" w:rsidRPr="00A14382" w:rsidRDefault="00F63860" w:rsidP="00EE002B">
      <w:pPr>
        <w:rPr>
          <w:rFonts w:ascii="Arial" w:hAnsi="Arial" w:cs="Arial"/>
        </w:rPr>
      </w:pPr>
      <w:r w:rsidRPr="00A14382">
        <w:rPr>
          <w:rFonts w:ascii="Arial" w:hAnsi="Arial" w:cs="Arial"/>
        </w:rPr>
        <w:t>Start out going West on Airline Hwy/US-61 by turning right.</w:t>
      </w:r>
    </w:p>
    <w:p w:rsidR="00F63860" w:rsidRPr="00A14382" w:rsidRDefault="00F63860" w:rsidP="00EE002B">
      <w:pPr>
        <w:rPr>
          <w:rFonts w:ascii="Arial" w:hAnsi="Arial" w:cs="Arial"/>
        </w:rPr>
      </w:pPr>
      <w:r w:rsidRPr="00A14382">
        <w:rPr>
          <w:rFonts w:ascii="Arial" w:hAnsi="Arial" w:cs="Arial"/>
        </w:rPr>
        <w:t>Take the I-310 ramp towards BOUTTE/BATON ROUGE.</w:t>
      </w:r>
    </w:p>
    <w:p w:rsidR="00F63860" w:rsidRPr="00A14382" w:rsidRDefault="00F63860" w:rsidP="00EE002B">
      <w:pPr>
        <w:rPr>
          <w:rFonts w:ascii="Arial" w:hAnsi="Arial" w:cs="Arial"/>
        </w:rPr>
      </w:pPr>
      <w:r w:rsidRPr="00A14382">
        <w:rPr>
          <w:rFonts w:ascii="Arial" w:hAnsi="Arial" w:cs="Arial"/>
        </w:rPr>
        <w:t>KEEP LEFT AT THE FORK IN THE RAMP TAK</w:t>
      </w:r>
      <w:r>
        <w:rPr>
          <w:rFonts w:ascii="Arial" w:hAnsi="Arial" w:cs="Arial"/>
        </w:rPr>
        <w:t>E</w:t>
      </w:r>
      <w:r w:rsidRPr="00A14382">
        <w:rPr>
          <w:rFonts w:ascii="Arial" w:hAnsi="Arial" w:cs="Arial"/>
        </w:rPr>
        <w:t xml:space="preserve"> HOUMA/BOUTTE RAMP.</w:t>
      </w:r>
    </w:p>
    <w:p w:rsidR="00F63860" w:rsidRPr="00A14382" w:rsidRDefault="00F63860" w:rsidP="00EE002B">
      <w:pPr>
        <w:rPr>
          <w:rFonts w:ascii="Arial" w:hAnsi="Arial" w:cs="Arial"/>
        </w:rPr>
      </w:pPr>
      <w:r w:rsidRPr="00A14382">
        <w:rPr>
          <w:rFonts w:ascii="Arial" w:hAnsi="Arial" w:cs="Arial"/>
        </w:rPr>
        <w:t>Merge onto I-310 South which crosses the bridge.</w:t>
      </w:r>
    </w:p>
    <w:p w:rsidR="00F63860" w:rsidRDefault="00F63860" w:rsidP="00EE002B">
      <w:pPr>
        <w:rPr>
          <w:rFonts w:ascii="Arial" w:hAnsi="Arial" w:cs="Arial"/>
        </w:rPr>
      </w:pPr>
      <w:r w:rsidRPr="00A14382">
        <w:rPr>
          <w:rFonts w:ascii="Arial" w:hAnsi="Arial" w:cs="Arial"/>
        </w:rPr>
        <w:t xml:space="preserve">Continue until you merge into highway US-90 West to the Houma Exit 3198.  Houma, route 182 - At this exit </w:t>
      </w:r>
      <w:proofErr w:type="gramStart"/>
      <w:r w:rsidRPr="00A14382">
        <w:rPr>
          <w:rFonts w:ascii="Arial" w:hAnsi="Arial" w:cs="Arial"/>
        </w:rPr>
        <w:t>go</w:t>
      </w:r>
      <w:proofErr w:type="gramEnd"/>
      <w:r w:rsidRPr="00A14382">
        <w:rPr>
          <w:rFonts w:ascii="Arial" w:hAnsi="Arial" w:cs="Arial"/>
        </w:rPr>
        <w:t xml:space="preserve"> </w:t>
      </w:r>
      <w:r>
        <w:rPr>
          <w:rFonts w:ascii="Arial" w:hAnsi="Arial" w:cs="Arial"/>
        </w:rPr>
        <w:t>to stop sign and turn left onto highway 90 West</w:t>
      </w:r>
      <w:r w:rsidRPr="00A14382">
        <w:rPr>
          <w:rFonts w:ascii="Arial" w:hAnsi="Arial" w:cs="Arial"/>
        </w:rPr>
        <w:t xml:space="preserve">.  At first traffic signal </w:t>
      </w:r>
      <w:r>
        <w:rPr>
          <w:rFonts w:ascii="Arial" w:hAnsi="Arial" w:cs="Arial"/>
        </w:rPr>
        <w:t>take a left onto highway 3087.  Yo</w:t>
      </w:r>
      <w:r w:rsidRPr="00A14382">
        <w:rPr>
          <w:rFonts w:ascii="Arial" w:hAnsi="Arial" w:cs="Arial"/>
        </w:rPr>
        <w:t>u will cross over two bridges keep</w:t>
      </w:r>
      <w:r>
        <w:rPr>
          <w:rFonts w:ascii="Arial" w:hAnsi="Arial" w:cs="Arial"/>
        </w:rPr>
        <w:t>,</w:t>
      </w:r>
      <w:r w:rsidRPr="00A14382">
        <w:rPr>
          <w:rFonts w:ascii="Arial" w:hAnsi="Arial" w:cs="Arial"/>
        </w:rPr>
        <w:t xml:space="preserve"> going until you come to end of this highway. </w:t>
      </w:r>
      <w:r>
        <w:rPr>
          <w:rFonts w:ascii="Arial" w:hAnsi="Arial" w:cs="Arial"/>
        </w:rPr>
        <w:t xml:space="preserve">(Rally’s </w:t>
      </w:r>
      <w:r w:rsidRPr="00A14382">
        <w:rPr>
          <w:rFonts w:ascii="Arial" w:hAnsi="Arial" w:cs="Arial"/>
        </w:rPr>
        <w:t>on</w:t>
      </w:r>
      <w:r>
        <w:rPr>
          <w:rFonts w:ascii="Arial" w:hAnsi="Arial" w:cs="Arial"/>
        </w:rPr>
        <w:t xml:space="preserve"> right and Burger King on left) </w:t>
      </w:r>
      <w:r w:rsidRPr="00A14382">
        <w:rPr>
          <w:rFonts w:ascii="Arial" w:hAnsi="Arial" w:cs="Arial"/>
        </w:rPr>
        <w:t xml:space="preserve">Take a left at this traffic light onto Grand </w:t>
      </w:r>
      <w:proofErr w:type="spellStart"/>
      <w:r w:rsidRPr="00A14382">
        <w:rPr>
          <w:rFonts w:ascii="Arial" w:hAnsi="Arial" w:cs="Arial"/>
        </w:rPr>
        <w:t>Caillou</w:t>
      </w:r>
      <w:proofErr w:type="spellEnd"/>
      <w:r w:rsidRPr="00A14382">
        <w:rPr>
          <w:rFonts w:ascii="Arial" w:hAnsi="Arial" w:cs="Arial"/>
        </w:rPr>
        <w:t xml:space="preserve"> Road</w:t>
      </w:r>
      <w:r>
        <w:rPr>
          <w:rFonts w:ascii="Arial" w:hAnsi="Arial" w:cs="Arial"/>
        </w:rPr>
        <w:t xml:space="preserve">. Pass thru two </w:t>
      </w:r>
      <w:r w:rsidRPr="00A14382">
        <w:rPr>
          <w:rFonts w:ascii="Arial" w:hAnsi="Arial" w:cs="Arial"/>
        </w:rPr>
        <w:t>traffic lights, at third traffic light turn right onto Industrial Blvd., Hospital is on left.</w:t>
      </w:r>
      <w:r>
        <w:rPr>
          <w:rFonts w:ascii="Arial" w:hAnsi="Arial" w:cs="Arial"/>
        </w:rPr>
        <w:t xml:space="preserve">  </w:t>
      </w:r>
      <w:r w:rsidRPr="00A14382">
        <w:rPr>
          <w:rFonts w:ascii="Arial" w:hAnsi="Arial" w:cs="Arial"/>
        </w:rPr>
        <w:t xml:space="preserve">(985) 873-1265.      </w:t>
      </w:r>
    </w:p>
    <w:p w:rsidR="00F63860" w:rsidRPr="00A14382" w:rsidRDefault="00F63860" w:rsidP="00EE002B">
      <w:pPr>
        <w:rPr>
          <w:rFonts w:ascii="Arial" w:hAnsi="Arial" w:cs="Arial"/>
        </w:rPr>
      </w:pPr>
      <w:proofErr w:type="spellStart"/>
      <w:r w:rsidRPr="00A14382">
        <w:rPr>
          <w:rFonts w:ascii="Arial" w:hAnsi="Arial" w:cs="Arial"/>
        </w:rPr>
        <w:t>Maddy</w:t>
      </w:r>
      <w:proofErr w:type="spellEnd"/>
      <w:r w:rsidRPr="00A14382">
        <w:rPr>
          <w:rFonts w:ascii="Arial" w:hAnsi="Arial" w:cs="Arial"/>
        </w:rPr>
        <w:t xml:space="preserve"> </w:t>
      </w:r>
      <w:proofErr w:type="spellStart"/>
      <w:r w:rsidRPr="00A14382">
        <w:rPr>
          <w:rFonts w:ascii="Arial" w:hAnsi="Arial" w:cs="Arial"/>
        </w:rPr>
        <w:t>Pitre</w:t>
      </w:r>
      <w:proofErr w:type="spellEnd"/>
      <w:r w:rsidRPr="00A14382">
        <w:rPr>
          <w:rFonts w:ascii="Arial" w:hAnsi="Arial" w:cs="Arial"/>
        </w:rPr>
        <w:t xml:space="preserve"> – Medical Director's Office</w:t>
      </w:r>
    </w:p>
    <w:p w:rsidR="00F63860" w:rsidRPr="00A14382" w:rsidRDefault="00F63860" w:rsidP="00B21869">
      <w:pPr>
        <w:pStyle w:val="Heading3"/>
      </w:pPr>
      <w:bookmarkStart w:id="282" w:name="_Toc198646676"/>
      <w:bookmarkStart w:id="283" w:name="_Toc198648581"/>
      <w:bookmarkStart w:id="284" w:name="_Toc198648647"/>
      <w:bookmarkStart w:id="285" w:name="_Toc269890342"/>
      <w:r w:rsidRPr="00A14382">
        <w:lastRenderedPageBreak/>
        <w:t>Earl K. Long Medical Center (EKL)</w:t>
      </w:r>
      <w:bookmarkEnd w:id="282"/>
      <w:bookmarkEnd w:id="283"/>
      <w:bookmarkEnd w:id="284"/>
      <w:bookmarkEnd w:id="285"/>
    </w:p>
    <w:p w:rsidR="00F63860" w:rsidRPr="00A14382" w:rsidRDefault="00F63860" w:rsidP="00EE002B">
      <w:pPr>
        <w:rPr>
          <w:rFonts w:ascii="Arial" w:hAnsi="Arial" w:cs="Arial"/>
        </w:rPr>
      </w:pPr>
      <w:r w:rsidRPr="00A14382">
        <w:rPr>
          <w:rFonts w:ascii="Arial" w:hAnsi="Arial" w:cs="Arial"/>
        </w:rPr>
        <w:t>5825 Airline Highway</w:t>
      </w:r>
    </w:p>
    <w:p w:rsidR="00F63860" w:rsidRPr="00A14382" w:rsidRDefault="00F63860" w:rsidP="00EE002B">
      <w:pPr>
        <w:rPr>
          <w:rFonts w:ascii="Arial" w:hAnsi="Arial" w:cs="Arial"/>
        </w:rPr>
      </w:pPr>
      <w:r w:rsidRPr="00A14382">
        <w:rPr>
          <w:rFonts w:ascii="Arial" w:hAnsi="Arial" w:cs="Arial"/>
        </w:rPr>
        <w:t>Baton Rouge, LA  70805</w:t>
      </w:r>
    </w:p>
    <w:p w:rsidR="00F63860" w:rsidRDefault="00F63860" w:rsidP="00EE002B">
      <w:pPr>
        <w:rPr>
          <w:rFonts w:ascii="Arial" w:hAnsi="Arial" w:cs="Arial"/>
        </w:rPr>
      </w:pPr>
      <w:r w:rsidRPr="00A14382">
        <w:rPr>
          <w:rFonts w:ascii="Arial" w:hAnsi="Arial" w:cs="Arial"/>
        </w:rPr>
        <w:t>(225) 358-3907</w:t>
      </w:r>
    </w:p>
    <w:p w:rsidR="00F63860" w:rsidRDefault="00F63860" w:rsidP="00EE002B">
      <w:pPr>
        <w:rPr>
          <w:rFonts w:ascii="Arial" w:hAnsi="Arial" w:cs="Arial"/>
        </w:rPr>
      </w:pPr>
    </w:p>
    <w:p w:rsidR="00F63860" w:rsidRDefault="00F63860" w:rsidP="00EE002B">
      <w:pPr>
        <w:rPr>
          <w:rFonts w:ascii="Arial" w:hAnsi="Arial" w:cs="Arial"/>
        </w:rPr>
      </w:pPr>
      <w:r>
        <w:rPr>
          <w:rFonts w:ascii="Arial" w:hAnsi="Arial" w:cs="Arial"/>
        </w:rPr>
        <w:t>LSU Surgical Facility</w:t>
      </w:r>
    </w:p>
    <w:p w:rsidR="00F63860" w:rsidRDefault="00F63860" w:rsidP="00EE002B">
      <w:pPr>
        <w:rPr>
          <w:rFonts w:ascii="Arial" w:hAnsi="Arial" w:cs="Arial"/>
        </w:rPr>
      </w:pPr>
      <w:r>
        <w:rPr>
          <w:rFonts w:ascii="Arial" w:hAnsi="Arial" w:cs="Arial"/>
        </w:rPr>
        <w:t>9032 Perkins Road</w:t>
      </w:r>
    </w:p>
    <w:p w:rsidR="00F63860" w:rsidRDefault="00F63860" w:rsidP="00EE002B">
      <w:pPr>
        <w:rPr>
          <w:rFonts w:ascii="Arial" w:hAnsi="Arial" w:cs="Arial"/>
        </w:rPr>
      </w:pPr>
      <w:r>
        <w:rPr>
          <w:rFonts w:ascii="Arial" w:hAnsi="Arial" w:cs="Arial"/>
        </w:rPr>
        <w:t>Baton Rouge, LA 70810</w:t>
      </w:r>
    </w:p>
    <w:p w:rsidR="00F63860" w:rsidRDefault="00F63860" w:rsidP="00EE002B">
      <w:pPr>
        <w:rPr>
          <w:rFonts w:ascii="Arial" w:hAnsi="Arial" w:cs="Arial"/>
        </w:rPr>
      </w:pPr>
      <w:r>
        <w:rPr>
          <w:rFonts w:ascii="Arial" w:hAnsi="Arial" w:cs="Arial"/>
        </w:rPr>
        <w:t>225-768-5700/5816</w:t>
      </w:r>
    </w:p>
    <w:p w:rsidR="00F63860" w:rsidRPr="00A14382" w:rsidRDefault="00F63860" w:rsidP="00EE002B">
      <w:pPr>
        <w:rPr>
          <w:rFonts w:ascii="Arial" w:hAnsi="Arial" w:cs="Arial"/>
        </w:rPr>
      </w:pPr>
      <w:r>
        <w:rPr>
          <w:rFonts w:ascii="Arial" w:hAnsi="Arial" w:cs="Arial"/>
        </w:rPr>
        <w:t>225-768-5835 fax</w:t>
      </w:r>
    </w:p>
    <w:p w:rsidR="00F63860" w:rsidRPr="00A14382" w:rsidRDefault="00F63860" w:rsidP="00B21869">
      <w:pPr>
        <w:pStyle w:val="Heading3"/>
      </w:pPr>
      <w:bookmarkStart w:id="286" w:name="_Toc198646677"/>
      <w:bookmarkStart w:id="287" w:name="_Toc198648582"/>
      <w:bookmarkStart w:id="288" w:name="_Toc198648648"/>
      <w:bookmarkStart w:id="289" w:name="_Toc269890343"/>
      <w:r w:rsidRPr="00A14382">
        <w:t>Veterans Affairs Medical Center (VANO)</w:t>
      </w:r>
      <w:bookmarkEnd w:id="286"/>
      <w:bookmarkEnd w:id="287"/>
      <w:bookmarkEnd w:id="288"/>
      <w:bookmarkEnd w:id="289"/>
    </w:p>
    <w:p w:rsidR="00F63860" w:rsidRPr="00A14382" w:rsidRDefault="00F63860" w:rsidP="00EE002B">
      <w:pPr>
        <w:rPr>
          <w:rFonts w:ascii="Arial" w:hAnsi="Arial" w:cs="Arial"/>
        </w:rPr>
      </w:pPr>
      <w:r w:rsidRPr="00A14382">
        <w:rPr>
          <w:rFonts w:ascii="Arial" w:hAnsi="Arial" w:cs="Arial"/>
        </w:rPr>
        <w:t>1601 Perdido Street</w:t>
      </w:r>
    </w:p>
    <w:p w:rsidR="00F63860" w:rsidRPr="00A14382" w:rsidRDefault="00F63860" w:rsidP="00EE002B">
      <w:pPr>
        <w:rPr>
          <w:rFonts w:ascii="Arial" w:hAnsi="Arial" w:cs="Arial"/>
        </w:rPr>
      </w:pPr>
      <w:r w:rsidRPr="00A14382">
        <w:rPr>
          <w:rFonts w:ascii="Arial" w:hAnsi="Arial" w:cs="Arial"/>
        </w:rPr>
        <w:t>New Orleans, LA  70112</w:t>
      </w:r>
    </w:p>
    <w:p w:rsidR="00F63860" w:rsidRPr="00A14382" w:rsidRDefault="00F63860" w:rsidP="00EE002B">
      <w:pPr>
        <w:rPr>
          <w:rFonts w:ascii="Arial" w:hAnsi="Arial" w:cs="Arial"/>
        </w:rPr>
      </w:pPr>
      <w:r w:rsidRPr="00A14382">
        <w:rPr>
          <w:rFonts w:ascii="Arial" w:hAnsi="Arial" w:cs="Arial"/>
        </w:rPr>
        <w:t>(504) 568-0811, ext. 5553</w:t>
      </w:r>
    </w:p>
    <w:p w:rsidR="00F63860" w:rsidRPr="00A14382" w:rsidRDefault="00F63860" w:rsidP="00EE002B">
      <w:pPr>
        <w:rPr>
          <w:rFonts w:ascii="Arial" w:hAnsi="Arial" w:cs="Arial"/>
        </w:rPr>
      </w:pPr>
      <w:r w:rsidRPr="00A14382">
        <w:rPr>
          <w:rFonts w:ascii="Arial" w:hAnsi="Arial" w:cs="Arial"/>
        </w:rPr>
        <w:t xml:space="preserve">Directions: From Ochsner </w:t>
      </w:r>
    </w:p>
    <w:p w:rsidR="00F63860" w:rsidRPr="00A14382" w:rsidRDefault="00F63860" w:rsidP="00EE002B">
      <w:pPr>
        <w:rPr>
          <w:rFonts w:ascii="Arial" w:hAnsi="Arial" w:cs="Arial"/>
        </w:rPr>
      </w:pPr>
      <w:r w:rsidRPr="00A14382">
        <w:rPr>
          <w:rFonts w:ascii="Arial" w:hAnsi="Arial" w:cs="Arial"/>
        </w:rPr>
        <w:t>Take Jefferson Highway to Claiborne, go towards</w:t>
      </w:r>
    </w:p>
    <w:p w:rsidR="00F63860" w:rsidRPr="003C20A7" w:rsidRDefault="00F63860" w:rsidP="00EE002B">
      <w:pPr>
        <w:rPr>
          <w:rFonts w:ascii="Arial" w:hAnsi="Arial" w:cs="Arial"/>
          <w:color w:val="000000"/>
        </w:rPr>
      </w:pPr>
      <w:proofErr w:type="gramStart"/>
      <w:r w:rsidRPr="00A14382">
        <w:rPr>
          <w:rFonts w:ascii="Arial" w:hAnsi="Arial" w:cs="Arial"/>
        </w:rPr>
        <w:t>downtown</w:t>
      </w:r>
      <w:proofErr w:type="gramEnd"/>
      <w:r w:rsidRPr="00A14382">
        <w:rPr>
          <w:rFonts w:ascii="Arial" w:hAnsi="Arial" w:cs="Arial"/>
        </w:rPr>
        <w:t xml:space="preserve">, </w:t>
      </w:r>
      <w:r w:rsidRPr="003C20A7">
        <w:rPr>
          <w:rFonts w:ascii="Arial" w:hAnsi="Arial" w:cs="Arial"/>
          <w:color w:val="000000"/>
        </w:rPr>
        <w:t xml:space="preserve">take Tulane exit, right on </w:t>
      </w:r>
      <w:proofErr w:type="spellStart"/>
      <w:r w:rsidRPr="003C20A7">
        <w:rPr>
          <w:rFonts w:ascii="Arial" w:hAnsi="Arial" w:cs="Arial"/>
          <w:color w:val="000000"/>
        </w:rPr>
        <w:t>Lasalle</w:t>
      </w:r>
      <w:proofErr w:type="spellEnd"/>
      <w:r w:rsidRPr="003C20A7">
        <w:rPr>
          <w:rFonts w:ascii="Arial" w:hAnsi="Arial" w:cs="Arial"/>
          <w:color w:val="000000"/>
        </w:rPr>
        <w:t>, right on Perdido</w:t>
      </w:r>
    </w:p>
    <w:p w:rsidR="00F63860" w:rsidRPr="003C20A7" w:rsidRDefault="00F63860" w:rsidP="00EE002B">
      <w:pPr>
        <w:rPr>
          <w:rFonts w:ascii="Arial" w:hAnsi="Arial" w:cs="Arial"/>
          <w:color w:val="000000"/>
        </w:rPr>
      </w:pPr>
    </w:p>
    <w:p w:rsidR="00F63860" w:rsidRPr="00DE14F7" w:rsidRDefault="00F63860" w:rsidP="003C20A7">
      <w:pPr>
        <w:rPr>
          <w:rFonts w:ascii="Arial" w:hAnsi="Arial" w:cs="Arial"/>
          <w:color w:val="000000"/>
          <w:highlight w:val="yellow"/>
        </w:rPr>
      </w:pPr>
      <w:bookmarkStart w:id="290" w:name="_Toc198646678"/>
      <w:bookmarkStart w:id="291" w:name="_Toc198648583"/>
      <w:bookmarkStart w:id="292" w:name="_Toc198648649"/>
      <w:r w:rsidRPr="00DE14F7">
        <w:rPr>
          <w:rFonts w:ascii="Arial" w:hAnsi="Arial" w:cs="Arial"/>
          <w:color w:val="000000"/>
          <w:highlight w:val="yellow"/>
        </w:rPr>
        <w:t>7968 Essen Park Ave.</w:t>
      </w:r>
    </w:p>
    <w:p w:rsidR="00F63860" w:rsidRPr="003C20A7" w:rsidRDefault="00F63860" w:rsidP="00B21869">
      <w:pPr>
        <w:pStyle w:val="Heading3"/>
      </w:pPr>
      <w:bookmarkStart w:id="293" w:name="_Toc232768529"/>
      <w:bookmarkStart w:id="294" w:name="_Toc269890344"/>
      <w:r w:rsidRPr="00DE14F7">
        <w:rPr>
          <w:highlight w:val="yellow"/>
        </w:rPr>
        <w:t>Baton Rouge LA 70809</w:t>
      </w:r>
      <w:bookmarkEnd w:id="293"/>
      <w:bookmarkEnd w:id="294"/>
    </w:p>
    <w:p w:rsidR="00F63860" w:rsidRPr="00A14382" w:rsidRDefault="00F63860" w:rsidP="00B21869">
      <w:pPr>
        <w:pStyle w:val="Heading3"/>
      </w:pPr>
      <w:bookmarkStart w:id="295" w:name="_Toc232768530"/>
      <w:bookmarkStart w:id="296" w:name="_Toc269890345"/>
      <w:r w:rsidRPr="00A14382">
        <w:t>University Medical Center/LSU Eye Clinic (UMC)</w:t>
      </w:r>
      <w:bookmarkEnd w:id="290"/>
      <w:bookmarkEnd w:id="291"/>
      <w:bookmarkEnd w:id="292"/>
      <w:bookmarkEnd w:id="295"/>
      <w:bookmarkEnd w:id="296"/>
    </w:p>
    <w:p w:rsidR="00F63860" w:rsidRPr="00A14382" w:rsidRDefault="00F63860" w:rsidP="00EE002B">
      <w:pPr>
        <w:rPr>
          <w:rFonts w:ascii="Arial" w:hAnsi="Arial" w:cs="Arial"/>
        </w:rPr>
      </w:pPr>
      <w:r w:rsidRPr="00A14382">
        <w:rPr>
          <w:rFonts w:ascii="Arial" w:hAnsi="Arial" w:cs="Arial"/>
        </w:rPr>
        <w:t>105 St. Joseph Street</w:t>
      </w:r>
    </w:p>
    <w:p w:rsidR="00F63860" w:rsidRPr="00A14382" w:rsidRDefault="00F63860" w:rsidP="00EE002B">
      <w:pPr>
        <w:rPr>
          <w:rFonts w:ascii="Arial" w:hAnsi="Arial" w:cs="Arial"/>
        </w:rPr>
      </w:pPr>
      <w:r w:rsidRPr="00A14382">
        <w:rPr>
          <w:rFonts w:ascii="Arial" w:hAnsi="Arial" w:cs="Arial"/>
        </w:rPr>
        <w:t>Lafayette, LA 70506</w:t>
      </w:r>
    </w:p>
    <w:p w:rsidR="00F63860" w:rsidRPr="00A14382" w:rsidRDefault="00F63860" w:rsidP="00EE002B">
      <w:pPr>
        <w:rPr>
          <w:rFonts w:ascii="Arial" w:hAnsi="Arial" w:cs="Arial"/>
        </w:rPr>
      </w:pPr>
      <w:r w:rsidRPr="00A14382">
        <w:rPr>
          <w:rFonts w:ascii="Arial" w:hAnsi="Arial" w:cs="Arial"/>
        </w:rPr>
        <w:t>(337) 262-2500; (337) 262-2506 fax</w:t>
      </w:r>
    </w:p>
    <w:p w:rsidR="00F63860" w:rsidRPr="00A14382" w:rsidRDefault="00F63860" w:rsidP="00EE002B">
      <w:pPr>
        <w:rPr>
          <w:rFonts w:ascii="Arial" w:hAnsi="Arial" w:cs="Arial"/>
        </w:rPr>
      </w:pPr>
      <w:r w:rsidRPr="00A14382">
        <w:rPr>
          <w:rFonts w:ascii="Arial" w:hAnsi="Arial" w:cs="Arial"/>
        </w:rPr>
        <w:t>Directions: Take I 10 west toward Lafayette</w:t>
      </w:r>
    </w:p>
    <w:p w:rsidR="00F63860" w:rsidRPr="00A14382" w:rsidRDefault="00F63860" w:rsidP="00EE002B">
      <w:pPr>
        <w:rPr>
          <w:rFonts w:ascii="Arial" w:hAnsi="Arial" w:cs="Arial"/>
        </w:rPr>
      </w:pPr>
      <w:r w:rsidRPr="00A14382">
        <w:rPr>
          <w:rFonts w:ascii="Arial" w:hAnsi="Arial" w:cs="Arial"/>
        </w:rPr>
        <w:t>Take exit 101 toward Lafayette</w:t>
      </w:r>
    </w:p>
    <w:p w:rsidR="00F63860" w:rsidRPr="00A14382" w:rsidRDefault="00F63860" w:rsidP="00EE002B">
      <w:pPr>
        <w:rPr>
          <w:rFonts w:ascii="Arial" w:hAnsi="Arial" w:cs="Arial"/>
        </w:rPr>
      </w:pPr>
      <w:r w:rsidRPr="00A14382">
        <w:rPr>
          <w:rFonts w:ascii="Arial" w:hAnsi="Arial" w:cs="Arial"/>
        </w:rPr>
        <w:t>Left onto University Avenue for 2.3 miles</w:t>
      </w:r>
    </w:p>
    <w:p w:rsidR="00F63860" w:rsidRPr="00A14382" w:rsidRDefault="00F63860" w:rsidP="00EE002B">
      <w:pPr>
        <w:rPr>
          <w:rFonts w:ascii="Arial" w:hAnsi="Arial" w:cs="Arial"/>
        </w:rPr>
      </w:pPr>
      <w:r w:rsidRPr="00A14382">
        <w:rPr>
          <w:rFonts w:ascii="Arial" w:hAnsi="Arial" w:cs="Arial"/>
        </w:rPr>
        <w:t>Right onto St. Landry Street, right on St. Joseph Street</w:t>
      </w:r>
    </w:p>
    <w:p w:rsidR="00F63860" w:rsidRPr="00A14382" w:rsidRDefault="00F63860" w:rsidP="00EE002B">
      <w:pPr>
        <w:rPr>
          <w:rFonts w:ascii="Arial" w:hAnsi="Arial" w:cs="Arial"/>
        </w:rPr>
      </w:pPr>
      <w:r w:rsidRPr="00A14382">
        <w:rPr>
          <w:rFonts w:ascii="Arial" w:hAnsi="Arial" w:cs="Arial"/>
        </w:rPr>
        <w:t>The LSU Eye Clinic is just across the street from the A</w:t>
      </w:r>
      <w:r w:rsidR="00A5374F">
        <w:rPr>
          <w:rFonts w:ascii="Arial" w:hAnsi="Arial" w:cs="Arial"/>
        </w:rPr>
        <w:t>zar</w:t>
      </w:r>
      <w:r w:rsidRPr="00A14382">
        <w:rPr>
          <w:rFonts w:ascii="Arial" w:hAnsi="Arial" w:cs="Arial"/>
        </w:rPr>
        <w:t xml:space="preserve"> </w:t>
      </w:r>
      <w:r w:rsidR="00A5374F">
        <w:rPr>
          <w:rFonts w:ascii="Arial" w:hAnsi="Arial" w:cs="Arial"/>
        </w:rPr>
        <w:t>E</w:t>
      </w:r>
      <w:r w:rsidRPr="00A14382">
        <w:rPr>
          <w:rFonts w:ascii="Arial" w:hAnsi="Arial" w:cs="Arial"/>
        </w:rPr>
        <w:t xml:space="preserve">ye </w:t>
      </w:r>
      <w:r w:rsidR="00A5374F">
        <w:rPr>
          <w:rFonts w:ascii="Arial" w:hAnsi="Arial" w:cs="Arial"/>
        </w:rPr>
        <w:t>C</w:t>
      </w:r>
      <w:r w:rsidRPr="00A14382">
        <w:rPr>
          <w:rFonts w:ascii="Arial" w:hAnsi="Arial" w:cs="Arial"/>
        </w:rPr>
        <w:t xml:space="preserve">linic. </w:t>
      </w:r>
    </w:p>
    <w:p w:rsidR="00F63860" w:rsidRDefault="00F63860" w:rsidP="00B21869">
      <w:pPr>
        <w:pStyle w:val="Heading3"/>
      </w:pPr>
      <w:bookmarkStart w:id="297" w:name="_Toc198646679"/>
      <w:bookmarkStart w:id="298" w:name="_Toc198648584"/>
      <w:bookmarkStart w:id="299" w:name="_Toc198648650"/>
    </w:p>
    <w:p w:rsidR="00F63860" w:rsidRPr="00A14382" w:rsidRDefault="00F63860" w:rsidP="00B21869">
      <w:pPr>
        <w:pStyle w:val="Heading3"/>
      </w:pPr>
      <w:bookmarkStart w:id="300" w:name="_Toc269890346"/>
      <w:r w:rsidRPr="00A14382">
        <w:t>Lallie Kemp Regional Medical Center (LK)</w:t>
      </w:r>
      <w:bookmarkEnd w:id="297"/>
      <w:bookmarkEnd w:id="298"/>
      <w:bookmarkEnd w:id="299"/>
      <w:bookmarkEnd w:id="300"/>
    </w:p>
    <w:p w:rsidR="00F63860" w:rsidRPr="00A14382" w:rsidRDefault="00F63860" w:rsidP="00EE002B">
      <w:pPr>
        <w:rPr>
          <w:rFonts w:ascii="Arial" w:hAnsi="Arial" w:cs="Arial"/>
        </w:rPr>
      </w:pPr>
      <w:r w:rsidRPr="00A14382">
        <w:rPr>
          <w:rFonts w:ascii="Arial" w:hAnsi="Arial" w:cs="Arial"/>
        </w:rPr>
        <w:t>52579 Highway 51 South</w:t>
      </w:r>
    </w:p>
    <w:p w:rsidR="00F63860" w:rsidRPr="00A14382" w:rsidRDefault="00F63860" w:rsidP="00EE002B">
      <w:pPr>
        <w:rPr>
          <w:rFonts w:ascii="Arial" w:hAnsi="Arial" w:cs="Arial"/>
        </w:rPr>
      </w:pPr>
      <w:r w:rsidRPr="00A14382">
        <w:rPr>
          <w:rFonts w:ascii="Arial" w:hAnsi="Arial" w:cs="Arial"/>
        </w:rPr>
        <w:t>Independence, LA 70443</w:t>
      </w:r>
    </w:p>
    <w:p w:rsidR="00F63860" w:rsidRPr="00A14382" w:rsidRDefault="00F63860" w:rsidP="00EE002B">
      <w:pPr>
        <w:rPr>
          <w:rFonts w:ascii="Arial" w:hAnsi="Arial" w:cs="Arial"/>
        </w:rPr>
      </w:pPr>
      <w:r w:rsidRPr="00A14382">
        <w:rPr>
          <w:rFonts w:ascii="Arial" w:hAnsi="Arial" w:cs="Arial"/>
        </w:rPr>
        <w:t>(985) 878-9421; (985) 873-1301 Eye Clinic</w:t>
      </w:r>
    </w:p>
    <w:p w:rsidR="00F63860" w:rsidRPr="00A14382" w:rsidRDefault="00F63860" w:rsidP="00EE002B">
      <w:pPr>
        <w:rPr>
          <w:rFonts w:ascii="Arial" w:hAnsi="Arial" w:cs="Arial"/>
        </w:rPr>
      </w:pPr>
      <w:r w:rsidRPr="00A14382">
        <w:rPr>
          <w:rFonts w:ascii="Arial" w:hAnsi="Arial" w:cs="Arial"/>
        </w:rPr>
        <w:t xml:space="preserve">Directions </w:t>
      </w:r>
      <w:r w:rsidR="00A5374F">
        <w:rPr>
          <w:rFonts w:ascii="Arial" w:hAnsi="Arial" w:cs="Arial"/>
        </w:rPr>
        <w:t>t</w:t>
      </w:r>
      <w:r w:rsidRPr="00A14382">
        <w:rPr>
          <w:rFonts w:ascii="Arial" w:hAnsi="Arial" w:cs="Arial"/>
        </w:rPr>
        <w:t>o LK</w:t>
      </w:r>
      <w:r w:rsidR="00A5374F">
        <w:rPr>
          <w:rFonts w:ascii="Arial" w:hAnsi="Arial" w:cs="Arial"/>
        </w:rPr>
        <w:t>:</w:t>
      </w:r>
    </w:p>
    <w:p w:rsidR="00F63860" w:rsidRPr="00A14382" w:rsidRDefault="00F63860" w:rsidP="00EE002B">
      <w:pPr>
        <w:rPr>
          <w:rFonts w:ascii="Arial" w:hAnsi="Arial" w:cs="Arial"/>
        </w:rPr>
      </w:pPr>
      <w:proofErr w:type="gramStart"/>
      <w:r w:rsidRPr="00A14382">
        <w:rPr>
          <w:rFonts w:ascii="Arial" w:hAnsi="Arial" w:cs="Arial"/>
        </w:rPr>
        <w:t>I-10 west to I-55 north.</w:t>
      </w:r>
      <w:proofErr w:type="gramEnd"/>
      <w:r w:rsidRPr="00A14382">
        <w:rPr>
          <w:rFonts w:ascii="Arial" w:hAnsi="Arial" w:cs="Arial"/>
        </w:rPr>
        <w:t xml:space="preserve">  Continue north on I-55</w:t>
      </w:r>
    </w:p>
    <w:p w:rsidR="00F63860" w:rsidRPr="00A14382" w:rsidRDefault="00F63860" w:rsidP="00EE002B">
      <w:pPr>
        <w:rPr>
          <w:rFonts w:ascii="Arial" w:hAnsi="Arial" w:cs="Arial"/>
        </w:rPr>
      </w:pPr>
      <w:proofErr w:type="gramStart"/>
      <w:r w:rsidRPr="00A14382">
        <w:rPr>
          <w:rFonts w:ascii="Arial" w:hAnsi="Arial" w:cs="Arial"/>
        </w:rPr>
        <w:lastRenderedPageBreak/>
        <w:t>and</w:t>
      </w:r>
      <w:proofErr w:type="gramEnd"/>
      <w:r w:rsidRPr="00A14382">
        <w:rPr>
          <w:rFonts w:ascii="Arial" w:hAnsi="Arial" w:cs="Arial"/>
        </w:rPr>
        <w:t xml:space="preserve"> go under I-12 and continue north to the TICKFAW exit and then exit</w:t>
      </w:r>
      <w:r>
        <w:rPr>
          <w:rFonts w:ascii="Arial" w:hAnsi="Arial" w:cs="Arial"/>
        </w:rPr>
        <w:t xml:space="preserve"> </w:t>
      </w:r>
      <w:r w:rsidRPr="00A14382">
        <w:rPr>
          <w:rFonts w:ascii="Arial" w:hAnsi="Arial" w:cs="Arial"/>
        </w:rPr>
        <w:t>right, turn right onto road to TICKFAW and go about 1-1.5 mi to HWY 51.</w:t>
      </w:r>
      <w:r>
        <w:rPr>
          <w:rFonts w:ascii="Arial" w:hAnsi="Arial" w:cs="Arial"/>
        </w:rPr>
        <w:t xml:space="preserve"> </w:t>
      </w:r>
      <w:r w:rsidRPr="00A14382">
        <w:rPr>
          <w:rFonts w:ascii="Arial" w:hAnsi="Arial" w:cs="Arial"/>
        </w:rPr>
        <w:t>Turn left (north) on 51 and go about 4-5 mi. Lallie Kemp is on the left.</w:t>
      </w:r>
      <w:r>
        <w:rPr>
          <w:rFonts w:ascii="Arial" w:hAnsi="Arial" w:cs="Arial"/>
        </w:rPr>
        <w:t xml:space="preserve"> </w:t>
      </w:r>
      <w:r w:rsidRPr="00A14382">
        <w:rPr>
          <w:rFonts w:ascii="Arial" w:hAnsi="Arial" w:cs="Arial"/>
        </w:rPr>
        <w:t xml:space="preserve">Enter hospital and ask for directions to the Eye Clinic.  </w:t>
      </w:r>
    </w:p>
    <w:p w:rsidR="00F63860" w:rsidRPr="00C24CC7" w:rsidRDefault="00F63860" w:rsidP="00B21869">
      <w:pPr>
        <w:pStyle w:val="Heading3"/>
        <w:rPr>
          <w:lang w:val="es-ES"/>
        </w:rPr>
      </w:pPr>
      <w:bookmarkStart w:id="301" w:name="_Toc198646680"/>
      <w:bookmarkStart w:id="302" w:name="_Toc198648585"/>
      <w:bookmarkStart w:id="303" w:name="_Toc198648651"/>
      <w:bookmarkStart w:id="304" w:name="_Toc269890347"/>
      <w:proofErr w:type="spellStart"/>
      <w:r w:rsidRPr="00C24CC7">
        <w:rPr>
          <w:lang w:val="es-ES"/>
        </w:rPr>
        <w:t>Bogalusa</w:t>
      </w:r>
      <w:proofErr w:type="spellEnd"/>
      <w:r w:rsidRPr="00C24CC7">
        <w:rPr>
          <w:lang w:val="es-ES"/>
        </w:rPr>
        <w:t xml:space="preserve"> Medical Center, (BOG)</w:t>
      </w:r>
      <w:bookmarkEnd w:id="301"/>
      <w:bookmarkEnd w:id="302"/>
      <w:bookmarkEnd w:id="303"/>
      <w:bookmarkEnd w:id="304"/>
    </w:p>
    <w:p w:rsidR="00F63860" w:rsidRPr="00C24CC7" w:rsidRDefault="00F63860" w:rsidP="00EE002B">
      <w:pPr>
        <w:rPr>
          <w:rFonts w:ascii="Arial" w:hAnsi="Arial" w:cs="Arial"/>
          <w:lang w:val="es-ES"/>
        </w:rPr>
      </w:pPr>
      <w:r w:rsidRPr="00C24CC7">
        <w:rPr>
          <w:rFonts w:ascii="Arial" w:hAnsi="Arial" w:cs="Arial"/>
          <w:lang w:val="es-ES"/>
        </w:rPr>
        <w:t xml:space="preserve">433 Plaza </w:t>
      </w:r>
      <w:proofErr w:type="spellStart"/>
      <w:r w:rsidRPr="00C24CC7">
        <w:rPr>
          <w:rFonts w:ascii="Arial" w:hAnsi="Arial" w:cs="Arial"/>
          <w:lang w:val="es-ES"/>
        </w:rPr>
        <w:t>Street</w:t>
      </w:r>
      <w:proofErr w:type="spellEnd"/>
    </w:p>
    <w:p w:rsidR="00F63860" w:rsidRPr="00C24CC7" w:rsidRDefault="00F63860" w:rsidP="00EE002B">
      <w:pPr>
        <w:rPr>
          <w:rFonts w:ascii="Arial" w:hAnsi="Arial" w:cs="Arial"/>
          <w:lang w:val="es-ES"/>
        </w:rPr>
      </w:pPr>
      <w:r w:rsidRPr="00C24CC7">
        <w:rPr>
          <w:rFonts w:ascii="Arial" w:hAnsi="Arial" w:cs="Arial"/>
          <w:lang w:val="es-ES"/>
        </w:rPr>
        <w:t>Bogalusa, LA 70427</w:t>
      </w:r>
    </w:p>
    <w:p w:rsidR="00F63860" w:rsidRPr="00C24CC7" w:rsidRDefault="00F63860" w:rsidP="00EE002B">
      <w:pPr>
        <w:rPr>
          <w:rFonts w:ascii="Arial" w:hAnsi="Arial" w:cs="Arial"/>
          <w:lang w:val="es-ES"/>
        </w:rPr>
      </w:pPr>
      <w:r w:rsidRPr="00C24CC7">
        <w:rPr>
          <w:rFonts w:ascii="Arial" w:hAnsi="Arial" w:cs="Arial"/>
          <w:lang w:val="es-ES"/>
        </w:rPr>
        <w:t>(985) 730-6700</w:t>
      </w:r>
    </w:p>
    <w:p w:rsidR="00F63860" w:rsidRPr="00C24CC7" w:rsidRDefault="00F63860" w:rsidP="00B21869">
      <w:pPr>
        <w:pStyle w:val="Heading3"/>
        <w:rPr>
          <w:lang w:val="es-ES"/>
        </w:rPr>
      </w:pPr>
      <w:bookmarkStart w:id="305" w:name="_Toc198646681"/>
      <w:bookmarkStart w:id="306" w:name="_Toc198648586"/>
      <w:bookmarkStart w:id="307" w:name="_Toc198648652"/>
      <w:bookmarkStart w:id="308" w:name="_Toc269890348"/>
      <w:proofErr w:type="spellStart"/>
      <w:r w:rsidRPr="00C24CC7">
        <w:rPr>
          <w:lang w:val="es-ES"/>
        </w:rPr>
        <w:t>Bogalusa</w:t>
      </w:r>
      <w:proofErr w:type="spellEnd"/>
      <w:r w:rsidRPr="00C24CC7">
        <w:rPr>
          <w:lang w:val="es-ES"/>
        </w:rPr>
        <w:t xml:space="preserve">/LSU </w:t>
      </w:r>
      <w:proofErr w:type="spellStart"/>
      <w:r w:rsidRPr="00C24CC7">
        <w:rPr>
          <w:lang w:val="es-ES"/>
        </w:rPr>
        <w:t>Eye</w:t>
      </w:r>
      <w:proofErr w:type="spellEnd"/>
      <w:r w:rsidRPr="00C24CC7">
        <w:rPr>
          <w:lang w:val="es-ES"/>
        </w:rPr>
        <w:t xml:space="preserve"> </w:t>
      </w:r>
      <w:proofErr w:type="spellStart"/>
      <w:r w:rsidRPr="00C24CC7">
        <w:rPr>
          <w:lang w:val="es-ES"/>
        </w:rPr>
        <w:t>Clinic</w:t>
      </w:r>
      <w:bookmarkEnd w:id="305"/>
      <w:bookmarkEnd w:id="306"/>
      <w:bookmarkEnd w:id="307"/>
      <w:bookmarkEnd w:id="308"/>
      <w:proofErr w:type="spellEnd"/>
    </w:p>
    <w:p w:rsidR="00F63860" w:rsidRPr="00A14382" w:rsidRDefault="00F63860" w:rsidP="00EE002B">
      <w:pPr>
        <w:rPr>
          <w:rFonts w:ascii="Arial" w:hAnsi="Arial" w:cs="Arial"/>
        </w:rPr>
      </w:pPr>
      <w:r w:rsidRPr="00A14382">
        <w:rPr>
          <w:rFonts w:ascii="Arial" w:hAnsi="Arial" w:cs="Arial"/>
        </w:rPr>
        <w:t>712 Willis Street</w:t>
      </w:r>
    </w:p>
    <w:p w:rsidR="00F63860" w:rsidRPr="00A14382" w:rsidRDefault="00F63860" w:rsidP="00EE002B">
      <w:pPr>
        <w:rPr>
          <w:rFonts w:ascii="Arial" w:hAnsi="Arial" w:cs="Arial"/>
        </w:rPr>
      </w:pPr>
      <w:r w:rsidRPr="00A14382">
        <w:rPr>
          <w:rFonts w:ascii="Arial" w:hAnsi="Arial" w:cs="Arial"/>
        </w:rPr>
        <w:t>Bogalusa, LA 70427</w:t>
      </w:r>
    </w:p>
    <w:p w:rsidR="00F63860" w:rsidRPr="00A14382" w:rsidRDefault="00F63860" w:rsidP="00EE002B">
      <w:pPr>
        <w:rPr>
          <w:rFonts w:ascii="Arial" w:hAnsi="Arial" w:cs="Arial"/>
        </w:rPr>
      </w:pPr>
      <w:r w:rsidRPr="00A14382">
        <w:rPr>
          <w:rFonts w:ascii="Arial" w:hAnsi="Arial" w:cs="Arial"/>
        </w:rPr>
        <w:t>(985) 730-2145; (985) 730-2142 fax</w:t>
      </w:r>
    </w:p>
    <w:p w:rsidR="00F63860" w:rsidRPr="00A14382" w:rsidRDefault="00F63860" w:rsidP="00EE002B">
      <w:pPr>
        <w:rPr>
          <w:rFonts w:ascii="Arial" w:hAnsi="Arial" w:cs="Arial"/>
        </w:rPr>
      </w:pPr>
      <w:r w:rsidRPr="00A14382">
        <w:rPr>
          <w:rFonts w:ascii="Arial" w:hAnsi="Arial" w:cs="Arial"/>
        </w:rPr>
        <w:t xml:space="preserve">Directions to Eye Clinic: </w:t>
      </w:r>
    </w:p>
    <w:p w:rsidR="00F63860" w:rsidRPr="00A14382" w:rsidRDefault="00F63860" w:rsidP="00EE002B">
      <w:pPr>
        <w:rPr>
          <w:rFonts w:ascii="Arial" w:hAnsi="Arial" w:cs="Arial"/>
        </w:rPr>
      </w:pPr>
      <w:r w:rsidRPr="00A14382">
        <w:rPr>
          <w:rFonts w:ascii="Arial" w:hAnsi="Arial" w:cs="Arial"/>
        </w:rPr>
        <w:t xml:space="preserve">Take Lake Pontchartrain Causeway Bridge to </w:t>
      </w:r>
      <w:proofErr w:type="spellStart"/>
      <w:r w:rsidRPr="00A14382">
        <w:rPr>
          <w:rFonts w:ascii="Arial" w:hAnsi="Arial" w:cs="Arial"/>
        </w:rPr>
        <w:t>Northshore</w:t>
      </w:r>
      <w:proofErr w:type="spellEnd"/>
    </w:p>
    <w:p w:rsidR="00F63860" w:rsidRPr="00A14382" w:rsidRDefault="00F63860" w:rsidP="00EE002B">
      <w:pPr>
        <w:rPr>
          <w:rFonts w:ascii="Arial" w:hAnsi="Arial" w:cs="Arial"/>
        </w:rPr>
      </w:pPr>
      <w:proofErr w:type="gramStart"/>
      <w:r w:rsidRPr="00A14382">
        <w:rPr>
          <w:rFonts w:ascii="Arial" w:hAnsi="Arial" w:cs="Arial"/>
        </w:rPr>
        <w:t>stay</w:t>
      </w:r>
      <w:proofErr w:type="gramEnd"/>
      <w:r w:rsidRPr="00A14382">
        <w:rPr>
          <w:rFonts w:ascii="Arial" w:hAnsi="Arial" w:cs="Arial"/>
        </w:rPr>
        <w:t xml:space="preserve"> straight to go onto US-190 W, turn slight right onto LA-21</w:t>
      </w:r>
    </w:p>
    <w:p w:rsidR="00F63860" w:rsidRPr="00A14382" w:rsidRDefault="00F63860" w:rsidP="00EE002B">
      <w:pPr>
        <w:rPr>
          <w:rFonts w:ascii="Arial" w:hAnsi="Arial" w:cs="Arial"/>
        </w:rPr>
      </w:pPr>
      <w:proofErr w:type="gramStart"/>
      <w:r w:rsidRPr="00A14382">
        <w:rPr>
          <w:rFonts w:ascii="Arial" w:hAnsi="Arial" w:cs="Arial"/>
        </w:rPr>
        <w:t>turn</w:t>
      </w:r>
      <w:proofErr w:type="gramEnd"/>
      <w:r w:rsidRPr="00A14382">
        <w:rPr>
          <w:rFonts w:ascii="Arial" w:hAnsi="Arial" w:cs="Arial"/>
        </w:rPr>
        <w:t xml:space="preserve"> left onto LA-21 N, turn left onto St. Louis St., turn right</w:t>
      </w:r>
    </w:p>
    <w:p w:rsidR="00F63860" w:rsidRPr="00A14382" w:rsidRDefault="00F63860" w:rsidP="00EE002B">
      <w:pPr>
        <w:rPr>
          <w:rFonts w:ascii="Arial" w:hAnsi="Arial" w:cs="Arial"/>
        </w:rPr>
      </w:pPr>
      <w:proofErr w:type="gramStart"/>
      <w:r w:rsidRPr="00A14382">
        <w:rPr>
          <w:rFonts w:ascii="Arial" w:hAnsi="Arial" w:cs="Arial"/>
        </w:rPr>
        <w:t>onto</w:t>
      </w:r>
      <w:proofErr w:type="gramEnd"/>
      <w:r w:rsidRPr="00A14382">
        <w:rPr>
          <w:rFonts w:ascii="Arial" w:hAnsi="Arial" w:cs="Arial"/>
        </w:rPr>
        <w:t xml:space="preserve"> S. Columbia St/LA-3124, turn left onto Willis Ave.</w:t>
      </w:r>
    </w:p>
    <w:p w:rsidR="00F63860" w:rsidRDefault="00F63860" w:rsidP="00EE002B">
      <w:pPr>
        <w:rPr>
          <w:rFonts w:ascii="Arial" w:hAnsi="Arial" w:cs="Arial"/>
        </w:rPr>
      </w:pPr>
    </w:p>
    <w:p w:rsidR="00F63860" w:rsidRDefault="00F63860" w:rsidP="00EE002B">
      <w:pPr>
        <w:rPr>
          <w:rFonts w:ascii="Arial" w:hAnsi="Arial" w:cs="Arial"/>
        </w:rPr>
      </w:pPr>
    </w:p>
    <w:p w:rsidR="00F63860" w:rsidRDefault="00F63860" w:rsidP="00EE002B">
      <w:pPr>
        <w:rPr>
          <w:rFonts w:ascii="Arial" w:hAnsi="Arial" w:cs="Arial"/>
        </w:rPr>
      </w:pPr>
    </w:p>
    <w:p w:rsidR="00F63860" w:rsidRDefault="00F63860" w:rsidP="00EE002B">
      <w:pPr>
        <w:rPr>
          <w:rFonts w:ascii="Arial" w:hAnsi="Arial" w:cs="Arial"/>
        </w:rPr>
      </w:pPr>
    </w:p>
    <w:p w:rsidR="00F63860" w:rsidRDefault="00F63860" w:rsidP="00EE002B">
      <w:pPr>
        <w:rPr>
          <w:rFonts w:ascii="Arial" w:hAnsi="Arial" w:cs="Arial"/>
          <w:b/>
          <w:color w:val="FF0000"/>
          <w:sz w:val="32"/>
          <w:szCs w:val="32"/>
        </w:rPr>
      </w:pPr>
      <w:r>
        <w:rPr>
          <w:rFonts w:ascii="Arial" w:hAnsi="Arial" w:cs="Arial"/>
          <w:b/>
          <w:color w:val="FF0000"/>
          <w:sz w:val="32"/>
          <w:szCs w:val="32"/>
        </w:rPr>
        <w:t>ADD:</w:t>
      </w:r>
    </w:p>
    <w:p w:rsidR="00F63860" w:rsidRPr="00A42687" w:rsidRDefault="00F63860" w:rsidP="00EE002B">
      <w:pPr>
        <w:rPr>
          <w:rFonts w:ascii="Arial" w:hAnsi="Arial" w:cs="Arial"/>
          <w:b/>
          <w:color w:val="FF0000"/>
          <w:u w:val="single"/>
        </w:rPr>
      </w:pPr>
      <w:r w:rsidRPr="00A42687">
        <w:rPr>
          <w:rFonts w:ascii="Arial" w:hAnsi="Arial" w:cs="Arial"/>
          <w:b/>
          <w:color w:val="FF0000"/>
          <w:u w:val="single"/>
        </w:rPr>
        <w:t>Addressing issues, concerns, problems:</w:t>
      </w:r>
    </w:p>
    <w:p w:rsidR="00F63860" w:rsidRDefault="00F63860" w:rsidP="00EE002B">
      <w:pPr>
        <w:rPr>
          <w:rFonts w:ascii="Arial" w:hAnsi="Arial" w:cs="Arial"/>
          <w:color w:val="FF0000"/>
        </w:rPr>
      </w:pPr>
      <w:r w:rsidRPr="00A42687">
        <w:rPr>
          <w:rFonts w:ascii="Arial" w:hAnsi="Arial" w:cs="Arial"/>
          <w:color w:val="FF0000"/>
        </w:rPr>
        <w:t xml:space="preserve">The Program </w:t>
      </w:r>
      <w:r>
        <w:rPr>
          <w:rFonts w:ascii="Arial" w:hAnsi="Arial" w:cs="Arial"/>
          <w:color w:val="FF0000"/>
        </w:rPr>
        <w:t>strives to provide an</w:t>
      </w:r>
      <w:r w:rsidRPr="00A42687">
        <w:rPr>
          <w:rFonts w:ascii="Arial" w:hAnsi="Arial" w:cs="Arial"/>
          <w:color w:val="FF0000"/>
        </w:rPr>
        <w:t xml:space="preserve"> </w:t>
      </w:r>
      <w:r>
        <w:rPr>
          <w:rFonts w:ascii="Arial" w:hAnsi="Arial" w:cs="Arial"/>
          <w:color w:val="FF0000"/>
        </w:rPr>
        <w:t>environment conductive to learning and education, but realizes that inevitab</w:t>
      </w:r>
      <w:r w:rsidR="00A5374F">
        <w:rPr>
          <w:rFonts w:ascii="Arial" w:hAnsi="Arial" w:cs="Arial"/>
          <w:color w:val="FF0000"/>
        </w:rPr>
        <w:t>ly</w:t>
      </w:r>
      <w:r>
        <w:rPr>
          <w:rFonts w:ascii="Arial" w:hAnsi="Arial" w:cs="Arial"/>
          <w:color w:val="FF0000"/>
        </w:rPr>
        <w:t xml:space="preserve">, problems will occur and strives to address them in the best possible way.  </w:t>
      </w:r>
    </w:p>
    <w:p w:rsidR="00F63860" w:rsidRDefault="00F63860" w:rsidP="00EE002B">
      <w:pPr>
        <w:rPr>
          <w:rFonts w:ascii="Arial" w:hAnsi="Arial" w:cs="Arial"/>
          <w:color w:val="FF0000"/>
        </w:rPr>
      </w:pPr>
    </w:p>
    <w:p w:rsidR="00F63860" w:rsidRDefault="00F63860" w:rsidP="00EE002B">
      <w:pPr>
        <w:rPr>
          <w:rFonts w:ascii="Arial" w:hAnsi="Arial" w:cs="Arial"/>
          <w:color w:val="FF0000"/>
        </w:rPr>
      </w:pPr>
      <w:r>
        <w:rPr>
          <w:rFonts w:ascii="Arial" w:hAnsi="Arial" w:cs="Arial"/>
          <w:color w:val="FF0000"/>
        </w:rPr>
        <w:t xml:space="preserve">It is important to remember that unless an issue is brought to the Program’s attention, it cannot otherwise be addressed.  The Program takes input from residents seriously and uses that information to make Program improvements.  </w:t>
      </w:r>
    </w:p>
    <w:p w:rsidR="00F63860" w:rsidRDefault="00F63860" w:rsidP="00EE002B">
      <w:pPr>
        <w:rPr>
          <w:rFonts w:ascii="Arial" w:hAnsi="Arial" w:cs="Arial"/>
          <w:color w:val="FF0000"/>
        </w:rPr>
      </w:pPr>
    </w:p>
    <w:p w:rsidR="00F63860" w:rsidRPr="00A42687" w:rsidRDefault="00F63860" w:rsidP="00A42687">
      <w:pPr>
        <w:pStyle w:val="PlainText"/>
        <w:rPr>
          <w:rFonts w:ascii="Arial" w:hAnsi="Arial" w:cs="Arial"/>
          <w:color w:val="FF0000"/>
          <w:sz w:val="20"/>
          <w:szCs w:val="20"/>
        </w:rPr>
      </w:pPr>
      <w:r w:rsidRPr="00A42687">
        <w:rPr>
          <w:rFonts w:ascii="Arial" w:hAnsi="Arial" w:cs="Arial"/>
          <w:color w:val="FF0000"/>
          <w:sz w:val="20"/>
          <w:szCs w:val="20"/>
        </w:rPr>
        <w:t xml:space="preserve">In general, all issues and concerns should initially be addressed to the parties immediately involved (attending, co-residents, staff) or chief residents or coordinator.  Should the chief residents or coordinator be unable to resolve the matter, the site directors will become involved.  If still no resolution is obtained, the Program Director and Assistant Director will be notified.  If the issue continues, it may escalate to the Department Heads.  </w:t>
      </w:r>
    </w:p>
    <w:p w:rsidR="00F63860" w:rsidRPr="00A42687" w:rsidRDefault="00F63860" w:rsidP="00EE002B">
      <w:pPr>
        <w:rPr>
          <w:rFonts w:ascii="Arial" w:hAnsi="Arial" w:cs="Arial"/>
          <w:color w:val="FF0000"/>
        </w:rPr>
      </w:pPr>
    </w:p>
    <w:p w:rsidR="00F63860" w:rsidRPr="00A42687" w:rsidRDefault="00F63860" w:rsidP="00A42687">
      <w:pPr>
        <w:pStyle w:val="PlainText"/>
        <w:rPr>
          <w:rFonts w:ascii="Arial" w:hAnsi="Arial" w:cs="Arial"/>
          <w:color w:val="FF0000"/>
          <w:sz w:val="20"/>
          <w:szCs w:val="20"/>
        </w:rPr>
      </w:pPr>
      <w:r w:rsidRPr="00A42687">
        <w:rPr>
          <w:rFonts w:ascii="Arial" w:hAnsi="Arial" w:cs="Arial"/>
          <w:color w:val="FF0000"/>
          <w:sz w:val="20"/>
          <w:szCs w:val="20"/>
        </w:rPr>
        <w:t xml:space="preserve">The Program has </w:t>
      </w:r>
      <w:r>
        <w:rPr>
          <w:rFonts w:ascii="Arial" w:hAnsi="Arial" w:cs="Arial"/>
          <w:color w:val="FF0000"/>
          <w:sz w:val="20"/>
          <w:szCs w:val="20"/>
        </w:rPr>
        <w:t xml:space="preserve">also </w:t>
      </w:r>
      <w:r w:rsidRPr="00A42687">
        <w:rPr>
          <w:rFonts w:ascii="Arial" w:hAnsi="Arial" w:cs="Arial"/>
          <w:color w:val="FF0000"/>
          <w:sz w:val="20"/>
          <w:szCs w:val="20"/>
        </w:rPr>
        <w:t xml:space="preserve">created a Gmail account for use by all residents to provide </w:t>
      </w:r>
      <w:r>
        <w:rPr>
          <w:rFonts w:ascii="Arial" w:hAnsi="Arial" w:cs="Arial"/>
          <w:color w:val="FF0000"/>
          <w:sz w:val="20"/>
          <w:szCs w:val="20"/>
        </w:rPr>
        <w:t>a</w:t>
      </w:r>
      <w:r w:rsidRPr="00A42687">
        <w:rPr>
          <w:rFonts w:ascii="Arial" w:hAnsi="Arial" w:cs="Arial"/>
          <w:color w:val="FF0000"/>
          <w:sz w:val="20"/>
          <w:szCs w:val="20"/>
        </w:rPr>
        <w:t xml:space="preserve"> process to deal confidentially with problems or concerns residents might have and to provide another environment where residents can raise problems or concerns without fear of intimidation or fear of retaliation.</w:t>
      </w:r>
    </w:p>
    <w:p w:rsidR="00F63860" w:rsidRPr="00A42687" w:rsidRDefault="00F63860" w:rsidP="00A42687">
      <w:pPr>
        <w:pStyle w:val="PlainText"/>
        <w:rPr>
          <w:rFonts w:ascii="Arial" w:hAnsi="Arial" w:cs="Arial"/>
          <w:color w:val="FF0000"/>
          <w:sz w:val="20"/>
          <w:szCs w:val="20"/>
        </w:rPr>
      </w:pPr>
    </w:p>
    <w:p w:rsidR="00F63860" w:rsidRPr="00A42687" w:rsidRDefault="00F63860" w:rsidP="00A42687">
      <w:pPr>
        <w:pStyle w:val="PlainText"/>
        <w:rPr>
          <w:rFonts w:ascii="Arial" w:hAnsi="Arial" w:cs="Arial"/>
          <w:color w:val="FF0000"/>
          <w:sz w:val="20"/>
          <w:szCs w:val="20"/>
        </w:rPr>
      </w:pPr>
      <w:r>
        <w:rPr>
          <w:rFonts w:ascii="Arial" w:hAnsi="Arial" w:cs="Arial"/>
          <w:color w:val="FF0000"/>
          <w:sz w:val="20"/>
          <w:szCs w:val="20"/>
        </w:rPr>
        <w:t>The</w:t>
      </w:r>
      <w:r w:rsidRPr="00A42687">
        <w:rPr>
          <w:rFonts w:ascii="Arial" w:hAnsi="Arial" w:cs="Arial"/>
          <w:color w:val="FF0000"/>
          <w:sz w:val="20"/>
          <w:szCs w:val="20"/>
        </w:rPr>
        <w:t xml:space="preserve"> Gmail address is </w:t>
      </w:r>
      <w:hyperlink r:id="rId9" w:history="1">
        <w:r w:rsidRPr="00A42687">
          <w:rPr>
            <w:rStyle w:val="Hyperlink"/>
            <w:rFonts w:ascii="Arial" w:hAnsi="Arial" w:cs="Arial"/>
            <w:color w:val="FF0000"/>
            <w:sz w:val="20"/>
            <w:szCs w:val="20"/>
          </w:rPr>
          <w:t>lsuochsnerresidents@gmail.com</w:t>
        </w:r>
      </w:hyperlink>
      <w:r w:rsidRPr="00A42687">
        <w:rPr>
          <w:rFonts w:ascii="Arial" w:hAnsi="Arial" w:cs="Arial"/>
          <w:color w:val="FF0000"/>
          <w:sz w:val="20"/>
          <w:szCs w:val="20"/>
        </w:rPr>
        <w:t>.</w:t>
      </w:r>
    </w:p>
    <w:p w:rsidR="00F63860" w:rsidRPr="00A42687" w:rsidRDefault="00F63860" w:rsidP="00A42687">
      <w:pPr>
        <w:pStyle w:val="PlainText"/>
        <w:rPr>
          <w:rFonts w:ascii="Arial" w:hAnsi="Arial" w:cs="Arial"/>
          <w:color w:val="FF0000"/>
          <w:sz w:val="20"/>
          <w:szCs w:val="20"/>
        </w:rPr>
      </w:pPr>
      <w:r w:rsidRPr="00A42687">
        <w:rPr>
          <w:rFonts w:ascii="Arial" w:hAnsi="Arial" w:cs="Arial"/>
          <w:color w:val="FF0000"/>
          <w:sz w:val="20"/>
          <w:szCs w:val="20"/>
        </w:rPr>
        <w:t xml:space="preserve">The password is </w:t>
      </w:r>
      <w:proofErr w:type="spellStart"/>
      <w:r w:rsidRPr="00A42687">
        <w:rPr>
          <w:rFonts w:ascii="Arial" w:hAnsi="Arial" w:cs="Arial"/>
          <w:color w:val="FF0000"/>
          <w:sz w:val="20"/>
          <w:szCs w:val="20"/>
        </w:rPr>
        <w:t>lsuochsner</w:t>
      </w:r>
      <w:proofErr w:type="spellEnd"/>
    </w:p>
    <w:p w:rsidR="00F63860" w:rsidRPr="00A42687" w:rsidRDefault="00F63860" w:rsidP="00A42687">
      <w:pPr>
        <w:pStyle w:val="PlainText"/>
        <w:rPr>
          <w:rFonts w:ascii="Arial" w:hAnsi="Arial" w:cs="Arial"/>
          <w:color w:val="FF0000"/>
          <w:sz w:val="20"/>
          <w:szCs w:val="20"/>
        </w:rPr>
      </w:pPr>
    </w:p>
    <w:p w:rsidR="00F63860" w:rsidRDefault="00F63860" w:rsidP="00A42687">
      <w:pPr>
        <w:rPr>
          <w:rFonts w:ascii="Arial" w:hAnsi="Arial" w:cs="Arial"/>
          <w:b/>
          <w:color w:val="FF0000"/>
          <w:u w:val="single"/>
        </w:rPr>
      </w:pPr>
      <w:r>
        <w:rPr>
          <w:rFonts w:ascii="Arial" w:hAnsi="Arial" w:cs="Arial"/>
          <w:b/>
          <w:color w:val="FF0000"/>
          <w:u w:val="single"/>
        </w:rPr>
        <w:t>Duty Hour Violations</w:t>
      </w:r>
      <w:r w:rsidRPr="00A42687">
        <w:rPr>
          <w:rFonts w:ascii="Arial" w:hAnsi="Arial" w:cs="Arial"/>
          <w:b/>
          <w:color w:val="FF0000"/>
          <w:u w:val="single"/>
        </w:rPr>
        <w:t>:</w:t>
      </w:r>
    </w:p>
    <w:p w:rsidR="00F63860" w:rsidRPr="00B230CB" w:rsidRDefault="00F63860" w:rsidP="00A42687">
      <w:pPr>
        <w:rPr>
          <w:rFonts w:ascii="Arial" w:hAnsi="Arial" w:cs="Arial"/>
          <w:color w:val="FF0000"/>
        </w:rPr>
      </w:pPr>
      <w:r>
        <w:rPr>
          <w:rFonts w:ascii="Arial" w:hAnsi="Arial" w:cs="Arial"/>
          <w:color w:val="FF0000"/>
        </w:rPr>
        <w:t>Although t</w:t>
      </w:r>
      <w:r w:rsidRPr="00B230CB">
        <w:rPr>
          <w:rFonts w:ascii="Arial" w:hAnsi="Arial" w:cs="Arial"/>
          <w:color w:val="FF0000"/>
        </w:rPr>
        <w:t xml:space="preserve">hese may </w:t>
      </w:r>
      <w:r>
        <w:rPr>
          <w:rFonts w:ascii="Arial" w:hAnsi="Arial" w:cs="Arial"/>
          <w:color w:val="FF0000"/>
        </w:rPr>
        <w:t xml:space="preserve">be reported </w:t>
      </w:r>
      <w:proofErr w:type="spellStart"/>
      <w:r>
        <w:rPr>
          <w:rFonts w:ascii="Arial" w:hAnsi="Arial" w:cs="Arial"/>
          <w:color w:val="FF0000"/>
        </w:rPr>
        <w:t>anonomously</w:t>
      </w:r>
      <w:proofErr w:type="spellEnd"/>
      <w:r>
        <w:rPr>
          <w:rFonts w:ascii="Arial" w:hAnsi="Arial" w:cs="Arial"/>
          <w:color w:val="FF0000"/>
        </w:rPr>
        <w:t xml:space="preserve"> XXXXX, the Program hopes that concerns will be addressed with the Chief residents, site director, and PD initially, so that these can be addressed.  </w:t>
      </w:r>
    </w:p>
    <w:p w:rsidR="00F63860" w:rsidRPr="00A42687" w:rsidRDefault="00F63860" w:rsidP="00EE002B">
      <w:pPr>
        <w:rPr>
          <w:rFonts w:ascii="Arial" w:hAnsi="Arial" w:cs="Arial"/>
          <w:color w:val="FF0000"/>
        </w:rPr>
      </w:pPr>
    </w:p>
    <w:sectPr w:rsidR="00F63860" w:rsidRPr="00A42687" w:rsidSect="00A65BFA">
      <w:type w:val="continuous"/>
      <w:pgSz w:w="7920" w:h="12240" w:orient="landscape" w:code="1"/>
      <w:pgMar w:top="1152" w:right="835" w:bottom="1152" w:left="835" w:header="576"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3E" w:rsidRDefault="00ED733E">
      <w:r>
        <w:separator/>
      </w:r>
    </w:p>
  </w:endnote>
  <w:endnote w:type="continuationSeparator" w:id="0">
    <w:p w:rsidR="00ED733E" w:rsidRDefault="00ED7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06" w:rsidRDefault="00CC1006" w:rsidP="00EE002B">
    <w:pPr>
      <w:pStyle w:val="Footer"/>
    </w:pPr>
  </w:p>
  <w:p w:rsidR="00CC1006" w:rsidRDefault="00CC1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3E" w:rsidRDefault="00ED733E">
      <w:r>
        <w:separator/>
      </w:r>
    </w:p>
  </w:footnote>
  <w:footnote w:type="continuationSeparator" w:id="0">
    <w:p w:rsidR="00ED733E" w:rsidRDefault="00ED7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06" w:rsidRDefault="00CC1006" w:rsidP="00EE002B">
    <w:pPr>
      <w:pStyle w:val="Header"/>
      <w:jc w:val="right"/>
      <w:rPr>
        <w:rFonts w:ascii="Tahoma" w:hAnsi="Tahoma" w:cs="Tahoma"/>
        <w:sz w:val="18"/>
        <w:szCs w:val="18"/>
      </w:rPr>
    </w:pPr>
  </w:p>
  <w:p w:rsidR="00CC1006" w:rsidRPr="00FB1788" w:rsidRDefault="00CC1006" w:rsidP="00EE002B">
    <w:pPr>
      <w:pStyle w:val="Header"/>
      <w:jc w:val="right"/>
      <w:rPr>
        <w:rFonts w:ascii="Tahoma" w:hAnsi="Tahoma"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AF08"/>
      </v:shape>
    </w:pict>
  </w:numPicBullet>
  <w:abstractNum w:abstractNumId="0">
    <w:nsid w:val="03A923EF"/>
    <w:multiLevelType w:val="hybridMultilevel"/>
    <w:tmpl w:val="42005E5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61349C"/>
    <w:multiLevelType w:val="hybridMultilevel"/>
    <w:tmpl w:val="2534990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56777A9"/>
    <w:multiLevelType w:val="hybridMultilevel"/>
    <w:tmpl w:val="DD1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F5315"/>
    <w:multiLevelType w:val="hybridMultilevel"/>
    <w:tmpl w:val="4A98F6E2"/>
    <w:lvl w:ilvl="0" w:tplc="2F2E4C00">
      <w:start w:val="1"/>
      <w:numFmt w:val="bullet"/>
      <w:lvlText w:val=""/>
      <w:lvlJc w:val="left"/>
      <w:pPr>
        <w:tabs>
          <w:tab w:val="num" w:pos="1200"/>
        </w:tabs>
        <w:ind w:left="120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61C214D"/>
    <w:multiLevelType w:val="hybridMultilevel"/>
    <w:tmpl w:val="A65A54D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A377EFA"/>
    <w:multiLevelType w:val="hybridMultilevel"/>
    <w:tmpl w:val="D9564A7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436761"/>
    <w:multiLevelType w:val="hybridMultilevel"/>
    <w:tmpl w:val="73DE8F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5F0770"/>
    <w:multiLevelType w:val="hybridMultilevel"/>
    <w:tmpl w:val="293AD95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A6C7E98"/>
    <w:multiLevelType w:val="hybridMultilevel"/>
    <w:tmpl w:val="EDB002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DE093D"/>
    <w:multiLevelType w:val="hybridMultilevel"/>
    <w:tmpl w:val="EF8A0FC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325C99"/>
    <w:multiLevelType w:val="hybridMultilevel"/>
    <w:tmpl w:val="CDAE1A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F445B4F"/>
    <w:multiLevelType w:val="hybridMultilevel"/>
    <w:tmpl w:val="0D04BB3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22A0658"/>
    <w:multiLevelType w:val="hybridMultilevel"/>
    <w:tmpl w:val="F5A20776"/>
    <w:lvl w:ilvl="0" w:tplc="04090011">
      <w:start w:val="1"/>
      <w:numFmt w:val="decimal"/>
      <w:lvlText w:val="%1)"/>
      <w:lvlJc w:val="left"/>
      <w:pPr>
        <w:tabs>
          <w:tab w:val="num" w:pos="720"/>
        </w:tabs>
        <w:ind w:left="720" w:hanging="360"/>
      </w:pPr>
      <w:rPr>
        <w:rFonts w:cs="Times New Roman" w:hint="default"/>
      </w:rPr>
    </w:lvl>
    <w:lvl w:ilvl="1" w:tplc="B3BCBD68">
      <w:start w:val="20"/>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323889"/>
    <w:multiLevelType w:val="hybridMultilevel"/>
    <w:tmpl w:val="D58C124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693848"/>
    <w:multiLevelType w:val="hybridMultilevel"/>
    <w:tmpl w:val="E744C15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4FE0D4A"/>
    <w:multiLevelType w:val="hybridMultilevel"/>
    <w:tmpl w:val="373C56C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6027077"/>
    <w:multiLevelType w:val="hybridMultilevel"/>
    <w:tmpl w:val="C3169CDA"/>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170F5564"/>
    <w:multiLevelType w:val="hybridMultilevel"/>
    <w:tmpl w:val="5C44149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C2154F0"/>
    <w:multiLevelType w:val="hybridMultilevel"/>
    <w:tmpl w:val="02EED5E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CF64039"/>
    <w:multiLevelType w:val="hybridMultilevel"/>
    <w:tmpl w:val="A49214A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18403E5"/>
    <w:multiLevelType w:val="hybridMultilevel"/>
    <w:tmpl w:val="B058961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1DE0067"/>
    <w:multiLevelType w:val="hybridMultilevel"/>
    <w:tmpl w:val="BB6005E6"/>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59F0768"/>
    <w:multiLevelType w:val="hybridMultilevel"/>
    <w:tmpl w:val="9426DB1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60E2CCA"/>
    <w:multiLevelType w:val="hybridMultilevel"/>
    <w:tmpl w:val="E014F268"/>
    <w:lvl w:ilvl="0" w:tplc="28E8AA6E">
      <w:start w:val="1"/>
      <w:numFmt w:val="bullet"/>
      <w:lvlText w:val=""/>
      <w:lvlPicBulletId w:val="0"/>
      <w:lvlJc w:val="left"/>
      <w:pPr>
        <w:tabs>
          <w:tab w:val="num" w:pos="720"/>
        </w:tabs>
        <w:ind w:left="720" w:hanging="360"/>
      </w:pPr>
      <w:rPr>
        <w:rFonts w:ascii="Symbol" w:hAnsi="Symbol" w:hint="default"/>
      </w:rPr>
    </w:lvl>
    <w:lvl w:ilvl="1" w:tplc="DE2AAF72" w:tentative="1">
      <w:start w:val="1"/>
      <w:numFmt w:val="bullet"/>
      <w:lvlText w:val=""/>
      <w:lvlPicBulletId w:val="0"/>
      <w:lvlJc w:val="left"/>
      <w:pPr>
        <w:tabs>
          <w:tab w:val="num" w:pos="1440"/>
        </w:tabs>
        <w:ind w:left="1440" w:hanging="360"/>
      </w:pPr>
      <w:rPr>
        <w:rFonts w:ascii="Symbol" w:hAnsi="Symbol" w:hint="default"/>
      </w:rPr>
    </w:lvl>
    <w:lvl w:ilvl="2" w:tplc="4C886F06" w:tentative="1">
      <w:start w:val="1"/>
      <w:numFmt w:val="bullet"/>
      <w:lvlText w:val=""/>
      <w:lvlPicBulletId w:val="0"/>
      <w:lvlJc w:val="left"/>
      <w:pPr>
        <w:tabs>
          <w:tab w:val="num" w:pos="2160"/>
        </w:tabs>
        <w:ind w:left="2160" w:hanging="360"/>
      </w:pPr>
      <w:rPr>
        <w:rFonts w:ascii="Symbol" w:hAnsi="Symbol" w:hint="default"/>
      </w:rPr>
    </w:lvl>
    <w:lvl w:ilvl="3" w:tplc="C0700DCC" w:tentative="1">
      <w:start w:val="1"/>
      <w:numFmt w:val="bullet"/>
      <w:lvlText w:val=""/>
      <w:lvlPicBulletId w:val="0"/>
      <w:lvlJc w:val="left"/>
      <w:pPr>
        <w:tabs>
          <w:tab w:val="num" w:pos="2880"/>
        </w:tabs>
        <w:ind w:left="2880" w:hanging="360"/>
      </w:pPr>
      <w:rPr>
        <w:rFonts w:ascii="Symbol" w:hAnsi="Symbol" w:hint="default"/>
      </w:rPr>
    </w:lvl>
    <w:lvl w:ilvl="4" w:tplc="9042AFC8" w:tentative="1">
      <w:start w:val="1"/>
      <w:numFmt w:val="bullet"/>
      <w:lvlText w:val=""/>
      <w:lvlPicBulletId w:val="0"/>
      <w:lvlJc w:val="left"/>
      <w:pPr>
        <w:tabs>
          <w:tab w:val="num" w:pos="3600"/>
        </w:tabs>
        <w:ind w:left="3600" w:hanging="360"/>
      </w:pPr>
      <w:rPr>
        <w:rFonts w:ascii="Symbol" w:hAnsi="Symbol" w:hint="default"/>
      </w:rPr>
    </w:lvl>
    <w:lvl w:ilvl="5" w:tplc="36F6FFCA" w:tentative="1">
      <w:start w:val="1"/>
      <w:numFmt w:val="bullet"/>
      <w:lvlText w:val=""/>
      <w:lvlPicBulletId w:val="0"/>
      <w:lvlJc w:val="left"/>
      <w:pPr>
        <w:tabs>
          <w:tab w:val="num" w:pos="4320"/>
        </w:tabs>
        <w:ind w:left="4320" w:hanging="360"/>
      </w:pPr>
      <w:rPr>
        <w:rFonts w:ascii="Symbol" w:hAnsi="Symbol" w:hint="default"/>
      </w:rPr>
    </w:lvl>
    <w:lvl w:ilvl="6" w:tplc="B58C50D2" w:tentative="1">
      <w:start w:val="1"/>
      <w:numFmt w:val="bullet"/>
      <w:lvlText w:val=""/>
      <w:lvlPicBulletId w:val="0"/>
      <w:lvlJc w:val="left"/>
      <w:pPr>
        <w:tabs>
          <w:tab w:val="num" w:pos="5040"/>
        </w:tabs>
        <w:ind w:left="5040" w:hanging="360"/>
      </w:pPr>
      <w:rPr>
        <w:rFonts w:ascii="Symbol" w:hAnsi="Symbol" w:hint="default"/>
      </w:rPr>
    </w:lvl>
    <w:lvl w:ilvl="7" w:tplc="02305F1C" w:tentative="1">
      <w:start w:val="1"/>
      <w:numFmt w:val="bullet"/>
      <w:lvlText w:val=""/>
      <w:lvlPicBulletId w:val="0"/>
      <w:lvlJc w:val="left"/>
      <w:pPr>
        <w:tabs>
          <w:tab w:val="num" w:pos="5760"/>
        </w:tabs>
        <w:ind w:left="5760" w:hanging="360"/>
      </w:pPr>
      <w:rPr>
        <w:rFonts w:ascii="Symbol" w:hAnsi="Symbol" w:hint="default"/>
      </w:rPr>
    </w:lvl>
    <w:lvl w:ilvl="8" w:tplc="0B24D99C"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8F451B3"/>
    <w:multiLevelType w:val="hybridMultilevel"/>
    <w:tmpl w:val="EAF8ED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90E4B55"/>
    <w:multiLevelType w:val="hybridMultilevel"/>
    <w:tmpl w:val="5DDAF8F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9B23F79"/>
    <w:multiLevelType w:val="hybridMultilevel"/>
    <w:tmpl w:val="E5F0E05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B470177"/>
    <w:multiLevelType w:val="hybridMultilevel"/>
    <w:tmpl w:val="CD720706"/>
    <w:lvl w:ilvl="0" w:tplc="ADBCB73C">
      <w:start w:val="1"/>
      <w:numFmt w:val="bullet"/>
      <w:lvlText w:val=""/>
      <w:lvlPicBulletId w:val="0"/>
      <w:lvlJc w:val="left"/>
      <w:pPr>
        <w:tabs>
          <w:tab w:val="num" w:pos="720"/>
        </w:tabs>
        <w:ind w:left="720" w:hanging="360"/>
      </w:pPr>
      <w:rPr>
        <w:rFonts w:ascii="Symbol" w:hAnsi="Symbol" w:hint="default"/>
      </w:rPr>
    </w:lvl>
    <w:lvl w:ilvl="1" w:tplc="0780156A" w:tentative="1">
      <w:start w:val="1"/>
      <w:numFmt w:val="bullet"/>
      <w:lvlText w:val=""/>
      <w:lvlPicBulletId w:val="0"/>
      <w:lvlJc w:val="left"/>
      <w:pPr>
        <w:tabs>
          <w:tab w:val="num" w:pos="1440"/>
        </w:tabs>
        <w:ind w:left="1440" w:hanging="360"/>
      </w:pPr>
      <w:rPr>
        <w:rFonts w:ascii="Symbol" w:hAnsi="Symbol" w:hint="default"/>
      </w:rPr>
    </w:lvl>
    <w:lvl w:ilvl="2" w:tplc="064603BE" w:tentative="1">
      <w:start w:val="1"/>
      <w:numFmt w:val="bullet"/>
      <w:lvlText w:val=""/>
      <w:lvlPicBulletId w:val="0"/>
      <w:lvlJc w:val="left"/>
      <w:pPr>
        <w:tabs>
          <w:tab w:val="num" w:pos="2160"/>
        </w:tabs>
        <w:ind w:left="2160" w:hanging="360"/>
      </w:pPr>
      <w:rPr>
        <w:rFonts w:ascii="Symbol" w:hAnsi="Symbol" w:hint="default"/>
      </w:rPr>
    </w:lvl>
    <w:lvl w:ilvl="3" w:tplc="D1B81D04" w:tentative="1">
      <w:start w:val="1"/>
      <w:numFmt w:val="bullet"/>
      <w:lvlText w:val=""/>
      <w:lvlPicBulletId w:val="0"/>
      <w:lvlJc w:val="left"/>
      <w:pPr>
        <w:tabs>
          <w:tab w:val="num" w:pos="2880"/>
        </w:tabs>
        <w:ind w:left="2880" w:hanging="360"/>
      </w:pPr>
      <w:rPr>
        <w:rFonts w:ascii="Symbol" w:hAnsi="Symbol" w:hint="default"/>
      </w:rPr>
    </w:lvl>
    <w:lvl w:ilvl="4" w:tplc="6C4610C6" w:tentative="1">
      <w:start w:val="1"/>
      <w:numFmt w:val="bullet"/>
      <w:lvlText w:val=""/>
      <w:lvlPicBulletId w:val="0"/>
      <w:lvlJc w:val="left"/>
      <w:pPr>
        <w:tabs>
          <w:tab w:val="num" w:pos="3600"/>
        </w:tabs>
        <w:ind w:left="3600" w:hanging="360"/>
      </w:pPr>
      <w:rPr>
        <w:rFonts w:ascii="Symbol" w:hAnsi="Symbol" w:hint="default"/>
      </w:rPr>
    </w:lvl>
    <w:lvl w:ilvl="5" w:tplc="CB2E21B2" w:tentative="1">
      <w:start w:val="1"/>
      <w:numFmt w:val="bullet"/>
      <w:lvlText w:val=""/>
      <w:lvlPicBulletId w:val="0"/>
      <w:lvlJc w:val="left"/>
      <w:pPr>
        <w:tabs>
          <w:tab w:val="num" w:pos="4320"/>
        </w:tabs>
        <w:ind w:left="4320" w:hanging="360"/>
      </w:pPr>
      <w:rPr>
        <w:rFonts w:ascii="Symbol" w:hAnsi="Symbol" w:hint="default"/>
      </w:rPr>
    </w:lvl>
    <w:lvl w:ilvl="6" w:tplc="1102CC60" w:tentative="1">
      <w:start w:val="1"/>
      <w:numFmt w:val="bullet"/>
      <w:lvlText w:val=""/>
      <w:lvlPicBulletId w:val="0"/>
      <w:lvlJc w:val="left"/>
      <w:pPr>
        <w:tabs>
          <w:tab w:val="num" w:pos="5040"/>
        </w:tabs>
        <w:ind w:left="5040" w:hanging="360"/>
      </w:pPr>
      <w:rPr>
        <w:rFonts w:ascii="Symbol" w:hAnsi="Symbol" w:hint="default"/>
      </w:rPr>
    </w:lvl>
    <w:lvl w:ilvl="7" w:tplc="20281AD2" w:tentative="1">
      <w:start w:val="1"/>
      <w:numFmt w:val="bullet"/>
      <w:lvlText w:val=""/>
      <w:lvlPicBulletId w:val="0"/>
      <w:lvlJc w:val="left"/>
      <w:pPr>
        <w:tabs>
          <w:tab w:val="num" w:pos="5760"/>
        </w:tabs>
        <w:ind w:left="5760" w:hanging="360"/>
      </w:pPr>
      <w:rPr>
        <w:rFonts w:ascii="Symbol" w:hAnsi="Symbol" w:hint="default"/>
      </w:rPr>
    </w:lvl>
    <w:lvl w:ilvl="8" w:tplc="31F8838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2BD305BF"/>
    <w:multiLevelType w:val="hybridMultilevel"/>
    <w:tmpl w:val="E43EDE2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2715FAA"/>
    <w:multiLevelType w:val="hybridMultilevel"/>
    <w:tmpl w:val="4B185CC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28B37AB"/>
    <w:multiLevelType w:val="hybridMultilevel"/>
    <w:tmpl w:val="95AA276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9733A20"/>
    <w:multiLevelType w:val="hybridMultilevel"/>
    <w:tmpl w:val="2F1ED66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B90326D"/>
    <w:multiLevelType w:val="hybridMultilevel"/>
    <w:tmpl w:val="692E5F6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C6C443B"/>
    <w:multiLevelType w:val="hybridMultilevel"/>
    <w:tmpl w:val="769A55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0BA697E"/>
    <w:multiLevelType w:val="hybridMultilevel"/>
    <w:tmpl w:val="12A2446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1A479C4"/>
    <w:multiLevelType w:val="hybridMultilevel"/>
    <w:tmpl w:val="29D2E9F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21D0E6A"/>
    <w:multiLevelType w:val="hybridMultilevel"/>
    <w:tmpl w:val="5B289A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35B3AA7"/>
    <w:multiLevelType w:val="hybridMultilevel"/>
    <w:tmpl w:val="F9969A4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466551D0"/>
    <w:multiLevelType w:val="hybridMultilevel"/>
    <w:tmpl w:val="2E5E3D76"/>
    <w:lvl w:ilvl="0" w:tplc="F2A687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C3D16"/>
    <w:multiLevelType w:val="hybridMultilevel"/>
    <w:tmpl w:val="4E2A1FF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FD14E25"/>
    <w:multiLevelType w:val="hybridMultilevel"/>
    <w:tmpl w:val="19649392"/>
    <w:lvl w:ilvl="0" w:tplc="04489C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5526A9"/>
    <w:multiLevelType w:val="hybridMultilevel"/>
    <w:tmpl w:val="075EFB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3FD616A"/>
    <w:multiLevelType w:val="hybridMultilevel"/>
    <w:tmpl w:val="EFFEAAB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4EC18F8"/>
    <w:multiLevelType w:val="hybridMultilevel"/>
    <w:tmpl w:val="9ED022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5FB577A"/>
    <w:multiLevelType w:val="hybridMultilevel"/>
    <w:tmpl w:val="80C8033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904493F"/>
    <w:multiLevelType w:val="hybridMultilevel"/>
    <w:tmpl w:val="D0E6C0B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90E2FDD"/>
    <w:multiLevelType w:val="hybridMultilevel"/>
    <w:tmpl w:val="B46E7B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BA102C7"/>
    <w:multiLevelType w:val="hybridMultilevel"/>
    <w:tmpl w:val="98CC4CF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E5640AA"/>
    <w:multiLevelType w:val="hybridMultilevel"/>
    <w:tmpl w:val="E354A3F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0394402"/>
    <w:multiLevelType w:val="hybridMultilevel"/>
    <w:tmpl w:val="78D28464"/>
    <w:lvl w:ilvl="0" w:tplc="2F2E4C00">
      <w:start w:val="1"/>
      <w:numFmt w:val="bullet"/>
      <w:lvlText w:val=""/>
      <w:lvlJc w:val="left"/>
      <w:pPr>
        <w:tabs>
          <w:tab w:val="num" w:pos="1200"/>
        </w:tabs>
        <w:ind w:left="120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0">
    <w:nsid w:val="6220232C"/>
    <w:multiLevelType w:val="hybridMultilevel"/>
    <w:tmpl w:val="79169C7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34B046B"/>
    <w:multiLevelType w:val="hybridMultilevel"/>
    <w:tmpl w:val="76AE5DB4"/>
    <w:lvl w:ilvl="0" w:tplc="3EAA7B46">
      <w:start w:val="1"/>
      <w:numFmt w:val="bullet"/>
      <w:lvlText w:val=""/>
      <w:lvlPicBulletId w:val="0"/>
      <w:lvlJc w:val="left"/>
      <w:pPr>
        <w:tabs>
          <w:tab w:val="num" w:pos="720"/>
        </w:tabs>
        <w:ind w:left="720" w:hanging="360"/>
      </w:pPr>
      <w:rPr>
        <w:rFonts w:ascii="Symbol" w:hAnsi="Symbol" w:hint="default"/>
      </w:rPr>
    </w:lvl>
    <w:lvl w:ilvl="1" w:tplc="B2087B08">
      <w:start w:val="750"/>
      <w:numFmt w:val="bullet"/>
      <w:lvlText w:val="–"/>
      <w:lvlJc w:val="left"/>
      <w:pPr>
        <w:tabs>
          <w:tab w:val="num" w:pos="1440"/>
        </w:tabs>
        <w:ind w:left="1440" w:hanging="360"/>
      </w:pPr>
      <w:rPr>
        <w:rFonts w:ascii="Times New Roman" w:hAnsi="Times New Roman" w:hint="default"/>
      </w:rPr>
    </w:lvl>
    <w:lvl w:ilvl="2" w:tplc="71B80CF6" w:tentative="1">
      <w:start w:val="1"/>
      <w:numFmt w:val="bullet"/>
      <w:lvlText w:val=""/>
      <w:lvlPicBulletId w:val="0"/>
      <w:lvlJc w:val="left"/>
      <w:pPr>
        <w:tabs>
          <w:tab w:val="num" w:pos="2160"/>
        </w:tabs>
        <w:ind w:left="2160" w:hanging="360"/>
      </w:pPr>
      <w:rPr>
        <w:rFonts w:ascii="Symbol" w:hAnsi="Symbol" w:hint="default"/>
      </w:rPr>
    </w:lvl>
    <w:lvl w:ilvl="3" w:tplc="7AAA6D68" w:tentative="1">
      <w:start w:val="1"/>
      <w:numFmt w:val="bullet"/>
      <w:lvlText w:val=""/>
      <w:lvlPicBulletId w:val="0"/>
      <w:lvlJc w:val="left"/>
      <w:pPr>
        <w:tabs>
          <w:tab w:val="num" w:pos="2880"/>
        </w:tabs>
        <w:ind w:left="2880" w:hanging="360"/>
      </w:pPr>
      <w:rPr>
        <w:rFonts w:ascii="Symbol" w:hAnsi="Symbol" w:hint="default"/>
      </w:rPr>
    </w:lvl>
    <w:lvl w:ilvl="4" w:tplc="AF141FFE" w:tentative="1">
      <w:start w:val="1"/>
      <w:numFmt w:val="bullet"/>
      <w:lvlText w:val=""/>
      <w:lvlPicBulletId w:val="0"/>
      <w:lvlJc w:val="left"/>
      <w:pPr>
        <w:tabs>
          <w:tab w:val="num" w:pos="3600"/>
        </w:tabs>
        <w:ind w:left="3600" w:hanging="360"/>
      </w:pPr>
      <w:rPr>
        <w:rFonts w:ascii="Symbol" w:hAnsi="Symbol" w:hint="default"/>
      </w:rPr>
    </w:lvl>
    <w:lvl w:ilvl="5" w:tplc="C212DB62" w:tentative="1">
      <w:start w:val="1"/>
      <w:numFmt w:val="bullet"/>
      <w:lvlText w:val=""/>
      <w:lvlPicBulletId w:val="0"/>
      <w:lvlJc w:val="left"/>
      <w:pPr>
        <w:tabs>
          <w:tab w:val="num" w:pos="4320"/>
        </w:tabs>
        <w:ind w:left="4320" w:hanging="360"/>
      </w:pPr>
      <w:rPr>
        <w:rFonts w:ascii="Symbol" w:hAnsi="Symbol" w:hint="default"/>
      </w:rPr>
    </w:lvl>
    <w:lvl w:ilvl="6" w:tplc="BF6402C2" w:tentative="1">
      <w:start w:val="1"/>
      <w:numFmt w:val="bullet"/>
      <w:lvlText w:val=""/>
      <w:lvlPicBulletId w:val="0"/>
      <w:lvlJc w:val="left"/>
      <w:pPr>
        <w:tabs>
          <w:tab w:val="num" w:pos="5040"/>
        </w:tabs>
        <w:ind w:left="5040" w:hanging="360"/>
      </w:pPr>
      <w:rPr>
        <w:rFonts w:ascii="Symbol" w:hAnsi="Symbol" w:hint="default"/>
      </w:rPr>
    </w:lvl>
    <w:lvl w:ilvl="7" w:tplc="03983B90" w:tentative="1">
      <w:start w:val="1"/>
      <w:numFmt w:val="bullet"/>
      <w:lvlText w:val=""/>
      <w:lvlPicBulletId w:val="0"/>
      <w:lvlJc w:val="left"/>
      <w:pPr>
        <w:tabs>
          <w:tab w:val="num" w:pos="5760"/>
        </w:tabs>
        <w:ind w:left="5760" w:hanging="360"/>
      </w:pPr>
      <w:rPr>
        <w:rFonts w:ascii="Symbol" w:hAnsi="Symbol" w:hint="default"/>
      </w:rPr>
    </w:lvl>
    <w:lvl w:ilvl="8" w:tplc="5DE8E302" w:tentative="1">
      <w:start w:val="1"/>
      <w:numFmt w:val="bullet"/>
      <w:lvlText w:val=""/>
      <w:lvlPicBulletId w:val="0"/>
      <w:lvlJc w:val="left"/>
      <w:pPr>
        <w:tabs>
          <w:tab w:val="num" w:pos="6480"/>
        </w:tabs>
        <w:ind w:left="6480" w:hanging="360"/>
      </w:pPr>
      <w:rPr>
        <w:rFonts w:ascii="Symbol" w:hAnsi="Symbol" w:hint="default"/>
      </w:rPr>
    </w:lvl>
  </w:abstractNum>
  <w:abstractNum w:abstractNumId="52">
    <w:nsid w:val="64E6148B"/>
    <w:multiLevelType w:val="hybridMultilevel"/>
    <w:tmpl w:val="C7BE609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3">
    <w:nsid w:val="660B7AEA"/>
    <w:multiLevelType w:val="hybridMultilevel"/>
    <w:tmpl w:val="7A6E4F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70E5D58"/>
    <w:multiLevelType w:val="hybridMultilevel"/>
    <w:tmpl w:val="F3D6106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7E63DD9"/>
    <w:multiLevelType w:val="hybridMultilevel"/>
    <w:tmpl w:val="AE266668"/>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67FE471D"/>
    <w:multiLevelType w:val="hybridMultilevel"/>
    <w:tmpl w:val="7FF65F3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CAF52F5"/>
    <w:multiLevelType w:val="hybridMultilevel"/>
    <w:tmpl w:val="4B101BA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D3B5094"/>
    <w:multiLevelType w:val="hybridMultilevel"/>
    <w:tmpl w:val="5D285078"/>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9">
    <w:nsid w:val="6F085EBD"/>
    <w:multiLevelType w:val="hybridMultilevel"/>
    <w:tmpl w:val="F0C2F9D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1B338F4"/>
    <w:multiLevelType w:val="hybridMultilevel"/>
    <w:tmpl w:val="03DC54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2A041D0"/>
    <w:multiLevelType w:val="hybridMultilevel"/>
    <w:tmpl w:val="A77A6468"/>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2">
    <w:nsid w:val="731A0EA6"/>
    <w:multiLevelType w:val="hybridMultilevel"/>
    <w:tmpl w:val="0158CC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74972577"/>
    <w:multiLevelType w:val="hybridMultilevel"/>
    <w:tmpl w:val="D294240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5882D2C"/>
    <w:multiLevelType w:val="hybridMultilevel"/>
    <w:tmpl w:val="C98EEA4A"/>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76741865"/>
    <w:multiLevelType w:val="hybridMultilevel"/>
    <w:tmpl w:val="4F9ED16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6945729"/>
    <w:multiLevelType w:val="hybridMultilevel"/>
    <w:tmpl w:val="A2AAD52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76D4716C"/>
    <w:multiLevelType w:val="hybridMultilevel"/>
    <w:tmpl w:val="5EB2687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77B942C9"/>
    <w:multiLevelType w:val="hybridMultilevel"/>
    <w:tmpl w:val="990E3380"/>
    <w:lvl w:ilvl="0" w:tplc="08249988">
      <w:start w:val="1"/>
      <w:numFmt w:val="bullet"/>
      <w:lvlText w:val=""/>
      <w:lvlPicBulletId w:val="0"/>
      <w:lvlJc w:val="left"/>
      <w:pPr>
        <w:tabs>
          <w:tab w:val="num" w:pos="720"/>
        </w:tabs>
        <w:ind w:left="720" w:hanging="360"/>
      </w:pPr>
      <w:rPr>
        <w:rFonts w:ascii="Symbol" w:hAnsi="Symbol" w:hint="default"/>
      </w:rPr>
    </w:lvl>
    <w:lvl w:ilvl="1" w:tplc="69D0AFCA" w:tentative="1">
      <w:start w:val="1"/>
      <w:numFmt w:val="bullet"/>
      <w:lvlText w:val=""/>
      <w:lvlPicBulletId w:val="0"/>
      <w:lvlJc w:val="left"/>
      <w:pPr>
        <w:tabs>
          <w:tab w:val="num" w:pos="1440"/>
        </w:tabs>
        <w:ind w:left="1440" w:hanging="360"/>
      </w:pPr>
      <w:rPr>
        <w:rFonts w:ascii="Symbol" w:hAnsi="Symbol" w:hint="default"/>
      </w:rPr>
    </w:lvl>
    <w:lvl w:ilvl="2" w:tplc="72662A6E" w:tentative="1">
      <w:start w:val="1"/>
      <w:numFmt w:val="bullet"/>
      <w:lvlText w:val=""/>
      <w:lvlPicBulletId w:val="0"/>
      <w:lvlJc w:val="left"/>
      <w:pPr>
        <w:tabs>
          <w:tab w:val="num" w:pos="2160"/>
        </w:tabs>
        <w:ind w:left="2160" w:hanging="360"/>
      </w:pPr>
      <w:rPr>
        <w:rFonts w:ascii="Symbol" w:hAnsi="Symbol" w:hint="default"/>
      </w:rPr>
    </w:lvl>
    <w:lvl w:ilvl="3" w:tplc="25300D9E" w:tentative="1">
      <w:start w:val="1"/>
      <w:numFmt w:val="bullet"/>
      <w:lvlText w:val=""/>
      <w:lvlPicBulletId w:val="0"/>
      <w:lvlJc w:val="left"/>
      <w:pPr>
        <w:tabs>
          <w:tab w:val="num" w:pos="2880"/>
        </w:tabs>
        <w:ind w:left="2880" w:hanging="360"/>
      </w:pPr>
      <w:rPr>
        <w:rFonts w:ascii="Symbol" w:hAnsi="Symbol" w:hint="default"/>
      </w:rPr>
    </w:lvl>
    <w:lvl w:ilvl="4" w:tplc="B82282D0" w:tentative="1">
      <w:start w:val="1"/>
      <w:numFmt w:val="bullet"/>
      <w:lvlText w:val=""/>
      <w:lvlPicBulletId w:val="0"/>
      <w:lvlJc w:val="left"/>
      <w:pPr>
        <w:tabs>
          <w:tab w:val="num" w:pos="3600"/>
        </w:tabs>
        <w:ind w:left="3600" w:hanging="360"/>
      </w:pPr>
      <w:rPr>
        <w:rFonts w:ascii="Symbol" w:hAnsi="Symbol" w:hint="default"/>
      </w:rPr>
    </w:lvl>
    <w:lvl w:ilvl="5" w:tplc="0A1C46A0" w:tentative="1">
      <w:start w:val="1"/>
      <w:numFmt w:val="bullet"/>
      <w:lvlText w:val=""/>
      <w:lvlPicBulletId w:val="0"/>
      <w:lvlJc w:val="left"/>
      <w:pPr>
        <w:tabs>
          <w:tab w:val="num" w:pos="4320"/>
        </w:tabs>
        <w:ind w:left="4320" w:hanging="360"/>
      </w:pPr>
      <w:rPr>
        <w:rFonts w:ascii="Symbol" w:hAnsi="Symbol" w:hint="default"/>
      </w:rPr>
    </w:lvl>
    <w:lvl w:ilvl="6" w:tplc="B9CC3AE0" w:tentative="1">
      <w:start w:val="1"/>
      <w:numFmt w:val="bullet"/>
      <w:lvlText w:val=""/>
      <w:lvlPicBulletId w:val="0"/>
      <w:lvlJc w:val="left"/>
      <w:pPr>
        <w:tabs>
          <w:tab w:val="num" w:pos="5040"/>
        </w:tabs>
        <w:ind w:left="5040" w:hanging="360"/>
      </w:pPr>
      <w:rPr>
        <w:rFonts w:ascii="Symbol" w:hAnsi="Symbol" w:hint="default"/>
      </w:rPr>
    </w:lvl>
    <w:lvl w:ilvl="7" w:tplc="FB162062" w:tentative="1">
      <w:start w:val="1"/>
      <w:numFmt w:val="bullet"/>
      <w:lvlText w:val=""/>
      <w:lvlPicBulletId w:val="0"/>
      <w:lvlJc w:val="left"/>
      <w:pPr>
        <w:tabs>
          <w:tab w:val="num" w:pos="5760"/>
        </w:tabs>
        <w:ind w:left="5760" w:hanging="360"/>
      </w:pPr>
      <w:rPr>
        <w:rFonts w:ascii="Symbol" w:hAnsi="Symbol" w:hint="default"/>
      </w:rPr>
    </w:lvl>
    <w:lvl w:ilvl="8" w:tplc="C9041B34" w:tentative="1">
      <w:start w:val="1"/>
      <w:numFmt w:val="bullet"/>
      <w:lvlText w:val=""/>
      <w:lvlPicBulletId w:val="0"/>
      <w:lvlJc w:val="left"/>
      <w:pPr>
        <w:tabs>
          <w:tab w:val="num" w:pos="6480"/>
        </w:tabs>
        <w:ind w:left="6480" w:hanging="360"/>
      </w:pPr>
      <w:rPr>
        <w:rFonts w:ascii="Symbol" w:hAnsi="Symbol" w:hint="default"/>
      </w:rPr>
    </w:lvl>
  </w:abstractNum>
  <w:abstractNum w:abstractNumId="69">
    <w:nsid w:val="7B1659AF"/>
    <w:multiLevelType w:val="hybridMultilevel"/>
    <w:tmpl w:val="FED2636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B62220E"/>
    <w:multiLevelType w:val="hybridMultilevel"/>
    <w:tmpl w:val="39F02D2E"/>
    <w:lvl w:ilvl="0" w:tplc="B3041D82">
      <w:start w:val="1"/>
      <w:numFmt w:val="bullet"/>
      <w:lvlText w:val=""/>
      <w:lvlPicBulletId w:val="0"/>
      <w:lvlJc w:val="left"/>
      <w:pPr>
        <w:tabs>
          <w:tab w:val="num" w:pos="720"/>
        </w:tabs>
        <w:ind w:left="720" w:hanging="360"/>
      </w:pPr>
      <w:rPr>
        <w:rFonts w:ascii="Symbol" w:hAnsi="Symbol" w:hint="default"/>
      </w:rPr>
    </w:lvl>
    <w:lvl w:ilvl="1" w:tplc="8452DA36" w:tentative="1">
      <w:start w:val="1"/>
      <w:numFmt w:val="bullet"/>
      <w:lvlText w:val=""/>
      <w:lvlPicBulletId w:val="0"/>
      <w:lvlJc w:val="left"/>
      <w:pPr>
        <w:tabs>
          <w:tab w:val="num" w:pos="1440"/>
        </w:tabs>
        <w:ind w:left="1440" w:hanging="360"/>
      </w:pPr>
      <w:rPr>
        <w:rFonts w:ascii="Symbol" w:hAnsi="Symbol" w:hint="default"/>
      </w:rPr>
    </w:lvl>
    <w:lvl w:ilvl="2" w:tplc="EBD615B2" w:tentative="1">
      <w:start w:val="1"/>
      <w:numFmt w:val="bullet"/>
      <w:lvlText w:val=""/>
      <w:lvlPicBulletId w:val="0"/>
      <w:lvlJc w:val="left"/>
      <w:pPr>
        <w:tabs>
          <w:tab w:val="num" w:pos="2160"/>
        </w:tabs>
        <w:ind w:left="2160" w:hanging="360"/>
      </w:pPr>
      <w:rPr>
        <w:rFonts w:ascii="Symbol" w:hAnsi="Symbol" w:hint="default"/>
      </w:rPr>
    </w:lvl>
    <w:lvl w:ilvl="3" w:tplc="C2B073C6" w:tentative="1">
      <w:start w:val="1"/>
      <w:numFmt w:val="bullet"/>
      <w:lvlText w:val=""/>
      <w:lvlPicBulletId w:val="0"/>
      <w:lvlJc w:val="left"/>
      <w:pPr>
        <w:tabs>
          <w:tab w:val="num" w:pos="2880"/>
        </w:tabs>
        <w:ind w:left="2880" w:hanging="360"/>
      </w:pPr>
      <w:rPr>
        <w:rFonts w:ascii="Symbol" w:hAnsi="Symbol" w:hint="default"/>
      </w:rPr>
    </w:lvl>
    <w:lvl w:ilvl="4" w:tplc="F2229B32" w:tentative="1">
      <w:start w:val="1"/>
      <w:numFmt w:val="bullet"/>
      <w:lvlText w:val=""/>
      <w:lvlPicBulletId w:val="0"/>
      <w:lvlJc w:val="left"/>
      <w:pPr>
        <w:tabs>
          <w:tab w:val="num" w:pos="3600"/>
        </w:tabs>
        <w:ind w:left="3600" w:hanging="360"/>
      </w:pPr>
      <w:rPr>
        <w:rFonts w:ascii="Symbol" w:hAnsi="Symbol" w:hint="default"/>
      </w:rPr>
    </w:lvl>
    <w:lvl w:ilvl="5" w:tplc="3D10F1AA" w:tentative="1">
      <w:start w:val="1"/>
      <w:numFmt w:val="bullet"/>
      <w:lvlText w:val=""/>
      <w:lvlPicBulletId w:val="0"/>
      <w:lvlJc w:val="left"/>
      <w:pPr>
        <w:tabs>
          <w:tab w:val="num" w:pos="4320"/>
        </w:tabs>
        <w:ind w:left="4320" w:hanging="360"/>
      </w:pPr>
      <w:rPr>
        <w:rFonts w:ascii="Symbol" w:hAnsi="Symbol" w:hint="default"/>
      </w:rPr>
    </w:lvl>
    <w:lvl w:ilvl="6" w:tplc="BEB80D80" w:tentative="1">
      <w:start w:val="1"/>
      <w:numFmt w:val="bullet"/>
      <w:lvlText w:val=""/>
      <w:lvlPicBulletId w:val="0"/>
      <w:lvlJc w:val="left"/>
      <w:pPr>
        <w:tabs>
          <w:tab w:val="num" w:pos="5040"/>
        </w:tabs>
        <w:ind w:left="5040" w:hanging="360"/>
      </w:pPr>
      <w:rPr>
        <w:rFonts w:ascii="Symbol" w:hAnsi="Symbol" w:hint="default"/>
      </w:rPr>
    </w:lvl>
    <w:lvl w:ilvl="7" w:tplc="410607A6" w:tentative="1">
      <w:start w:val="1"/>
      <w:numFmt w:val="bullet"/>
      <w:lvlText w:val=""/>
      <w:lvlPicBulletId w:val="0"/>
      <w:lvlJc w:val="left"/>
      <w:pPr>
        <w:tabs>
          <w:tab w:val="num" w:pos="5760"/>
        </w:tabs>
        <w:ind w:left="5760" w:hanging="360"/>
      </w:pPr>
      <w:rPr>
        <w:rFonts w:ascii="Symbol" w:hAnsi="Symbol" w:hint="default"/>
      </w:rPr>
    </w:lvl>
    <w:lvl w:ilvl="8" w:tplc="A62C6C60" w:tentative="1">
      <w:start w:val="1"/>
      <w:numFmt w:val="bullet"/>
      <w:lvlText w:val=""/>
      <w:lvlPicBulletId w:val="0"/>
      <w:lvlJc w:val="left"/>
      <w:pPr>
        <w:tabs>
          <w:tab w:val="num" w:pos="6480"/>
        </w:tabs>
        <w:ind w:left="6480" w:hanging="360"/>
      </w:pPr>
      <w:rPr>
        <w:rFonts w:ascii="Symbol" w:hAnsi="Symbol" w:hint="default"/>
      </w:rPr>
    </w:lvl>
  </w:abstractNum>
  <w:abstractNum w:abstractNumId="71">
    <w:nsid w:val="7C04702A"/>
    <w:multiLevelType w:val="hybridMultilevel"/>
    <w:tmpl w:val="1312F1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7CFB6C52"/>
    <w:multiLevelType w:val="hybridMultilevel"/>
    <w:tmpl w:val="8DFECBF6"/>
    <w:lvl w:ilvl="0" w:tplc="04090011">
      <w:start w:val="1"/>
      <w:numFmt w:val="decimal"/>
      <w:lvlText w:val="%1)"/>
      <w:lvlJc w:val="left"/>
      <w:pPr>
        <w:tabs>
          <w:tab w:val="num" w:pos="720"/>
        </w:tabs>
        <w:ind w:left="720" w:hanging="360"/>
      </w:pPr>
      <w:rPr>
        <w:rFonts w:cs="Times New Roman"/>
      </w:rPr>
    </w:lvl>
    <w:lvl w:ilvl="1" w:tplc="4C7C8896">
      <w:start w:val="20"/>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7F192E9B"/>
    <w:multiLevelType w:val="hybridMultilevel"/>
    <w:tmpl w:val="71903E6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9"/>
  </w:num>
  <w:num w:numId="3">
    <w:abstractNumId w:val="21"/>
  </w:num>
  <w:num w:numId="4">
    <w:abstractNumId w:val="60"/>
  </w:num>
  <w:num w:numId="5">
    <w:abstractNumId w:val="39"/>
  </w:num>
  <w:num w:numId="6">
    <w:abstractNumId w:val="43"/>
  </w:num>
  <w:num w:numId="7">
    <w:abstractNumId w:val="19"/>
  </w:num>
  <w:num w:numId="8">
    <w:abstractNumId w:val="33"/>
  </w:num>
  <w:num w:numId="9">
    <w:abstractNumId w:val="10"/>
  </w:num>
  <w:num w:numId="10">
    <w:abstractNumId w:val="11"/>
  </w:num>
  <w:num w:numId="11">
    <w:abstractNumId w:val="5"/>
  </w:num>
  <w:num w:numId="12">
    <w:abstractNumId w:val="0"/>
  </w:num>
  <w:num w:numId="13">
    <w:abstractNumId w:val="6"/>
  </w:num>
  <w:num w:numId="14">
    <w:abstractNumId w:val="57"/>
  </w:num>
  <w:num w:numId="15">
    <w:abstractNumId w:val="73"/>
  </w:num>
  <w:num w:numId="16">
    <w:abstractNumId w:val="62"/>
  </w:num>
  <w:num w:numId="17">
    <w:abstractNumId w:val="5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3"/>
  </w:num>
  <w:num w:numId="29">
    <w:abstractNumId w:val="12"/>
  </w:num>
  <w:num w:numId="30">
    <w:abstractNumId w:val="44"/>
  </w:num>
  <w:num w:numId="31">
    <w:abstractNumId w:val="29"/>
  </w:num>
  <w:num w:numId="32">
    <w:abstractNumId w:val="37"/>
  </w:num>
  <w:num w:numId="33">
    <w:abstractNumId w:val="71"/>
  </w:num>
  <w:num w:numId="34">
    <w:abstractNumId w:val="18"/>
  </w:num>
  <w:num w:numId="35">
    <w:abstractNumId w:val="35"/>
  </w:num>
  <w:num w:numId="36">
    <w:abstractNumId w:val="47"/>
  </w:num>
  <w:num w:numId="37">
    <w:abstractNumId w:val="63"/>
  </w:num>
  <w:num w:numId="38">
    <w:abstractNumId w:val="69"/>
  </w:num>
  <w:num w:numId="39">
    <w:abstractNumId w:val="48"/>
  </w:num>
  <w:num w:numId="40">
    <w:abstractNumId w:val="50"/>
  </w:num>
  <w:num w:numId="41">
    <w:abstractNumId w:val="14"/>
  </w:num>
  <w:num w:numId="42">
    <w:abstractNumId w:val="34"/>
  </w:num>
  <w:num w:numId="43">
    <w:abstractNumId w:val="9"/>
  </w:num>
  <w:num w:numId="44">
    <w:abstractNumId w:val="66"/>
  </w:num>
  <w:num w:numId="45">
    <w:abstractNumId w:val="7"/>
  </w:num>
  <w:num w:numId="46">
    <w:abstractNumId w:val="42"/>
  </w:num>
  <w:num w:numId="47">
    <w:abstractNumId w:val="31"/>
  </w:num>
  <w:num w:numId="48">
    <w:abstractNumId w:val="26"/>
  </w:num>
  <w:num w:numId="49">
    <w:abstractNumId w:val="46"/>
  </w:num>
  <w:num w:numId="50">
    <w:abstractNumId w:val="25"/>
  </w:num>
  <w:num w:numId="51">
    <w:abstractNumId w:val="41"/>
  </w:num>
  <w:num w:numId="52">
    <w:abstractNumId w:val="45"/>
  </w:num>
  <w:num w:numId="53">
    <w:abstractNumId w:val="28"/>
  </w:num>
  <w:num w:numId="54">
    <w:abstractNumId w:val="67"/>
  </w:num>
  <w:num w:numId="55">
    <w:abstractNumId w:val="56"/>
  </w:num>
  <w:num w:numId="56">
    <w:abstractNumId w:val="22"/>
  </w:num>
  <w:num w:numId="57">
    <w:abstractNumId w:val="32"/>
  </w:num>
  <w:num w:numId="58">
    <w:abstractNumId w:val="17"/>
  </w:num>
  <w:num w:numId="59">
    <w:abstractNumId w:val="15"/>
  </w:num>
  <w:num w:numId="60">
    <w:abstractNumId w:val="20"/>
  </w:num>
  <w:num w:numId="61">
    <w:abstractNumId w:val="30"/>
  </w:num>
  <w:num w:numId="62">
    <w:abstractNumId w:val="59"/>
  </w:num>
  <w:num w:numId="63">
    <w:abstractNumId w:val="36"/>
  </w:num>
  <w:num w:numId="64">
    <w:abstractNumId w:val="65"/>
  </w:num>
  <w:num w:numId="65">
    <w:abstractNumId w:val="13"/>
  </w:num>
  <w:num w:numId="66">
    <w:abstractNumId w:val="24"/>
  </w:num>
  <w:num w:numId="67">
    <w:abstractNumId w:val="2"/>
  </w:num>
  <w:num w:numId="68">
    <w:abstractNumId w:val="40"/>
  </w:num>
  <w:num w:numId="69">
    <w:abstractNumId w:val="38"/>
  </w:num>
  <w:num w:numId="70">
    <w:abstractNumId w:val="68"/>
  </w:num>
  <w:num w:numId="71">
    <w:abstractNumId w:val="23"/>
  </w:num>
  <w:num w:numId="72">
    <w:abstractNumId w:val="70"/>
  </w:num>
  <w:num w:numId="73">
    <w:abstractNumId w:val="51"/>
  </w:num>
  <w:num w:numId="74">
    <w:abstractNumId w:val="2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DBD"/>
    <w:rsid w:val="0001400D"/>
    <w:rsid w:val="00020780"/>
    <w:rsid w:val="00022088"/>
    <w:rsid w:val="00062A6E"/>
    <w:rsid w:val="00086C2E"/>
    <w:rsid w:val="00097422"/>
    <w:rsid w:val="000A4FFD"/>
    <w:rsid w:val="000B662B"/>
    <w:rsid w:val="000C2167"/>
    <w:rsid w:val="000E1B36"/>
    <w:rsid w:val="000E76DC"/>
    <w:rsid w:val="001015B7"/>
    <w:rsid w:val="001026D8"/>
    <w:rsid w:val="0016491D"/>
    <w:rsid w:val="0017341E"/>
    <w:rsid w:val="001851A6"/>
    <w:rsid w:val="001E16BE"/>
    <w:rsid w:val="001F056E"/>
    <w:rsid w:val="001F200F"/>
    <w:rsid w:val="001F30BD"/>
    <w:rsid w:val="001F6344"/>
    <w:rsid w:val="002020FD"/>
    <w:rsid w:val="00214F7A"/>
    <w:rsid w:val="00223913"/>
    <w:rsid w:val="00270977"/>
    <w:rsid w:val="002A31DF"/>
    <w:rsid w:val="002A538C"/>
    <w:rsid w:val="002B001A"/>
    <w:rsid w:val="002B2464"/>
    <w:rsid w:val="002B2C7A"/>
    <w:rsid w:val="002B6471"/>
    <w:rsid w:val="002D06F7"/>
    <w:rsid w:val="002D08B2"/>
    <w:rsid w:val="002D5DA5"/>
    <w:rsid w:val="00320D57"/>
    <w:rsid w:val="00322612"/>
    <w:rsid w:val="0034693A"/>
    <w:rsid w:val="003701E3"/>
    <w:rsid w:val="00374C0B"/>
    <w:rsid w:val="003757EE"/>
    <w:rsid w:val="003967CE"/>
    <w:rsid w:val="003A2B08"/>
    <w:rsid w:val="003C1016"/>
    <w:rsid w:val="003C20A7"/>
    <w:rsid w:val="003D7126"/>
    <w:rsid w:val="003E3B96"/>
    <w:rsid w:val="003F4098"/>
    <w:rsid w:val="004629AC"/>
    <w:rsid w:val="004812E6"/>
    <w:rsid w:val="00482C17"/>
    <w:rsid w:val="004A6104"/>
    <w:rsid w:val="004B41BE"/>
    <w:rsid w:val="004E3259"/>
    <w:rsid w:val="0050188C"/>
    <w:rsid w:val="005326A5"/>
    <w:rsid w:val="00536ADD"/>
    <w:rsid w:val="00547835"/>
    <w:rsid w:val="00570462"/>
    <w:rsid w:val="0057105F"/>
    <w:rsid w:val="0058342B"/>
    <w:rsid w:val="005A6B8E"/>
    <w:rsid w:val="005C723B"/>
    <w:rsid w:val="005D3588"/>
    <w:rsid w:val="00602690"/>
    <w:rsid w:val="00651B4A"/>
    <w:rsid w:val="00660A25"/>
    <w:rsid w:val="00663AD7"/>
    <w:rsid w:val="006A2A72"/>
    <w:rsid w:val="006B0D21"/>
    <w:rsid w:val="006B2E33"/>
    <w:rsid w:val="006D5C37"/>
    <w:rsid w:val="006F1B7F"/>
    <w:rsid w:val="00704806"/>
    <w:rsid w:val="007313CD"/>
    <w:rsid w:val="00736EC4"/>
    <w:rsid w:val="00741D4B"/>
    <w:rsid w:val="00750DFC"/>
    <w:rsid w:val="00763F09"/>
    <w:rsid w:val="00770B86"/>
    <w:rsid w:val="00784FF3"/>
    <w:rsid w:val="00790471"/>
    <w:rsid w:val="007A3DAB"/>
    <w:rsid w:val="007B225C"/>
    <w:rsid w:val="007C73DE"/>
    <w:rsid w:val="007D293A"/>
    <w:rsid w:val="007D68F4"/>
    <w:rsid w:val="007F6694"/>
    <w:rsid w:val="00800908"/>
    <w:rsid w:val="00803145"/>
    <w:rsid w:val="0083569C"/>
    <w:rsid w:val="00852F25"/>
    <w:rsid w:val="00857140"/>
    <w:rsid w:val="00870A14"/>
    <w:rsid w:val="0088294D"/>
    <w:rsid w:val="00885BED"/>
    <w:rsid w:val="00893250"/>
    <w:rsid w:val="008A2D43"/>
    <w:rsid w:val="008A7D6A"/>
    <w:rsid w:val="008B7FD9"/>
    <w:rsid w:val="008C21B5"/>
    <w:rsid w:val="0091552E"/>
    <w:rsid w:val="00920B85"/>
    <w:rsid w:val="00925DCE"/>
    <w:rsid w:val="009468AF"/>
    <w:rsid w:val="009511C6"/>
    <w:rsid w:val="00954778"/>
    <w:rsid w:val="0096057D"/>
    <w:rsid w:val="00964BBB"/>
    <w:rsid w:val="009A0F57"/>
    <w:rsid w:val="009A658E"/>
    <w:rsid w:val="009B2317"/>
    <w:rsid w:val="00A14382"/>
    <w:rsid w:val="00A2111F"/>
    <w:rsid w:val="00A42687"/>
    <w:rsid w:val="00A514EC"/>
    <w:rsid w:val="00A5374F"/>
    <w:rsid w:val="00A54322"/>
    <w:rsid w:val="00A64148"/>
    <w:rsid w:val="00A65BFA"/>
    <w:rsid w:val="00A7329C"/>
    <w:rsid w:val="00A807DB"/>
    <w:rsid w:val="00A81A43"/>
    <w:rsid w:val="00A87DBD"/>
    <w:rsid w:val="00AA5113"/>
    <w:rsid w:val="00AA652A"/>
    <w:rsid w:val="00AB7943"/>
    <w:rsid w:val="00AD4565"/>
    <w:rsid w:val="00AF2E79"/>
    <w:rsid w:val="00AF3ED0"/>
    <w:rsid w:val="00AF4115"/>
    <w:rsid w:val="00B0015C"/>
    <w:rsid w:val="00B0160A"/>
    <w:rsid w:val="00B21869"/>
    <w:rsid w:val="00B230CB"/>
    <w:rsid w:val="00B4421E"/>
    <w:rsid w:val="00B45410"/>
    <w:rsid w:val="00B5044D"/>
    <w:rsid w:val="00B5752C"/>
    <w:rsid w:val="00B75CFA"/>
    <w:rsid w:val="00B83269"/>
    <w:rsid w:val="00BA16CE"/>
    <w:rsid w:val="00BB242F"/>
    <w:rsid w:val="00BB3B23"/>
    <w:rsid w:val="00BB55F9"/>
    <w:rsid w:val="00BC5E81"/>
    <w:rsid w:val="00BD3583"/>
    <w:rsid w:val="00BD6BCA"/>
    <w:rsid w:val="00BE1AD1"/>
    <w:rsid w:val="00BE7932"/>
    <w:rsid w:val="00BF0C43"/>
    <w:rsid w:val="00C102E3"/>
    <w:rsid w:val="00C24CC7"/>
    <w:rsid w:val="00C3371F"/>
    <w:rsid w:val="00C5521D"/>
    <w:rsid w:val="00C7642D"/>
    <w:rsid w:val="00C807FF"/>
    <w:rsid w:val="00C80DF7"/>
    <w:rsid w:val="00CA0650"/>
    <w:rsid w:val="00CB5451"/>
    <w:rsid w:val="00CC1006"/>
    <w:rsid w:val="00CF7C94"/>
    <w:rsid w:val="00D00A8A"/>
    <w:rsid w:val="00D0662C"/>
    <w:rsid w:val="00D467C2"/>
    <w:rsid w:val="00D64199"/>
    <w:rsid w:val="00D73AC1"/>
    <w:rsid w:val="00D87CEF"/>
    <w:rsid w:val="00D90E3A"/>
    <w:rsid w:val="00D93C13"/>
    <w:rsid w:val="00D95A98"/>
    <w:rsid w:val="00DC6FF9"/>
    <w:rsid w:val="00DC71BC"/>
    <w:rsid w:val="00DD54E8"/>
    <w:rsid w:val="00DE14F7"/>
    <w:rsid w:val="00DE2E8E"/>
    <w:rsid w:val="00DE3FA3"/>
    <w:rsid w:val="00E0177E"/>
    <w:rsid w:val="00E01830"/>
    <w:rsid w:val="00E101B1"/>
    <w:rsid w:val="00E11DD8"/>
    <w:rsid w:val="00E15674"/>
    <w:rsid w:val="00E201A2"/>
    <w:rsid w:val="00E22AF1"/>
    <w:rsid w:val="00E541DC"/>
    <w:rsid w:val="00E60EE6"/>
    <w:rsid w:val="00E63980"/>
    <w:rsid w:val="00E7489D"/>
    <w:rsid w:val="00E83DFE"/>
    <w:rsid w:val="00E85899"/>
    <w:rsid w:val="00E91F89"/>
    <w:rsid w:val="00E9605A"/>
    <w:rsid w:val="00E979AC"/>
    <w:rsid w:val="00EA0F9A"/>
    <w:rsid w:val="00EA7F75"/>
    <w:rsid w:val="00EB1B2A"/>
    <w:rsid w:val="00EB4949"/>
    <w:rsid w:val="00EB5DE3"/>
    <w:rsid w:val="00EC3193"/>
    <w:rsid w:val="00ED733E"/>
    <w:rsid w:val="00EE002B"/>
    <w:rsid w:val="00EF3962"/>
    <w:rsid w:val="00F07974"/>
    <w:rsid w:val="00F36714"/>
    <w:rsid w:val="00F3739D"/>
    <w:rsid w:val="00F621E9"/>
    <w:rsid w:val="00F63860"/>
    <w:rsid w:val="00F94185"/>
    <w:rsid w:val="00FA6D60"/>
    <w:rsid w:val="00FB1788"/>
    <w:rsid w:val="00FB4BC4"/>
    <w:rsid w:val="00FF2A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4D"/>
  </w:style>
  <w:style w:type="paragraph" w:styleId="Heading1">
    <w:name w:val="heading 1"/>
    <w:basedOn w:val="Normal"/>
    <w:next w:val="Normal"/>
    <w:link w:val="Heading1Char"/>
    <w:uiPriority w:val="99"/>
    <w:qFormat/>
    <w:rsid w:val="008829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829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21869"/>
    <w:pPr>
      <w:keepNext/>
      <w:spacing w:before="240" w:after="60"/>
      <w:outlineLvl w:val="2"/>
    </w:pPr>
    <w:rPr>
      <w:rFonts w:ascii="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66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1F30BD"/>
    <w:rPr>
      <w:rFonts w:ascii="Arial" w:hAnsi="Arial" w:cs="Arial"/>
      <w:b/>
      <w:bCs/>
      <w:i/>
      <w:iCs/>
      <w:sz w:val="28"/>
      <w:szCs w:val="28"/>
    </w:rPr>
  </w:style>
  <w:style w:type="character" w:customStyle="1" w:styleId="Heading3Char">
    <w:name w:val="Heading 3 Char"/>
    <w:basedOn w:val="DefaultParagraphFont"/>
    <w:link w:val="Heading3"/>
    <w:uiPriority w:val="99"/>
    <w:locked/>
    <w:rsid w:val="00BD3583"/>
    <w:rPr>
      <w:rFonts w:ascii="Arial" w:hAnsi="Arial" w:cs="Arial"/>
      <w:b/>
      <w:bCs/>
      <w:i/>
    </w:rPr>
  </w:style>
  <w:style w:type="paragraph" w:styleId="NormalWeb">
    <w:name w:val="Normal (Web)"/>
    <w:basedOn w:val="Normal"/>
    <w:uiPriority w:val="99"/>
    <w:rsid w:val="0088294D"/>
    <w:pPr>
      <w:spacing w:before="100" w:beforeAutospacing="1" w:after="100" w:afterAutospacing="1"/>
    </w:pPr>
    <w:rPr>
      <w:sz w:val="24"/>
      <w:szCs w:val="24"/>
    </w:rPr>
  </w:style>
  <w:style w:type="paragraph" w:styleId="BalloonText">
    <w:name w:val="Balloon Text"/>
    <w:basedOn w:val="Normal"/>
    <w:link w:val="BalloonTextChar"/>
    <w:uiPriority w:val="99"/>
    <w:semiHidden/>
    <w:rsid w:val="009A658E"/>
    <w:rPr>
      <w:rFonts w:ascii="Tahoma" w:hAnsi="Tahoma" w:cs="Tahoma"/>
      <w:sz w:val="16"/>
      <w:szCs w:val="16"/>
    </w:rPr>
  </w:style>
  <w:style w:type="character" w:customStyle="1" w:styleId="BalloonTextChar">
    <w:name w:val="Balloon Text Char"/>
    <w:basedOn w:val="DefaultParagraphFont"/>
    <w:link w:val="BalloonText"/>
    <w:uiPriority w:val="99"/>
    <w:semiHidden/>
    <w:rsid w:val="00963662"/>
    <w:rPr>
      <w:sz w:val="0"/>
      <w:szCs w:val="0"/>
    </w:rPr>
  </w:style>
  <w:style w:type="paragraph" w:styleId="Header">
    <w:name w:val="header"/>
    <w:basedOn w:val="Normal"/>
    <w:link w:val="HeaderChar"/>
    <w:uiPriority w:val="99"/>
    <w:rsid w:val="009A658E"/>
    <w:pPr>
      <w:tabs>
        <w:tab w:val="center" w:pos="4320"/>
        <w:tab w:val="right" w:pos="8640"/>
      </w:tabs>
    </w:pPr>
  </w:style>
  <w:style w:type="character" w:customStyle="1" w:styleId="HeaderChar">
    <w:name w:val="Header Char"/>
    <w:basedOn w:val="DefaultParagraphFont"/>
    <w:link w:val="Header"/>
    <w:uiPriority w:val="99"/>
    <w:semiHidden/>
    <w:rsid w:val="00963662"/>
    <w:rPr>
      <w:sz w:val="20"/>
      <w:szCs w:val="20"/>
    </w:rPr>
  </w:style>
  <w:style w:type="paragraph" w:styleId="Footer">
    <w:name w:val="footer"/>
    <w:basedOn w:val="Normal"/>
    <w:link w:val="FooterChar"/>
    <w:uiPriority w:val="99"/>
    <w:rsid w:val="009A658E"/>
    <w:pPr>
      <w:tabs>
        <w:tab w:val="center" w:pos="4320"/>
        <w:tab w:val="right" w:pos="8640"/>
      </w:tabs>
    </w:pPr>
  </w:style>
  <w:style w:type="character" w:customStyle="1" w:styleId="FooterChar">
    <w:name w:val="Footer Char"/>
    <w:basedOn w:val="DefaultParagraphFont"/>
    <w:link w:val="Footer"/>
    <w:uiPriority w:val="99"/>
    <w:semiHidden/>
    <w:rsid w:val="00963662"/>
    <w:rPr>
      <w:sz w:val="20"/>
      <w:szCs w:val="20"/>
    </w:rPr>
  </w:style>
  <w:style w:type="character" w:styleId="Hyperlink">
    <w:name w:val="Hyperlink"/>
    <w:basedOn w:val="DefaultParagraphFont"/>
    <w:uiPriority w:val="99"/>
    <w:rsid w:val="0088294D"/>
    <w:rPr>
      <w:rFonts w:cs="Times New Roman"/>
      <w:color w:val="003366"/>
      <w:u w:val="none"/>
      <w:effect w:val="none"/>
    </w:rPr>
  </w:style>
  <w:style w:type="paragraph" w:styleId="DocumentMap">
    <w:name w:val="Document Map"/>
    <w:basedOn w:val="Normal"/>
    <w:link w:val="DocumentMapChar"/>
    <w:uiPriority w:val="99"/>
    <w:semiHidden/>
    <w:rsid w:val="0088294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3662"/>
    <w:rPr>
      <w:sz w:val="0"/>
      <w:szCs w:val="0"/>
    </w:rPr>
  </w:style>
  <w:style w:type="character" w:styleId="FollowedHyperlink">
    <w:name w:val="FollowedHyperlink"/>
    <w:basedOn w:val="DefaultParagraphFont"/>
    <w:uiPriority w:val="99"/>
    <w:rsid w:val="0088294D"/>
    <w:rPr>
      <w:rFonts w:cs="Times New Roman"/>
      <w:color w:val="800080"/>
      <w:u w:val="single"/>
    </w:rPr>
  </w:style>
  <w:style w:type="paragraph" w:customStyle="1" w:styleId="Skills-Handbook">
    <w:name w:val="Skills - Handbook"/>
    <w:basedOn w:val="Normal"/>
    <w:uiPriority w:val="99"/>
    <w:rsid w:val="0088294D"/>
    <w:pPr>
      <w:spacing w:before="120"/>
    </w:pPr>
    <w:rPr>
      <w:rFonts w:ascii="Arial" w:hAnsi="Arial" w:cs="Arial"/>
      <w:b/>
    </w:rPr>
  </w:style>
  <w:style w:type="paragraph" w:customStyle="1" w:styleId="NormalHandbook">
    <w:name w:val="Normal Handbook"/>
    <w:basedOn w:val="Normal"/>
    <w:link w:val="NormalHandbookChar"/>
    <w:uiPriority w:val="99"/>
    <w:rsid w:val="0088294D"/>
    <w:rPr>
      <w:rFonts w:ascii="Arial" w:hAnsi="Arial" w:cs="Arial"/>
    </w:rPr>
  </w:style>
  <w:style w:type="character" w:customStyle="1" w:styleId="NormalHandbookChar">
    <w:name w:val="Normal Handbook Char"/>
    <w:basedOn w:val="DefaultParagraphFont"/>
    <w:link w:val="NormalHandbook"/>
    <w:uiPriority w:val="99"/>
    <w:locked/>
    <w:rsid w:val="0088294D"/>
    <w:rPr>
      <w:rFonts w:ascii="Arial" w:hAnsi="Arial" w:cs="Arial"/>
      <w:lang w:val="en-US" w:eastAsia="en-US" w:bidi="ar-SA"/>
    </w:rPr>
  </w:style>
  <w:style w:type="paragraph" w:styleId="TOC1">
    <w:name w:val="toc 1"/>
    <w:basedOn w:val="Normal"/>
    <w:next w:val="Normal"/>
    <w:autoRedefine/>
    <w:uiPriority w:val="99"/>
    <w:rsid w:val="0088294D"/>
    <w:rPr>
      <w:rFonts w:ascii="Arial" w:hAnsi="Arial"/>
    </w:rPr>
  </w:style>
  <w:style w:type="paragraph" w:styleId="TOC2">
    <w:name w:val="toc 2"/>
    <w:basedOn w:val="Normal"/>
    <w:next w:val="Normal"/>
    <w:autoRedefine/>
    <w:uiPriority w:val="99"/>
    <w:rsid w:val="0088294D"/>
    <w:pPr>
      <w:ind w:left="200"/>
    </w:pPr>
    <w:rPr>
      <w:rFonts w:ascii="Arial" w:hAnsi="Arial"/>
    </w:rPr>
  </w:style>
  <w:style w:type="paragraph" w:styleId="TOC3">
    <w:name w:val="toc 3"/>
    <w:basedOn w:val="Normal"/>
    <w:next w:val="Normal"/>
    <w:autoRedefine/>
    <w:uiPriority w:val="99"/>
    <w:rsid w:val="0088294D"/>
    <w:pPr>
      <w:ind w:left="400"/>
    </w:pPr>
    <w:rPr>
      <w:rFonts w:ascii="Arial" w:hAnsi="Arial"/>
    </w:rPr>
  </w:style>
  <w:style w:type="paragraph" w:styleId="TOC4">
    <w:name w:val="toc 4"/>
    <w:basedOn w:val="Normal"/>
    <w:next w:val="Normal"/>
    <w:autoRedefine/>
    <w:uiPriority w:val="99"/>
    <w:semiHidden/>
    <w:rsid w:val="0088294D"/>
    <w:pPr>
      <w:ind w:left="600"/>
    </w:pPr>
    <w:rPr>
      <w:rFonts w:ascii="Arial" w:hAnsi="Arial"/>
    </w:rPr>
  </w:style>
  <w:style w:type="paragraph" w:styleId="Title">
    <w:name w:val="Title"/>
    <w:basedOn w:val="Normal"/>
    <w:link w:val="TitleChar"/>
    <w:uiPriority w:val="99"/>
    <w:qFormat/>
    <w:rsid w:val="004E3259"/>
    <w:pPr>
      <w:jc w:val="center"/>
    </w:pPr>
    <w:rPr>
      <w:rFonts w:ascii="Times" w:hAnsi="Times"/>
      <w:b/>
      <w:sz w:val="28"/>
    </w:rPr>
  </w:style>
  <w:style w:type="character" w:customStyle="1" w:styleId="TitleChar">
    <w:name w:val="Title Char"/>
    <w:basedOn w:val="DefaultParagraphFont"/>
    <w:link w:val="Title"/>
    <w:uiPriority w:val="99"/>
    <w:locked/>
    <w:rsid w:val="001F30BD"/>
    <w:rPr>
      <w:rFonts w:ascii="Times" w:eastAsia="Times New Roman" w:hAnsi="Times" w:cs="Times New Roman"/>
      <w:b/>
      <w:sz w:val="28"/>
    </w:rPr>
  </w:style>
  <w:style w:type="character" w:styleId="PageNumber">
    <w:name w:val="page number"/>
    <w:basedOn w:val="DefaultParagraphFont"/>
    <w:uiPriority w:val="99"/>
    <w:rsid w:val="004E3259"/>
    <w:rPr>
      <w:rFonts w:cs="Times New Roman"/>
    </w:rPr>
  </w:style>
  <w:style w:type="paragraph" w:styleId="PlainText">
    <w:name w:val="Plain Text"/>
    <w:basedOn w:val="Normal"/>
    <w:link w:val="PlainTextChar"/>
    <w:uiPriority w:val="99"/>
    <w:semiHidden/>
    <w:rsid w:val="003701E3"/>
    <w:rPr>
      <w:rFonts w:ascii="Consolas" w:hAnsi="Consolas"/>
      <w:sz w:val="21"/>
      <w:szCs w:val="21"/>
    </w:rPr>
  </w:style>
  <w:style w:type="character" w:customStyle="1" w:styleId="PlainTextChar">
    <w:name w:val="Plain Text Char"/>
    <w:basedOn w:val="DefaultParagraphFont"/>
    <w:link w:val="PlainText"/>
    <w:uiPriority w:val="99"/>
    <w:semiHidden/>
    <w:locked/>
    <w:rsid w:val="003701E3"/>
    <w:rPr>
      <w:rFonts w:ascii="Consolas" w:eastAsia="Times New Roman" w:hAnsi="Consolas" w:cs="Times New Roman"/>
      <w:sz w:val="21"/>
      <w:szCs w:val="21"/>
    </w:rPr>
  </w:style>
  <w:style w:type="paragraph" w:styleId="ListParagraph">
    <w:name w:val="List Paragraph"/>
    <w:basedOn w:val="Normal"/>
    <w:uiPriority w:val="99"/>
    <w:qFormat/>
    <w:rsid w:val="0057046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8211314">
      <w:marLeft w:val="0"/>
      <w:marRight w:val="0"/>
      <w:marTop w:val="0"/>
      <w:marBottom w:val="0"/>
      <w:divBdr>
        <w:top w:val="none" w:sz="0" w:space="0" w:color="auto"/>
        <w:left w:val="none" w:sz="0" w:space="0" w:color="auto"/>
        <w:bottom w:val="none" w:sz="0" w:space="0" w:color="auto"/>
        <w:right w:val="none" w:sz="0" w:space="0" w:color="auto"/>
      </w:divBdr>
    </w:div>
    <w:div w:id="128211315">
      <w:marLeft w:val="0"/>
      <w:marRight w:val="0"/>
      <w:marTop w:val="0"/>
      <w:marBottom w:val="0"/>
      <w:divBdr>
        <w:top w:val="none" w:sz="0" w:space="0" w:color="auto"/>
        <w:left w:val="none" w:sz="0" w:space="0" w:color="auto"/>
        <w:bottom w:val="none" w:sz="0" w:space="0" w:color="auto"/>
        <w:right w:val="none" w:sz="0" w:space="0" w:color="auto"/>
      </w:divBdr>
    </w:div>
    <w:div w:id="128211316">
      <w:marLeft w:val="0"/>
      <w:marRight w:val="0"/>
      <w:marTop w:val="0"/>
      <w:marBottom w:val="0"/>
      <w:divBdr>
        <w:top w:val="none" w:sz="0" w:space="0" w:color="auto"/>
        <w:left w:val="none" w:sz="0" w:space="0" w:color="auto"/>
        <w:bottom w:val="none" w:sz="0" w:space="0" w:color="auto"/>
        <w:right w:val="none" w:sz="0" w:space="0" w:color="auto"/>
      </w:divBdr>
    </w:div>
    <w:div w:id="128211317">
      <w:marLeft w:val="0"/>
      <w:marRight w:val="0"/>
      <w:marTop w:val="0"/>
      <w:marBottom w:val="0"/>
      <w:divBdr>
        <w:top w:val="none" w:sz="0" w:space="0" w:color="auto"/>
        <w:left w:val="none" w:sz="0" w:space="0" w:color="auto"/>
        <w:bottom w:val="none" w:sz="0" w:space="0" w:color="auto"/>
        <w:right w:val="none" w:sz="0" w:space="0" w:color="auto"/>
      </w:divBdr>
    </w:div>
    <w:div w:id="1282113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uochsnerresident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26571</Words>
  <Characters>157668</Characters>
  <Application>Microsoft Office Word</Application>
  <DocSecurity>0</DocSecurity>
  <Lines>1313</Lines>
  <Paragraphs>367</Paragraphs>
  <ScaleCrop>false</ScaleCrop>
  <HeadingPairs>
    <vt:vector size="2" baseType="variant">
      <vt:variant>
        <vt:lpstr>Title</vt:lpstr>
      </vt:variant>
      <vt:variant>
        <vt:i4>1</vt:i4>
      </vt:variant>
    </vt:vector>
  </HeadingPairs>
  <TitlesOfParts>
    <vt:vector size="1" baseType="lpstr">
      <vt:lpstr>PGY-5</vt:lpstr>
    </vt:vector>
  </TitlesOfParts>
  <Company>LSU Health Sciences Center</Company>
  <LinksUpToDate>false</LinksUpToDate>
  <CharactersWithSpaces>183872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PGY-5</dc:title>
  <dc:creator>GM Abbass</dc:creator>
  <cp:lastModifiedBy>Trisha Chiasson</cp:lastModifiedBy>
  <cp:revision>3</cp:revision>
  <cp:lastPrinted>2010-06-11T16:56:00Z</cp:lastPrinted>
  <dcterms:created xsi:type="dcterms:W3CDTF">2012-06-18T13:45:00Z</dcterms:created>
  <dcterms:modified xsi:type="dcterms:W3CDTF">2012-08-24T14:45:00Z</dcterms:modified>
</cp:coreProperties>
</file>